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C7A0" w14:textId="7DED6E6D" w:rsidR="00EB4E29" w:rsidRPr="001C32AD" w:rsidRDefault="00EB4E29" w:rsidP="00EB4E29">
      <w:pPr>
        <w:widowControl w:val="0"/>
        <w:autoSpaceDE w:val="0"/>
        <w:autoSpaceDN w:val="0"/>
        <w:adjustRightInd w:val="0"/>
        <w:jc w:val="right"/>
        <w:rPr>
          <w:rFonts w:ascii="Tahoma" w:hAnsi="Tahoma" w:cs="Tahoma"/>
          <w:b/>
          <w:bCs/>
        </w:rPr>
      </w:pPr>
      <w:bookmarkStart w:id="0" w:name="_Hlk507762490"/>
      <w:r w:rsidRPr="001C32AD">
        <w:rPr>
          <w:rFonts w:ascii="Tahoma" w:hAnsi="Tahoma" w:cs="Tahoma"/>
          <w:b/>
          <w:bCs/>
        </w:rPr>
        <w:t xml:space="preserve">Załącznik nr </w:t>
      </w:r>
      <w:r w:rsidR="00F7099C" w:rsidRPr="001C32AD">
        <w:rPr>
          <w:rFonts w:ascii="Tahoma" w:hAnsi="Tahoma" w:cs="Tahoma"/>
          <w:b/>
          <w:bCs/>
        </w:rPr>
        <w:t>3</w:t>
      </w:r>
      <w:r w:rsidRPr="001C32AD">
        <w:rPr>
          <w:rFonts w:ascii="Tahoma" w:hAnsi="Tahoma" w:cs="Tahoma"/>
          <w:b/>
          <w:bCs/>
        </w:rPr>
        <w:t xml:space="preserve"> do SWZ</w:t>
      </w:r>
    </w:p>
    <w:p w14:paraId="40A8190C" w14:textId="77777777" w:rsidR="00EB4E29" w:rsidRPr="006F5619" w:rsidRDefault="00EB4E29" w:rsidP="00EB4E29">
      <w:pPr>
        <w:widowControl w:val="0"/>
        <w:autoSpaceDE w:val="0"/>
        <w:autoSpaceDN w:val="0"/>
        <w:adjustRightInd w:val="0"/>
        <w:ind w:left="-225"/>
        <w:rPr>
          <w:rFonts w:ascii="Tahoma" w:hAnsi="Tahoma" w:cs="Tahoma"/>
          <w:b/>
          <w:bCs/>
          <w:sz w:val="16"/>
          <w:szCs w:val="16"/>
        </w:rPr>
      </w:pPr>
    </w:p>
    <w:p w14:paraId="0BD5A59F" w14:textId="389EBEF7" w:rsidR="00EB4E29" w:rsidRPr="006F5619" w:rsidRDefault="00EB4E29" w:rsidP="00EB4E29">
      <w:pPr>
        <w:spacing w:after="120" w:line="259" w:lineRule="auto"/>
        <w:jc w:val="center"/>
        <w:rPr>
          <w:rFonts w:ascii="Tahoma" w:hAnsi="Tahoma" w:cs="Tahoma"/>
          <w:b/>
          <w:bCs/>
        </w:rPr>
      </w:pPr>
      <w:r w:rsidRPr="006F5619">
        <w:rPr>
          <w:rFonts w:ascii="Tahoma" w:hAnsi="Tahoma" w:cs="Tahoma"/>
          <w:b/>
          <w:bCs/>
        </w:rPr>
        <w:t>Projektowane postanowienia umowy</w:t>
      </w:r>
      <w:r w:rsidR="004F1DD2" w:rsidRPr="006F5619">
        <w:rPr>
          <w:rFonts w:ascii="Tahoma" w:hAnsi="Tahoma" w:cs="Tahoma"/>
          <w:b/>
          <w:bCs/>
        </w:rPr>
        <w:t xml:space="preserve"> w </w:t>
      </w:r>
      <w:r w:rsidRPr="006F5619">
        <w:rPr>
          <w:rFonts w:ascii="Tahoma" w:hAnsi="Tahoma" w:cs="Tahoma"/>
          <w:b/>
          <w:bCs/>
        </w:rPr>
        <w:t>sprawie zamówienia publicznego, które zostaną wprowadzone do treści tej umowy</w:t>
      </w:r>
    </w:p>
    <w:p w14:paraId="1E3F8A73" w14:textId="77777777" w:rsidR="00EB4E29" w:rsidRPr="006F5619" w:rsidRDefault="00EB4E29" w:rsidP="000F47B1">
      <w:pPr>
        <w:rPr>
          <w:rFonts w:ascii="Tahoma" w:hAnsi="Tahoma" w:cs="Tahoma"/>
          <w:b/>
          <w:bCs/>
        </w:rPr>
      </w:pPr>
    </w:p>
    <w:bookmarkEnd w:id="0"/>
    <w:p w14:paraId="355D767D" w14:textId="32E35EC9" w:rsidR="00772E98" w:rsidRPr="006F5619" w:rsidRDefault="00772E98" w:rsidP="00772E98">
      <w:pPr>
        <w:jc w:val="center"/>
        <w:rPr>
          <w:rFonts w:ascii="Tahoma" w:hAnsi="Tahoma" w:cs="Tahoma"/>
          <w:b/>
          <w:bCs/>
        </w:rPr>
      </w:pPr>
      <w:r w:rsidRPr="006F5619">
        <w:rPr>
          <w:rFonts w:ascii="Tahoma" w:hAnsi="Tahoma" w:cs="Tahoma"/>
          <w:b/>
          <w:bCs/>
        </w:rPr>
        <w:t>UMOWA NR ZP.272</w:t>
      </w:r>
      <w:proofErr w:type="gramStart"/>
      <w:r w:rsidRPr="006F5619">
        <w:rPr>
          <w:rFonts w:ascii="Tahoma" w:hAnsi="Tahoma" w:cs="Tahoma"/>
          <w:b/>
          <w:bCs/>
        </w:rPr>
        <w:t>…….</w:t>
      </w:r>
      <w:proofErr w:type="gramEnd"/>
      <w:r w:rsidRPr="006F5619">
        <w:rPr>
          <w:rFonts w:ascii="Tahoma" w:hAnsi="Tahoma" w:cs="Tahoma"/>
          <w:b/>
          <w:bCs/>
        </w:rPr>
        <w:t>202</w:t>
      </w:r>
      <w:r w:rsidR="00DE1C99" w:rsidRPr="006F5619">
        <w:rPr>
          <w:rFonts w:ascii="Tahoma" w:hAnsi="Tahoma" w:cs="Tahoma"/>
          <w:b/>
          <w:bCs/>
        </w:rPr>
        <w:t>6</w:t>
      </w:r>
    </w:p>
    <w:p w14:paraId="5D9759D9" w14:textId="77777777" w:rsidR="00772E98" w:rsidRPr="006F5619" w:rsidRDefault="00772E98" w:rsidP="00772E98">
      <w:pPr>
        <w:jc w:val="both"/>
        <w:rPr>
          <w:rFonts w:ascii="Tahoma" w:hAnsi="Tahoma" w:cs="Tahoma"/>
        </w:rPr>
      </w:pPr>
    </w:p>
    <w:p w14:paraId="57561130" w14:textId="59B76B52" w:rsidR="00772E98" w:rsidRPr="006F5619" w:rsidRDefault="00772E98" w:rsidP="00250607">
      <w:pPr>
        <w:pStyle w:val="Tekstpodstawowy"/>
        <w:numPr>
          <w:ilvl w:val="12"/>
          <w:numId w:val="0"/>
        </w:numPr>
        <w:spacing w:line="276" w:lineRule="auto"/>
        <w:rPr>
          <w:rFonts w:ascii="Tahoma" w:hAnsi="Tahoma" w:cs="Tahoma"/>
        </w:rPr>
      </w:pPr>
      <w:r w:rsidRPr="006F5619">
        <w:rPr>
          <w:rFonts w:ascii="Tahoma" w:hAnsi="Tahoma" w:cs="Tahoma"/>
        </w:rPr>
        <w:t>zawarta</w:t>
      </w:r>
      <w:r w:rsidR="004F1DD2" w:rsidRPr="006F5619">
        <w:rPr>
          <w:rFonts w:ascii="Tahoma" w:hAnsi="Tahoma" w:cs="Tahoma"/>
        </w:rPr>
        <w:t xml:space="preserve"> w </w:t>
      </w:r>
      <w:r w:rsidRPr="006F5619">
        <w:rPr>
          <w:rFonts w:ascii="Tahoma" w:hAnsi="Tahoma" w:cs="Tahoma"/>
          <w:lang w:val="pl-PL"/>
        </w:rPr>
        <w:t>dniu ……………..</w:t>
      </w:r>
      <w:r w:rsidR="004F1DD2" w:rsidRPr="006F5619">
        <w:rPr>
          <w:rFonts w:ascii="Tahoma" w:hAnsi="Tahoma" w:cs="Tahoma"/>
          <w:lang w:val="pl-PL"/>
        </w:rPr>
        <w:t xml:space="preserve"> w </w:t>
      </w:r>
      <w:r w:rsidRPr="006F5619">
        <w:rPr>
          <w:rFonts w:ascii="Tahoma" w:hAnsi="Tahoma" w:cs="Tahoma"/>
          <w:lang w:val="pl-PL"/>
        </w:rPr>
        <w:t xml:space="preserve">Nowej Soli </w:t>
      </w:r>
      <w:r w:rsidR="003E08B9" w:rsidRPr="006F5619">
        <w:rPr>
          <w:rFonts w:ascii="Tahoma" w:hAnsi="Tahoma" w:cs="Tahoma"/>
        </w:rPr>
        <w:t>lub zawarta</w:t>
      </w:r>
      <w:r w:rsidR="004F1DD2" w:rsidRPr="006F5619">
        <w:rPr>
          <w:rFonts w:ascii="Tahoma" w:hAnsi="Tahoma" w:cs="Tahoma"/>
        </w:rPr>
        <w:t xml:space="preserve"> w </w:t>
      </w:r>
      <w:r w:rsidR="004C1874" w:rsidRPr="006F5619">
        <w:rPr>
          <w:rFonts w:ascii="Tahoma" w:hAnsi="Tahoma" w:cs="Tahoma"/>
        </w:rPr>
        <w:t>dacie wskazanej przez znacznik czasu</w:t>
      </w:r>
      <w:r w:rsidR="00A57C55" w:rsidRPr="006F5619">
        <w:rPr>
          <w:rFonts w:ascii="Tahoma" w:hAnsi="Tahoma" w:cs="Tahoma"/>
        </w:rPr>
        <w:t xml:space="preserve"> z </w:t>
      </w:r>
      <w:r w:rsidR="004C1874" w:rsidRPr="006F5619">
        <w:rPr>
          <w:rFonts w:ascii="Tahoma" w:hAnsi="Tahoma" w:cs="Tahoma"/>
        </w:rPr>
        <w:t>ostatniego ze złożonych chronologicznie kwalifikowanych podpisów elektronicznych</w:t>
      </w:r>
      <w:r w:rsidR="004C1874" w:rsidRPr="006F5619">
        <w:rPr>
          <w:rFonts w:ascii="Calibri" w:hAnsi="Calibri" w:cs="Calibri"/>
        </w:rPr>
        <w:t xml:space="preserve"> </w:t>
      </w:r>
      <w:r w:rsidRPr="006F5619">
        <w:rPr>
          <w:rFonts w:ascii="Tahoma" w:hAnsi="Tahoma" w:cs="Tahoma"/>
        </w:rPr>
        <w:t xml:space="preserve">pomiędzy </w:t>
      </w:r>
      <w:r w:rsidRPr="006F5619">
        <w:rPr>
          <w:rFonts w:ascii="Tahoma" w:hAnsi="Tahoma" w:cs="Tahoma"/>
          <w:b/>
          <w:bCs/>
        </w:rPr>
        <w:t>Gminą Nowa Sól - Miasto</w:t>
      </w:r>
      <w:r w:rsidR="00A57C55" w:rsidRPr="006F5619">
        <w:rPr>
          <w:rFonts w:ascii="Tahoma" w:hAnsi="Tahoma" w:cs="Tahoma"/>
        </w:rPr>
        <w:t xml:space="preserve"> z </w:t>
      </w:r>
      <w:r w:rsidRPr="006F5619">
        <w:rPr>
          <w:rFonts w:ascii="Tahoma" w:hAnsi="Tahoma" w:cs="Tahoma"/>
        </w:rPr>
        <w:t>siedzibą</w:t>
      </w:r>
      <w:r w:rsidR="004F1DD2" w:rsidRPr="006F5619">
        <w:rPr>
          <w:rFonts w:ascii="Tahoma" w:hAnsi="Tahoma" w:cs="Tahoma"/>
        </w:rPr>
        <w:t xml:space="preserve"> w </w:t>
      </w:r>
      <w:r w:rsidRPr="006F5619">
        <w:rPr>
          <w:rFonts w:ascii="Tahoma" w:hAnsi="Tahoma" w:cs="Tahoma"/>
        </w:rPr>
        <w:t xml:space="preserve">Nowej Soli przy </w:t>
      </w:r>
      <w:r w:rsidR="005B7F50" w:rsidRPr="006F5619">
        <w:rPr>
          <w:rFonts w:ascii="Tahoma" w:hAnsi="Tahoma" w:cs="Tahoma"/>
        </w:rPr>
        <w:br/>
      </w:r>
      <w:r w:rsidRPr="006F5619">
        <w:rPr>
          <w:rFonts w:ascii="Tahoma" w:hAnsi="Tahoma" w:cs="Tahoma"/>
        </w:rPr>
        <w:t>ul. M. J. Piłsudskiego 12, NIP 925-19-56-</w:t>
      </w:r>
      <w:r w:rsidR="00DE7BF3" w:rsidRPr="006F5619">
        <w:rPr>
          <w:rFonts w:ascii="Tahoma" w:hAnsi="Tahoma" w:cs="Tahoma"/>
        </w:rPr>
        <w:t>002 REGON</w:t>
      </w:r>
      <w:r w:rsidRPr="006F5619">
        <w:rPr>
          <w:rFonts w:ascii="Tahoma" w:hAnsi="Tahoma" w:cs="Tahoma"/>
        </w:rPr>
        <w:t xml:space="preserve"> 970770280</w:t>
      </w:r>
    </w:p>
    <w:p w14:paraId="1BDE471D" w14:textId="77777777" w:rsidR="00772E98" w:rsidRPr="006F5619" w:rsidRDefault="00772E98" w:rsidP="00772E98">
      <w:pPr>
        <w:pStyle w:val="Tekstpodstawowy"/>
        <w:numPr>
          <w:ilvl w:val="12"/>
          <w:numId w:val="0"/>
        </w:numPr>
        <w:spacing w:line="276" w:lineRule="auto"/>
        <w:rPr>
          <w:rFonts w:ascii="Tahoma" w:hAnsi="Tahoma" w:cs="Tahoma"/>
        </w:rPr>
      </w:pPr>
      <w:r w:rsidRPr="006F5619">
        <w:rPr>
          <w:rFonts w:ascii="Tahoma" w:hAnsi="Tahoma" w:cs="Tahoma"/>
        </w:rPr>
        <w:t>reprezentowaną przez:</w:t>
      </w:r>
    </w:p>
    <w:p w14:paraId="62FD097A" w14:textId="77777777" w:rsidR="00D43EB9" w:rsidRPr="006F5619" w:rsidRDefault="00D43EB9" w:rsidP="002A199D">
      <w:pPr>
        <w:pStyle w:val="Tekstpodstawowy"/>
        <w:spacing w:line="276" w:lineRule="auto"/>
        <w:ind w:right="70"/>
        <w:rPr>
          <w:rFonts w:ascii="Tahoma" w:hAnsi="Tahoma" w:cs="Tahoma"/>
        </w:rPr>
      </w:pPr>
      <w:r w:rsidRPr="006F5619">
        <w:rPr>
          <w:rFonts w:ascii="Tahoma" w:hAnsi="Tahoma" w:cs="Tahoma"/>
          <w:b/>
          <w:bCs/>
        </w:rPr>
        <w:t xml:space="preserve">Beatę Kulczycką </w:t>
      </w:r>
      <w:r w:rsidR="004A1C5C" w:rsidRPr="006F5619">
        <w:rPr>
          <w:rFonts w:ascii="Tahoma" w:hAnsi="Tahoma" w:cs="Tahoma"/>
          <w:b/>
          <w:bCs/>
        </w:rPr>
        <w:t xml:space="preserve"> </w:t>
      </w:r>
      <w:r w:rsidR="004A1C5C" w:rsidRPr="006F5619">
        <w:rPr>
          <w:rFonts w:ascii="Tahoma" w:hAnsi="Tahoma" w:cs="Tahoma"/>
          <w:b/>
          <w:bCs/>
        </w:rPr>
        <w:tab/>
        <w:t xml:space="preserve">- </w:t>
      </w:r>
      <w:r w:rsidRPr="006F5619">
        <w:rPr>
          <w:rFonts w:ascii="Tahoma" w:hAnsi="Tahoma" w:cs="Tahoma"/>
          <w:b/>
          <w:bCs/>
        </w:rPr>
        <w:t>P</w:t>
      </w:r>
      <w:r w:rsidR="004A1C5C" w:rsidRPr="006F5619">
        <w:rPr>
          <w:rFonts w:ascii="Tahoma" w:hAnsi="Tahoma" w:cs="Tahoma"/>
          <w:b/>
          <w:bCs/>
        </w:rPr>
        <w:t>rezydenta</w:t>
      </w:r>
      <w:r w:rsidR="004A1C5C" w:rsidRPr="006F5619">
        <w:rPr>
          <w:rFonts w:ascii="Tahoma" w:hAnsi="Tahoma" w:cs="Tahoma"/>
        </w:rPr>
        <w:t xml:space="preserve"> </w:t>
      </w:r>
      <w:r w:rsidR="004A1C5C" w:rsidRPr="006F5619">
        <w:rPr>
          <w:rFonts w:ascii="Tahoma" w:hAnsi="Tahoma" w:cs="Tahoma"/>
          <w:b/>
          <w:bCs/>
        </w:rPr>
        <w:t>Miasta</w:t>
      </w:r>
      <w:r w:rsidR="004A1C5C" w:rsidRPr="006F5619">
        <w:rPr>
          <w:rFonts w:ascii="Tahoma" w:hAnsi="Tahoma" w:cs="Tahoma"/>
        </w:rPr>
        <w:t xml:space="preserve"> </w:t>
      </w:r>
    </w:p>
    <w:p w14:paraId="4BC57B07" w14:textId="5AF77980" w:rsidR="002A199D" w:rsidRPr="006F5619" w:rsidRDefault="002A199D" w:rsidP="002A199D">
      <w:pPr>
        <w:pStyle w:val="Tekstpodstawowy"/>
        <w:spacing w:line="276" w:lineRule="auto"/>
        <w:ind w:right="70"/>
        <w:rPr>
          <w:rFonts w:ascii="Tahoma" w:hAnsi="Tahoma" w:cs="Tahoma"/>
        </w:rPr>
      </w:pPr>
      <w:r w:rsidRPr="006F5619">
        <w:rPr>
          <w:rFonts w:ascii="Tahoma" w:hAnsi="Tahoma" w:cs="Tahoma"/>
        </w:rPr>
        <w:t xml:space="preserve">przy kontrasygnacie </w:t>
      </w:r>
    </w:p>
    <w:p w14:paraId="4106D523" w14:textId="6476B964" w:rsidR="00772E98" w:rsidRPr="006F5619" w:rsidRDefault="002A199D" w:rsidP="002A199D">
      <w:pPr>
        <w:pStyle w:val="Tekstpodstawowy"/>
        <w:spacing w:line="276" w:lineRule="auto"/>
        <w:ind w:right="70"/>
        <w:rPr>
          <w:rFonts w:ascii="Tahoma" w:hAnsi="Tahoma" w:cs="Tahoma"/>
          <w:b/>
          <w:bCs/>
        </w:rPr>
      </w:pPr>
      <w:r w:rsidRPr="006F5619">
        <w:rPr>
          <w:rFonts w:ascii="Tahoma" w:hAnsi="Tahoma" w:cs="Tahoma"/>
          <w:b/>
          <w:bCs/>
          <w:lang w:val="pl-PL"/>
        </w:rPr>
        <w:t>Anny Rudnickiej</w:t>
      </w:r>
      <w:r w:rsidR="00D43EB9" w:rsidRPr="006F5619">
        <w:rPr>
          <w:rFonts w:ascii="Tahoma" w:hAnsi="Tahoma" w:cs="Tahoma"/>
          <w:b/>
          <w:bCs/>
        </w:rPr>
        <w:t xml:space="preserve"> </w:t>
      </w:r>
      <w:r w:rsidR="00772E98" w:rsidRPr="006F5619">
        <w:rPr>
          <w:rFonts w:ascii="Tahoma" w:hAnsi="Tahoma" w:cs="Tahoma"/>
          <w:b/>
          <w:bCs/>
        </w:rPr>
        <w:t>- Skarbnika Miasta</w:t>
      </w:r>
    </w:p>
    <w:p w14:paraId="3E2B64E0" w14:textId="77777777" w:rsidR="00772E98" w:rsidRPr="006F5619" w:rsidRDefault="00772E98" w:rsidP="00772E98">
      <w:pPr>
        <w:spacing w:line="276" w:lineRule="auto"/>
        <w:jc w:val="both"/>
        <w:rPr>
          <w:rFonts w:ascii="Tahoma" w:hAnsi="Tahoma" w:cs="Tahoma"/>
        </w:rPr>
      </w:pPr>
      <w:r w:rsidRPr="006F5619">
        <w:rPr>
          <w:rFonts w:ascii="Tahoma" w:hAnsi="Tahoma" w:cs="Tahoma"/>
        </w:rPr>
        <w:t>zwaną dalej „zamawiającym”,</w:t>
      </w:r>
    </w:p>
    <w:p w14:paraId="21C9B1F4" w14:textId="77777777" w:rsidR="00772E98" w:rsidRPr="006F5619" w:rsidRDefault="00772E98" w:rsidP="00772E98">
      <w:pPr>
        <w:jc w:val="both"/>
        <w:rPr>
          <w:rFonts w:ascii="Tahoma" w:hAnsi="Tahoma" w:cs="Tahoma"/>
        </w:rPr>
      </w:pPr>
      <w:r w:rsidRPr="006F5619">
        <w:rPr>
          <w:rFonts w:ascii="Tahoma" w:hAnsi="Tahoma" w:cs="Tahoma"/>
        </w:rPr>
        <w:t xml:space="preserve">a </w:t>
      </w:r>
    </w:p>
    <w:p w14:paraId="4674710B" w14:textId="3726F95F" w:rsidR="00F66800" w:rsidRPr="006F5619" w:rsidRDefault="00F66800" w:rsidP="00300AD5">
      <w:pPr>
        <w:shd w:val="clear" w:color="auto" w:fill="FFFFFF"/>
        <w:spacing w:line="276" w:lineRule="auto"/>
        <w:jc w:val="both"/>
        <w:rPr>
          <w:rFonts w:ascii="Tahoma" w:hAnsi="Tahoma" w:cs="Tahoma"/>
        </w:rPr>
      </w:pPr>
      <w:r w:rsidRPr="006F5619">
        <w:rPr>
          <w:rFonts w:ascii="Tahoma" w:hAnsi="Tahoma" w:cs="Tahoma"/>
        </w:rPr>
        <w:t>(*gdy kontrahentem jest spółka prawa handlowego):</w:t>
      </w:r>
      <w:r w:rsidRPr="006F5619">
        <w:rPr>
          <w:rFonts w:ascii="Tahoma" w:hAnsi="Tahoma" w:cs="Tahoma"/>
          <w:b/>
          <w:bCs/>
        </w:rPr>
        <w:t xml:space="preserve"> </w:t>
      </w:r>
      <w:r w:rsidRPr="006F5619">
        <w:rPr>
          <w:rFonts w:ascii="Tahoma" w:hAnsi="Tahoma" w:cs="Tahoma"/>
        </w:rPr>
        <w:t>……………………</w:t>
      </w:r>
      <w:r w:rsidR="00A57C55" w:rsidRPr="006F5619">
        <w:rPr>
          <w:rFonts w:ascii="Tahoma" w:hAnsi="Tahoma" w:cs="Tahoma"/>
        </w:rPr>
        <w:t xml:space="preserve"> z </w:t>
      </w:r>
      <w:r w:rsidRPr="006F5619">
        <w:rPr>
          <w:rFonts w:ascii="Tahoma" w:hAnsi="Tahoma" w:cs="Tahoma"/>
        </w:rPr>
        <w:t>siedzibą przy</w:t>
      </w:r>
      <w:r w:rsidRPr="006F5619">
        <w:rPr>
          <w:rFonts w:ascii="Tahoma" w:hAnsi="Tahoma" w:cs="Tahoma"/>
          <w:b/>
          <w:bCs/>
        </w:rPr>
        <w:t> </w:t>
      </w:r>
      <w:r w:rsidRPr="006F5619">
        <w:rPr>
          <w:rFonts w:ascii="Tahoma" w:hAnsi="Tahoma" w:cs="Tahoma"/>
        </w:rPr>
        <w:t>ul. ……………………</w:t>
      </w:r>
      <w:proofErr w:type="gramStart"/>
      <w:r w:rsidRPr="006F5619">
        <w:rPr>
          <w:rFonts w:ascii="Tahoma" w:hAnsi="Tahoma" w:cs="Tahoma"/>
        </w:rPr>
        <w:t>…….</w:t>
      </w:r>
      <w:proofErr w:type="gramEnd"/>
      <w:r w:rsidRPr="006F5619">
        <w:rPr>
          <w:rFonts w:ascii="Tahoma" w:hAnsi="Tahoma" w:cs="Tahoma"/>
        </w:rPr>
        <w:t>., …………………………</w:t>
      </w:r>
      <w:proofErr w:type="gramStart"/>
      <w:r w:rsidRPr="006F5619">
        <w:rPr>
          <w:rFonts w:ascii="Tahoma" w:hAnsi="Tahoma" w:cs="Tahoma"/>
        </w:rPr>
        <w:t>…….</w:t>
      </w:r>
      <w:proofErr w:type="gramEnd"/>
      <w:r w:rsidRPr="006F5619">
        <w:rPr>
          <w:rFonts w:ascii="Tahoma" w:hAnsi="Tahoma" w:cs="Tahoma"/>
        </w:rPr>
        <w:t>., wpisaną do rejestru przedsiębiorców Krajowego Rejestru Sądowego, prowadzonego przez Sąd ………</w:t>
      </w:r>
      <w:proofErr w:type="gramStart"/>
      <w:r w:rsidRPr="006F5619">
        <w:rPr>
          <w:rFonts w:ascii="Tahoma" w:hAnsi="Tahoma" w:cs="Tahoma"/>
        </w:rPr>
        <w:t>…….</w:t>
      </w:r>
      <w:proofErr w:type="gramEnd"/>
      <w:r w:rsidRPr="006F5619">
        <w:rPr>
          <w:rFonts w:ascii="Tahoma" w:hAnsi="Tahoma" w:cs="Tahoma"/>
        </w:rPr>
        <w:t>., pod numerem KRS: …………………</w:t>
      </w:r>
      <w:proofErr w:type="gramStart"/>
      <w:r w:rsidRPr="006F5619">
        <w:rPr>
          <w:rFonts w:ascii="Tahoma" w:hAnsi="Tahoma" w:cs="Tahoma"/>
        </w:rPr>
        <w:t>…….</w:t>
      </w:r>
      <w:proofErr w:type="gramEnd"/>
      <w:r w:rsidRPr="006F5619">
        <w:rPr>
          <w:rFonts w:ascii="Tahoma" w:hAnsi="Tahoma" w:cs="Tahoma"/>
        </w:rPr>
        <w:t>.,</w:t>
      </w:r>
      <w:r w:rsidR="00300AD5" w:rsidRPr="006F5619">
        <w:rPr>
          <w:rFonts w:ascii="Tahoma" w:hAnsi="Tahoma" w:cs="Tahoma"/>
        </w:rPr>
        <w:t xml:space="preserve"> </w:t>
      </w:r>
      <w:r w:rsidRPr="006F5619">
        <w:rPr>
          <w:rFonts w:ascii="Tahoma" w:hAnsi="Tahoma" w:cs="Tahoma"/>
        </w:rPr>
        <w:t>NIP </w:t>
      </w:r>
      <w:hyperlink r:id="rId8" w:history="1">
        <w:r w:rsidRPr="006F5619">
          <w:rPr>
            <w:rFonts w:ascii="Tahoma" w:hAnsi="Tahoma" w:cs="Tahoma"/>
          </w:rPr>
          <w:t>……………</w:t>
        </w:r>
        <w:proofErr w:type="gramStart"/>
        <w:r w:rsidRPr="006F5619">
          <w:rPr>
            <w:rFonts w:ascii="Tahoma" w:hAnsi="Tahoma" w:cs="Tahoma"/>
          </w:rPr>
          <w:t>…….</w:t>
        </w:r>
        <w:proofErr w:type="gramEnd"/>
        <w:r w:rsidRPr="006F5619">
          <w:rPr>
            <w:rFonts w:ascii="Tahoma" w:hAnsi="Tahoma" w:cs="Tahoma"/>
          </w:rPr>
          <w:t>.</w:t>
        </w:r>
      </w:hyperlink>
      <w:r w:rsidRPr="006F5619">
        <w:rPr>
          <w:rFonts w:ascii="Tahoma" w:hAnsi="Tahoma" w:cs="Tahoma"/>
        </w:rPr>
        <w:t>  REGON …………………</w:t>
      </w:r>
      <w:proofErr w:type="gramStart"/>
      <w:r w:rsidRPr="006F5619">
        <w:rPr>
          <w:rFonts w:ascii="Tahoma" w:hAnsi="Tahoma" w:cs="Tahoma"/>
        </w:rPr>
        <w:t>…….</w:t>
      </w:r>
      <w:proofErr w:type="gramEnd"/>
      <w:r w:rsidRPr="006F5619">
        <w:rPr>
          <w:rFonts w:ascii="Tahoma" w:hAnsi="Tahoma" w:cs="Tahoma"/>
        </w:rPr>
        <w:t>.</w:t>
      </w:r>
    </w:p>
    <w:p w14:paraId="7C218B7C" w14:textId="4FC47335" w:rsidR="00F66800" w:rsidRPr="006F5619" w:rsidRDefault="00F66800" w:rsidP="00F66800">
      <w:pPr>
        <w:spacing w:line="276" w:lineRule="auto"/>
        <w:jc w:val="both"/>
        <w:rPr>
          <w:rFonts w:ascii="Tahoma" w:hAnsi="Tahoma" w:cs="Tahoma"/>
        </w:rPr>
      </w:pPr>
      <w:r w:rsidRPr="006F5619">
        <w:rPr>
          <w:rFonts w:ascii="Tahoma" w:hAnsi="Tahoma" w:cs="Tahoma"/>
        </w:rPr>
        <w:t xml:space="preserve">w </w:t>
      </w:r>
      <w:r w:rsidR="001977CB" w:rsidRPr="006F5619">
        <w:rPr>
          <w:rFonts w:ascii="Tahoma" w:hAnsi="Tahoma" w:cs="Tahoma"/>
        </w:rPr>
        <w:t>imieniu,</w:t>
      </w:r>
      <w:r w:rsidRPr="006F5619">
        <w:rPr>
          <w:rFonts w:ascii="Tahoma" w:hAnsi="Tahoma" w:cs="Tahoma"/>
        </w:rPr>
        <w:t xml:space="preserve"> którego działa:</w:t>
      </w:r>
    </w:p>
    <w:p w14:paraId="2DF101BE" w14:textId="77777777" w:rsidR="00F66800" w:rsidRPr="006F5619" w:rsidRDefault="00F66800" w:rsidP="00F66800">
      <w:pPr>
        <w:spacing w:line="276" w:lineRule="auto"/>
        <w:jc w:val="both"/>
        <w:rPr>
          <w:rFonts w:ascii="Tahoma" w:hAnsi="Tahoma" w:cs="Tahoma"/>
        </w:rPr>
      </w:pPr>
      <w:r w:rsidRPr="006F5619">
        <w:rPr>
          <w:rFonts w:ascii="Tahoma" w:hAnsi="Tahoma" w:cs="Tahoma"/>
        </w:rPr>
        <w:t>……………………………………………..</w:t>
      </w:r>
    </w:p>
    <w:p w14:paraId="59E08821" w14:textId="551C5C6D" w:rsidR="00F66800" w:rsidRPr="006F5619" w:rsidRDefault="00F66800" w:rsidP="00300AD5">
      <w:pPr>
        <w:pStyle w:val="Default"/>
        <w:spacing w:line="276" w:lineRule="auto"/>
        <w:jc w:val="both"/>
        <w:rPr>
          <w:rFonts w:ascii="Tahoma" w:hAnsi="Tahoma" w:cs="Tahoma"/>
          <w:color w:val="auto"/>
        </w:rPr>
      </w:pPr>
      <w:r w:rsidRPr="006F5619">
        <w:rPr>
          <w:rFonts w:ascii="Tahoma" w:hAnsi="Tahoma" w:cs="Tahoma"/>
          <w:color w:val="auto"/>
        </w:rPr>
        <w:t>(*gdy kontrahentem jest osoba fizyczna prowadząca działalność gospodarczą): …………</w:t>
      </w:r>
      <w:proofErr w:type="gramStart"/>
      <w:r w:rsidRPr="006F5619">
        <w:rPr>
          <w:rFonts w:ascii="Tahoma" w:hAnsi="Tahoma" w:cs="Tahoma"/>
          <w:color w:val="auto"/>
        </w:rPr>
        <w:t>…….</w:t>
      </w:r>
      <w:proofErr w:type="gramEnd"/>
      <w:r w:rsidRPr="006F5619">
        <w:rPr>
          <w:rFonts w:ascii="Tahoma" w:hAnsi="Tahoma" w:cs="Tahoma"/>
          <w:color w:val="auto"/>
        </w:rPr>
        <w:t>.</w:t>
      </w:r>
      <w:r w:rsidRPr="006F5619">
        <w:rPr>
          <w:rFonts w:ascii="Tahoma" w:hAnsi="Tahoma" w:cs="Tahoma"/>
          <w:b/>
          <w:bCs/>
          <w:color w:val="auto"/>
        </w:rPr>
        <w:t xml:space="preserve">, </w:t>
      </w:r>
      <w:r w:rsidRPr="006F5619">
        <w:rPr>
          <w:rFonts w:ascii="Tahoma" w:hAnsi="Tahoma" w:cs="Tahoma"/>
          <w:color w:val="auto"/>
        </w:rPr>
        <w:t>prowadzącą/-</w:t>
      </w:r>
      <w:proofErr w:type="spellStart"/>
      <w:r w:rsidRPr="006F5619">
        <w:rPr>
          <w:rFonts w:ascii="Tahoma" w:hAnsi="Tahoma" w:cs="Tahoma"/>
          <w:color w:val="auto"/>
        </w:rPr>
        <w:t>ym</w:t>
      </w:r>
      <w:proofErr w:type="spellEnd"/>
      <w:r w:rsidRPr="006F5619">
        <w:rPr>
          <w:rFonts w:ascii="Tahoma" w:hAnsi="Tahoma" w:cs="Tahoma"/>
          <w:color w:val="auto"/>
        </w:rPr>
        <w:t xml:space="preserve"> działalność gospodarczą pod nazwą ……………………………</w:t>
      </w:r>
      <w:r w:rsidR="00A57C55" w:rsidRPr="006F5619">
        <w:rPr>
          <w:rFonts w:ascii="Tahoma" w:hAnsi="Tahoma" w:cs="Tahoma"/>
          <w:color w:val="auto"/>
        </w:rPr>
        <w:t xml:space="preserve"> z </w:t>
      </w:r>
      <w:r w:rsidRPr="006F5619">
        <w:rPr>
          <w:rFonts w:ascii="Tahoma" w:hAnsi="Tahoma" w:cs="Tahoma"/>
          <w:color w:val="auto"/>
        </w:rPr>
        <w:t>siedzibą przy ul. ………………</w:t>
      </w:r>
      <w:proofErr w:type="gramStart"/>
      <w:r w:rsidRPr="006F5619">
        <w:rPr>
          <w:rFonts w:ascii="Tahoma" w:hAnsi="Tahoma" w:cs="Tahoma"/>
          <w:color w:val="auto"/>
        </w:rPr>
        <w:t>…….</w:t>
      </w:r>
      <w:proofErr w:type="gramEnd"/>
      <w:r w:rsidRPr="006F5619">
        <w:rPr>
          <w:rFonts w:ascii="Tahoma" w:hAnsi="Tahoma" w:cs="Tahoma"/>
          <w:color w:val="auto"/>
        </w:rPr>
        <w:t xml:space="preserve">., ………………………… </w:t>
      </w:r>
      <w:r w:rsidR="00300AD5" w:rsidRPr="006F5619">
        <w:rPr>
          <w:rFonts w:ascii="Tahoma" w:hAnsi="Tahoma" w:cs="Tahoma"/>
          <w:color w:val="auto"/>
        </w:rPr>
        <w:t xml:space="preserve"> </w:t>
      </w:r>
      <w:r w:rsidRPr="006F5619">
        <w:rPr>
          <w:rFonts w:ascii="Tahoma" w:hAnsi="Tahoma" w:cs="Tahoma"/>
          <w:color w:val="auto"/>
        </w:rPr>
        <w:t>NIP ……………, REGON ……</w:t>
      </w:r>
      <w:proofErr w:type="gramStart"/>
      <w:r w:rsidRPr="006F5619">
        <w:rPr>
          <w:rFonts w:ascii="Tahoma" w:hAnsi="Tahoma" w:cs="Tahoma"/>
          <w:color w:val="auto"/>
        </w:rPr>
        <w:t>…….</w:t>
      </w:r>
      <w:proofErr w:type="gramEnd"/>
      <w:r w:rsidRPr="006F5619">
        <w:rPr>
          <w:rFonts w:ascii="Tahoma" w:hAnsi="Tahoma" w:cs="Tahoma"/>
          <w:color w:val="auto"/>
        </w:rPr>
        <w:t xml:space="preserve">, </w:t>
      </w:r>
    </w:p>
    <w:p w14:paraId="15D33EC5" w14:textId="77777777" w:rsidR="00F66800" w:rsidRPr="006F5619" w:rsidRDefault="00F66800" w:rsidP="008F13A3">
      <w:pPr>
        <w:spacing w:after="360" w:line="276" w:lineRule="auto"/>
        <w:jc w:val="both"/>
        <w:rPr>
          <w:rFonts w:ascii="Tahoma" w:hAnsi="Tahoma" w:cs="Tahoma"/>
        </w:rPr>
      </w:pPr>
      <w:r w:rsidRPr="006F5619">
        <w:rPr>
          <w:rFonts w:ascii="Tahoma" w:hAnsi="Tahoma" w:cs="Tahoma"/>
        </w:rPr>
        <w:t>zwanym dalej „wykonawcą”.</w:t>
      </w:r>
    </w:p>
    <w:p w14:paraId="6212C224" w14:textId="71D9172A" w:rsidR="00954E22" w:rsidRPr="00000298" w:rsidRDefault="00954E22" w:rsidP="00954E22">
      <w:pPr>
        <w:pStyle w:val="Bezodstpw"/>
        <w:spacing w:line="276" w:lineRule="auto"/>
        <w:jc w:val="both"/>
        <w:rPr>
          <w:rFonts w:ascii="Tahoma" w:hAnsi="Tahoma" w:cs="Tahoma"/>
          <w:sz w:val="24"/>
          <w:szCs w:val="24"/>
        </w:rPr>
      </w:pPr>
      <w:r w:rsidRPr="00930F3B">
        <w:rPr>
          <w:rFonts w:ascii="Tahoma" w:hAnsi="Tahoma" w:cs="Tahoma"/>
          <w:sz w:val="24"/>
          <w:szCs w:val="24"/>
        </w:rPr>
        <w:t>Zamówienie realizowane w ramach projektu pn. „Dostępny samorząd 2.0”,</w:t>
      </w:r>
      <w:r>
        <w:rPr>
          <w:rFonts w:ascii="Tahoma" w:hAnsi="Tahoma" w:cs="Tahoma"/>
          <w:sz w:val="24"/>
          <w:szCs w:val="24"/>
        </w:rPr>
        <w:t xml:space="preserve"> </w:t>
      </w:r>
      <w:r w:rsidRPr="00000298">
        <w:rPr>
          <w:rFonts w:ascii="Tahoma" w:hAnsi="Tahoma" w:cs="Tahoma"/>
          <w:sz w:val="24"/>
          <w:szCs w:val="24"/>
        </w:rPr>
        <w:t>realizowanym przez Ministra Spraw Wewnętrznych i Administracji,</w:t>
      </w:r>
      <w:r>
        <w:rPr>
          <w:rFonts w:ascii="Tahoma" w:hAnsi="Tahoma" w:cs="Tahoma"/>
          <w:sz w:val="24"/>
          <w:szCs w:val="24"/>
        </w:rPr>
        <w:t xml:space="preserve"> </w:t>
      </w:r>
      <w:r w:rsidRPr="00000298">
        <w:rPr>
          <w:rFonts w:ascii="Tahoma" w:hAnsi="Tahoma" w:cs="Tahoma"/>
          <w:sz w:val="24"/>
          <w:szCs w:val="24"/>
        </w:rPr>
        <w:t xml:space="preserve">w partnerstwie </w:t>
      </w:r>
      <w:r>
        <w:rPr>
          <w:rFonts w:ascii="Tahoma" w:hAnsi="Tahoma" w:cs="Tahoma"/>
          <w:sz w:val="24"/>
          <w:szCs w:val="24"/>
        </w:rPr>
        <w:br/>
      </w:r>
      <w:r w:rsidRPr="00000298">
        <w:rPr>
          <w:rFonts w:ascii="Tahoma" w:hAnsi="Tahoma" w:cs="Tahoma"/>
          <w:sz w:val="24"/>
          <w:szCs w:val="24"/>
        </w:rPr>
        <w:t>z</w:t>
      </w:r>
      <w:r>
        <w:rPr>
          <w:rFonts w:ascii="Tahoma" w:hAnsi="Tahoma" w:cs="Tahoma"/>
          <w:sz w:val="24"/>
          <w:szCs w:val="24"/>
        </w:rPr>
        <w:t xml:space="preserve"> </w:t>
      </w:r>
      <w:r w:rsidRPr="00000298">
        <w:rPr>
          <w:rFonts w:ascii="Tahoma" w:hAnsi="Tahoma" w:cs="Tahoma"/>
          <w:sz w:val="24"/>
          <w:szCs w:val="24"/>
        </w:rPr>
        <w:t>Państwowym Funduszem Rehabilitacji Osób Niepełnosprawnych,</w:t>
      </w:r>
      <w:r>
        <w:rPr>
          <w:rFonts w:ascii="Tahoma" w:hAnsi="Tahoma" w:cs="Tahoma"/>
          <w:sz w:val="24"/>
          <w:szCs w:val="24"/>
        </w:rPr>
        <w:t xml:space="preserve"> </w:t>
      </w:r>
      <w:r w:rsidRPr="00000298">
        <w:rPr>
          <w:rFonts w:ascii="Tahoma" w:hAnsi="Tahoma" w:cs="Tahoma"/>
          <w:sz w:val="24"/>
          <w:szCs w:val="24"/>
        </w:rPr>
        <w:t>Fundacją Instytut Rozwoju Regionalnego oraz Śląskim Związkiem Gmin i Powiatów,</w:t>
      </w:r>
      <w:r>
        <w:rPr>
          <w:rFonts w:ascii="Tahoma" w:hAnsi="Tahoma" w:cs="Tahoma"/>
          <w:sz w:val="24"/>
          <w:szCs w:val="24"/>
        </w:rPr>
        <w:t xml:space="preserve"> </w:t>
      </w:r>
      <w:r w:rsidRPr="00000298">
        <w:rPr>
          <w:rFonts w:ascii="Tahoma" w:hAnsi="Tahoma" w:cs="Tahoma"/>
          <w:sz w:val="24"/>
          <w:szCs w:val="24"/>
        </w:rPr>
        <w:t>w programie Fundusze Europejskie dla Rozwoju Społecznego 2021-2027.</w:t>
      </w:r>
    </w:p>
    <w:p w14:paraId="699ABED3" w14:textId="77777777" w:rsidR="00772E98" w:rsidRPr="00B473A7" w:rsidRDefault="00772E98" w:rsidP="00772E98">
      <w:pPr>
        <w:widowControl w:val="0"/>
        <w:autoSpaceDE w:val="0"/>
        <w:autoSpaceDN w:val="0"/>
        <w:spacing w:line="264" w:lineRule="auto"/>
        <w:outlineLvl w:val="2"/>
        <w:rPr>
          <w:rFonts w:ascii="Tahoma" w:eastAsia="Tahoma" w:hAnsi="Tahoma" w:cs="Tahoma"/>
          <w:b/>
          <w:bCs/>
          <w:color w:val="EE0000"/>
        </w:rPr>
      </w:pPr>
    </w:p>
    <w:p w14:paraId="70978861" w14:textId="6214590D" w:rsidR="00772E98" w:rsidRPr="00B473A7" w:rsidRDefault="00772E98" w:rsidP="00772E98">
      <w:pPr>
        <w:spacing w:line="276" w:lineRule="auto"/>
        <w:jc w:val="both"/>
        <w:rPr>
          <w:rFonts w:ascii="Tahoma" w:hAnsi="Tahoma" w:cs="Tahoma"/>
        </w:rPr>
      </w:pPr>
      <w:r w:rsidRPr="00B473A7">
        <w:rPr>
          <w:rFonts w:ascii="Tahoma" w:hAnsi="Tahoma" w:cs="Tahoma"/>
        </w:rPr>
        <w:t>W wyniku rozstrzygnięcia postępowania</w:t>
      </w:r>
      <w:r w:rsidR="004F1DD2" w:rsidRPr="00B473A7">
        <w:rPr>
          <w:rFonts w:ascii="Tahoma" w:hAnsi="Tahoma" w:cs="Tahoma"/>
        </w:rPr>
        <w:t xml:space="preserve"> o </w:t>
      </w:r>
      <w:r w:rsidRPr="00B473A7">
        <w:rPr>
          <w:rFonts w:ascii="Tahoma" w:hAnsi="Tahoma" w:cs="Tahoma"/>
        </w:rPr>
        <w:t>udzielenie zamówienia publicznego, prowadzonego</w:t>
      </w:r>
      <w:r w:rsidR="004F1DD2" w:rsidRPr="00B473A7">
        <w:rPr>
          <w:rFonts w:ascii="Tahoma" w:hAnsi="Tahoma" w:cs="Tahoma"/>
        </w:rPr>
        <w:t xml:space="preserve"> w </w:t>
      </w:r>
      <w:r w:rsidRPr="00B473A7">
        <w:rPr>
          <w:rFonts w:ascii="Tahoma" w:hAnsi="Tahoma" w:cs="Tahoma"/>
        </w:rPr>
        <w:t>trybie podstawowym, na podstawie</w:t>
      </w:r>
      <w:r w:rsidR="004F1DD2" w:rsidRPr="00B473A7">
        <w:rPr>
          <w:rFonts w:ascii="Tahoma" w:hAnsi="Tahoma" w:cs="Tahoma"/>
        </w:rPr>
        <w:t xml:space="preserve"> art. </w:t>
      </w:r>
      <w:r w:rsidRPr="00B473A7">
        <w:rPr>
          <w:rFonts w:ascii="Tahoma" w:hAnsi="Tahoma" w:cs="Tahoma"/>
        </w:rPr>
        <w:t>275 pkt 1 ustawy</w:t>
      </w:r>
      <w:r w:rsidR="00A57C55" w:rsidRPr="00B473A7">
        <w:rPr>
          <w:rFonts w:ascii="Tahoma" w:hAnsi="Tahoma" w:cs="Tahoma"/>
        </w:rPr>
        <w:t xml:space="preserve"> z </w:t>
      </w:r>
      <w:r w:rsidRPr="00B473A7">
        <w:rPr>
          <w:rFonts w:ascii="Tahoma" w:hAnsi="Tahoma" w:cs="Tahoma"/>
        </w:rPr>
        <w:t>dnia 11 września 2019 r. Prawo zamówień publicznych (Dz. U.</w:t>
      </w:r>
      <w:r w:rsidR="00A57C55" w:rsidRPr="00B473A7">
        <w:rPr>
          <w:rFonts w:ascii="Tahoma" w:hAnsi="Tahoma" w:cs="Tahoma"/>
        </w:rPr>
        <w:t xml:space="preserve"> </w:t>
      </w:r>
      <w:r w:rsidR="00B473A7">
        <w:rPr>
          <w:rFonts w:ascii="Tahoma" w:hAnsi="Tahoma" w:cs="Tahoma"/>
        </w:rPr>
        <w:t xml:space="preserve">z 2026 r. poz. </w:t>
      </w:r>
      <w:r w:rsidR="00954E22">
        <w:rPr>
          <w:rFonts w:ascii="Tahoma" w:hAnsi="Tahoma" w:cs="Tahoma"/>
        </w:rPr>
        <w:t>793</w:t>
      </w:r>
      <w:r w:rsidRPr="00B473A7">
        <w:rPr>
          <w:rFonts w:ascii="Tahoma" w:hAnsi="Tahoma" w:cs="Tahoma"/>
        </w:rPr>
        <w:t>)</w:t>
      </w:r>
      <w:r w:rsidR="007E3EA4" w:rsidRPr="00B473A7">
        <w:rPr>
          <w:rFonts w:ascii="Tahoma" w:hAnsi="Tahoma" w:cs="Tahoma"/>
        </w:rPr>
        <w:t xml:space="preserve"> zwanej dalej „ustawą </w:t>
      </w:r>
      <w:proofErr w:type="spellStart"/>
      <w:r w:rsidR="007E3EA4" w:rsidRPr="00B473A7">
        <w:rPr>
          <w:rFonts w:ascii="Tahoma" w:hAnsi="Tahoma" w:cs="Tahoma"/>
        </w:rPr>
        <w:t>Pzp</w:t>
      </w:r>
      <w:proofErr w:type="spellEnd"/>
      <w:r w:rsidR="007E3EA4" w:rsidRPr="00B473A7">
        <w:rPr>
          <w:rFonts w:ascii="Tahoma" w:hAnsi="Tahoma" w:cs="Tahoma"/>
        </w:rPr>
        <w:t>”</w:t>
      </w:r>
      <w:r w:rsidRPr="00B473A7">
        <w:rPr>
          <w:rFonts w:ascii="Tahoma" w:hAnsi="Tahoma" w:cs="Tahoma"/>
        </w:rPr>
        <w:t>, została zawarta umowa</w:t>
      </w:r>
      <w:r w:rsidR="004F1DD2" w:rsidRPr="00B473A7">
        <w:rPr>
          <w:rFonts w:ascii="Tahoma" w:hAnsi="Tahoma" w:cs="Tahoma"/>
        </w:rPr>
        <w:t xml:space="preserve"> o </w:t>
      </w:r>
      <w:r w:rsidRPr="00B473A7">
        <w:rPr>
          <w:rFonts w:ascii="Tahoma" w:hAnsi="Tahoma" w:cs="Tahoma"/>
        </w:rPr>
        <w:t>następującej treści:</w:t>
      </w:r>
    </w:p>
    <w:p w14:paraId="2043A544" w14:textId="77777777" w:rsidR="000F47B1" w:rsidRPr="001C32A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 1</w:t>
      </w:r>
    </w:p>
    <w:p w14:paraId="5E27D481" w14:textId="77777777" w:rsidR="000F47B1" w:rsidRPr="001C32AD" w:rsidRDefault="000F47B1" w:rsidP="00C944C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PRZEDMIOT UMOWY</w:t>
      </w:r>
    </w:p>
    <w:p w14:paraId="3F279B2C" w14:textId="77CF0A99" w:rsidR="00B41D42" w:rsidRPr="00DE1403" w:rsidRDefault="000F47B1" w:rsidP="00DE1403">
      <w:pPr>
        <w:numPr>
          <w:ilvl w:val="1"/>
          <w:numId w:val="42"/>
        </w:numPr>
        <w:tabs>
          <w:tab w:val="num" w:pos="426"/>
        </w:tabs>
        <w:spacing w:line="276" w:lineRule="auto"/>
        <w:ind w:left="426" w:hanging="426"/>
        <w:jc w:val="both"/>
        <w:rPr>
          <w:rFonts w:ascii="Tahoma" w:eastAsia="Calibri" w:hAnsi="Tahoma" w:cs="Tahoma"/>
        </w:rPr>
      </w:pPr>
      <w:r w:rsidRPr="00DE1403">
        <w:rPr>
          <w:rFonts w:ascii="Tahoma" w:eastAsia="Calibri" w:hAnsi="Tahoma" w:cs="Tahoma"/>
        </w:rPr>
        <w:t>Zamawiający zleca</w:t>
      </w:r>
      <w:r w:rsidR="004F1DD2" w:rsidRPr="00DE1403">
        <w:rPr>
          <w:rFonts w:ascii="Tahoma" w:eastAsia="Calibri" w:hAnsi="Tahoma" w:cs="Tahoma"/>
        </w:rPr>
        <w:t xml:space="preserve"> a </w:t>
      </w:r>
      <w:r w:rsidRPr="00DE1403">
        <w:rPr>
          <w:rFonts w:ascii="Tahoma" w:eastAsia="Calibri" w:hAnsi="Tahoma" w:cs="Tahoma"/>
        </w:rPr>
        <w:t>wykonawca</w:t>
      </w:r>
      <w:bookmarkStart w:id="1" w:name="_Hlk165298667"/>
      <w:r w:rsidR="00B41D42" w:rsidRPr="00DE1403">
        <w:rPr>
          <w:rFonts w:ascii="Tahoma" w:eastAsia="Calibri" w:hAnsi="Tahoma" w:cs="Tahoma"/>
        </w:rPr>
        <w:t xml:space="preserve"> przyjmuje do wykonania </w:t>
      </w:r>
      <w:bookmarkStart w:id="2" w:name="_Hlk132190920"/>
      <w:r w:rsidR="00B41D42" w:rsidRPr="00DE1403">
        <w:rPr>
          <w:rFonts w:ascii="Tahoma" w:eastAsia="Calibri" w:hAnsi="Tahoma" w:cs="Tahoma"/>
        </w:rPr>
        <w:t xml:space="preserve">roboty budowlane polegające na </w:t>
      </w:r>
      <w:bookmarkEnd w:id="2"/>
      <w:r w:rsidR="00DE1403" w:rsidRPr="00DE1403">
        <w:rPr>
          <w:rFonts w:ascii="Tahoma" w:eastAsia="Calibri" w:hAnsi="Tahoma" w:cs="Tahoma"/>
        </w:rPr>
        <w:t xml:space="preserve">przebudowie pomieszczeń Urzędu Stanu Cywilnego przy </w:t>
      </w:r>
      <w:r w:rsidR="00DE1403" w:rsidRPr="00DE1403">
        <w:rPr>
          <w:rFonts w:ascii="Tahoma" w:eastAsia="Calibri" w:hAnsi="Tahoma" w:cs="Tahoma"/>
        </w:rPr>
        <w:br/>
        <w:t>ul. Marszałka J. Piłsudskiego 12 w Nowej Soli</w:t>
      </w:r>
      <w:r w:rsidR="00B41D42" w:rsidRPr="00DE1403">
        <w:rPr>
          <w:rFonts w:ascii="Tahoma" w:eastAsia="Calibri" w:hAnsi="Tahoma" w:cs="Tahoma"/>
        </w:rPr>
        <w:t>.</w:t>
      </w:r>
    </w:p>
    <w:p w14:paraId="2070436A" w14:textId="6F59707C" w:rsidR="00B41D42" w:rsidRPr="00B41D42" w:rsidRDefault="00B41D42" w:rsidP="00DD6E75">
      <w:pPr>
        <w:numPr>
          <w:ilvl w:val="1"/>
          <w:numId w:val="42"/>
        </w:numPr>
        <w:tabs>
          <w:tab w:val="num" w:pos="426"/>
        </w:tabs>
        <w:spacing w:line="276" w:lineRule="auto"/>
        <w:ind w:left="426" w:hanging="426"/>
        <w:jc w:val="both"/>
        <w:rPr>
          <w:rFonts w:ascii="Tahoma" w:eastAsia="Calibri" w:hAnsi="Tahoma" w:cs="Tahoma"/>
        </w:rPr>
      </w:pPr>
      <w:r w:rsidRPr="00B41D42">
        <w:rPr>
          <w:rFonts w:ascii="Tahoma" w:hAnsi="Tahoma" w:cs="Tahoma"/>
        </w:rPr>
        <w:lastRenderedPageBreak/>
        <w:t xml:space="preserve">Szczegółowy opis robót </w:t>
      </w:r>
      <w:r w:rsidR="00A40427" w:rsidRPr="00B41D42">
        <w:rPr>
          <w:rFonts w:ascii="Tahoma" w:hAnsi="Tahoma" w:cs="Tahoma"/>
        </w:rPr>
        <w:t>budowlanych</w:t>
      </w:r>
      <w:r w:rsidRPr="00B41D42">
        <w:rPr>
          <w:rFonts w:ascii="Tahoma" w:hAnsi="Tahoma" w:cs="Tahoma"/>
        </w:rPr>
        <w:t xml:space="preserve"> objętych przedmiotem umowy oraz sposób ich wykonania określa:</w:t>
      </w:r>
    </w:p>
    <w:p w14:paraId="0DD70138" w14:textId="77777777" w:rsidR="00B41D42" w:rsidRPr="00B41D42" w:rsidRDefault="00B41D42" w:rsidP="00405524">
      <w:pPr>
        <w:numPr>
          <w:ilvl w:val="0"/>
          <w:numId w:val="58"/>
        </w:numPr>
        <w:spacing w:line="276" w:lineRule="auto"/>
        <w:jc w:val="both"/>
        <w:rPr>
          <w:rFonts w:ascii="Tahoma" w:hAnsi="Tahoma" w:cs="Tahoma"/>
          <w:bCs/>
        </w:rPr>
      </w:pPr>
      <w:r w:rsidRPr="00B41D42">
        <w:rPr>
          <w:rFonts w:ascii="Tahoma" w:hAnsi="Tahoma" w:cs="Tahoma"/>
        </w:rPr>
        <w:t xml:space="preserve">dokumentacja projektowa stanowiąca </w:t>
      </w:r>
      <w:r w:rsidRPr="00B41D42">
        <w:rPr>
          <w:rFonts w:ascii="Tahoma" w:hAnsi="Tahoma" w:cs="Tahoma"/>
          <w:b/>
        </w:rPr>
        <w:t xml:space="preserve">załącznik nr 1 do umowy, </w:t>
      </w:r>
    </w:p>
    <w:p w14:paraId="0C566E4E" w14:textId="77777777" w:rsidR="00B41D42" w:rsidRPr="00B41D42" w:rsidRDefault="00B41D42" w:rsidP="00405524">
      <w:pPr>
        <w:numPr>
          <w:ilvl w:val="0"/>
          <w:numId w:val="58"/>
        </w:numPr>
        <w:spacing w:line="276" w:lineRule="auto"/>
        <w:jc w:val="both"/>
        <w:rPr>
          <w:rFonts w:ascii="Tahoma" w:hAnsi="Tahoma" w:cs="Tahoma"/>
        </w:rPr>
      </w:pPr>
      <w:r w:rsidRPr="00B41D42">
        <w:rPr>
          <w:rFonts w:ascii="Tahoma" w:hAnsi="Tahoma" w:cs="Tahoma"/>
        </w:rPr>
        <w:t xml:space="preserve">specyfikacja techniczna wykonania i odbioru robót budowlanych stanowiąca </w:t>
      </w:r>
      <w:r w:rsidRPr="00B41D42">
        <w:rPr>
          <w:rFonts w:ascii="Tahoma" w:hAnsi="Tahoma" w:cs="Tahoma"/>
          <w:b/>
        </w:rPr>
        <w:t>załącznik nr 2</w:t>
      </w:r>
      <w:r w:rsidRPr="00B41D42">
        <w:rPr>
          <w:rFonts w:ascii="Tahoma" w:hAnsi="Tahoma" w:cs="Tahoma"/>
        </w:rPr>
        <w:t xml:space="preserve"> </w:t>
      </w:r>
      <w:r w:rsidRPr="00B41D42">
        <w:rPr>
          <w:rFonts w:ascii="Tahoma" w:hAnsi="Tahoma" w:cs="Tahoma"/>
          <w:b/>
        </w:rPr>
        <w:t>do umowy</w:t>
      </w:r>
      <w:r w:rsidRPr="00B41D42">
        <w:rPr>
          <w:rFonts w:ascii="Tahoma" w:hAnsi="Tahoma" w:cs="Tahoma"/>
        </w:rPr>
        <w:t xml:space="preserve">,  </w:t>
      </w:r>
    </w:p>
    <w:p w14:paraId="26656F69" w14:textId="261A344F" w:rsidR="002922A3" w:rsidRPr="00704CB4" w:rsidRDefault="00B41D42" w:rsidP="00B41D42">
      <w:pPr>
        <w:spacing w:line="276" w:lineRule="auto"/>
        <w:ind w:left="426"/>
        <w:jc w:val="both"/>
        <w:rPr>
          <w:rFonts w:ascii="Tahoma" w:hAnsi="Tahoma" w:cs="Tahoma"/>
        </w:rPr>
      </w:pPr>
      <w:r w:rsidRPr="00B41D42">
        <w:rPr>
          <w:rFonts w:ascii="Tahoma" w:hAnsi="Tahoma" w:cs="Tahoma"/>
        </w:rPr>
        <w:t>z uwzględnieniem wyjaśnień i zmian dokonanych przez zamawiającego w czasie trwania postępowania o udzielenie zamówienia publicznego</w:t>
      </w:r>
      <w:r w:rsidRPr="00B41D42">
        <w:rPr>
          <w:rFonts w:ascii="Tahoma" w:hAnsi="Tahoma" w:cs="Tahoma"/>
          <w:b/>
        </w:rPr>
        <w:t xml:space="preserve"> </w:t>
      </w:r>
      <w:r w:rsidRPr="00B41D42">
        <w:rPr>
          <w:rFonts w:ascii="Tahoma" w:hAnsi="Tahoma" w:cs="Tahoma"/>
        </w:rPr>
        <w:t>– jeżeli miały miejsce.</w:t>
      </w:r>
      <w:r w:rsidRPr="00B41D42">
        <w:rPr>
          <w:rFonts w:ascii="Tahoma" w:hAnsi="Tahoma" w:cs="Tahoma"/>
        </w:rPr>
        <w:tab/>
      </w:r>
    </w:p>
    <w:p w14:paraId="426E3561" w14:textId="77777777" w:rsidR="00FE4C3D" w:rsidRDefault="00AA600A" w:rsidP="00FE4C3D">
      <w:pPr>
        <w:numPr>
          <w:ilvl w:val="1"/>
          <w:numId w:val="42"/>
        </w:numPr>
        <w:tabs>
          <w:tab w:val="num" w:pos="426"/>
        </w:tabs>
        <w:spacing w:line="276" w:lineRule="auto"/>
        <w:ind w:left="426" w:hanging="426"/>
        <w:jc w:val="both"/>
        <w:rPr>
          <w:rFonts w:ascii="Tahoma" w:hAnsi="Tahoma" w:cs="Tahoma"/>
        </w:rPr>
      </w:pPr>
      <w:r w:rsidRPr="00AA600A">
        <w:rPr>
          <w:rFonts w:ascii="Tahoma" w:hAnsi="Tahoma" w:cs="Tahoma"/>
        </w:rPr>
        <w:t>W przypadku rozbieżności pomiędzy dokumentacją projektową a specyfikacją techniczną wykonania i odbioru robót budowlanych pierwszeństwo mają zapisy zawarte w projekcie wykonawczym.</w:t>
      </w:r>
    </w:p>
    <w:p w14:paraId="39FEAEBB" w14:textId="77777777" w:rsidR="00810E03" w:rsidRDefault="00FE4C3D" w:rsidP="00810E03">
      <w:pPr>
        <w:numPr>
          <w:ilvl w:val="1"/>
          <w:numId w:val="42"/>
        </w:numPr>
        <w:tabs>
          <w:tab w:val="num" w:pos="426"/>
        </w:tabs>
        <w:spacing w:line="276" w:lineRule="auto"/>
        <w:ind w:left="426" w:hanging="426"/>
        <w:jc w:val="both"/>
        <w:rPr>
          <w:rFonts w:ascii="Tahoma" w:hAnsi="Tahoma" w:cs="Tahoma"/>
        </w:rPr>
      </w:pPr>
      <w:r w:rsidRPr="00FE4C3D">
        <w:rPr>
          <w:rFonts w:ascii="Tahoma" w:hAnsi="Tahoma" w:cs="Tahoma"/>
        </w:rPr>
        <w:t>Zawarte w dokumentacji projektowej i specyfikacjach technicznych informacje na temat parametrów i funkcji są danymi minimalnymi - zamawiający dopuszcza zaoferowanie produktów o rozszerzonych funkcjach i lepszych parametrach, pod warunkiem, iż spełniają one minimalne wymagania określone w dokumentacji projektowej i specyfikacjach technicznych stanowiących załączniki do niniejszej umowy.</w:t>
      </w:r>
    </w:p>
    <w:p w14:paraId="5E087C95" w14:textId="2193B11F" w:rsidR="00810E03" w:rsidRPr="00810E03" w:rsidRDefault="00810E03" w:rsidP="00810E03">
      <w:pPr>
        <w:numPr>
          <w:ilvl w:val="1"/>
          <w:numId w:val="42"/>
        </w:numPr>
        <w:tabs>
          <w:tab w:val="num" w:pos="426"/>
        </w:tabs>
        <w:spacing w:line="276" w:lineRule="auto"/>
        <w:ind w:left="426" w:hanging="426"/>
        <w:jc w:val="both"/>
        <w:rPr>
          <w:rFonts w:ascii="Tahoma" w:hAnsi="Tahoma" w:cs="Tahoma"/>
        </w:rPr>
      </w:pPr>
      <w:r w:rsidRPr="00810E03">
        <w:rPr>
          <w:rFonts w:ascii="Tahoma" w:hAnsi="Tahoma" w:cs="Tahoma"/>
        </w:rPr>
        <w:t xml:space="preserve">W przypadku odniesienia się w dokumentacji projektowej i specyfikacjach technicznych do norm, ocen technicznych, specyfikacji technicznych i systemów referencji technicznych, o których mowa w art. 101 ust. 1 pkt 2 oraz ust. 3 ustawy </w:t>
      </w:r>
      <w:proofErr w:type="spellStart"/>
      <w:r w:rsidRPr="00810E03">
        <w:rPr>
          <w:rFonts w:ascii="Tahoma" w:hAnsi="Tahoma" w:cs="Tahoma"/>
        </w:rPr>
        <w:t>Pzp</w:t>
      </w:r>
      <w:proofErr w:type="spellEnd"/>
      <w:r w:rsidRPr="00810E03">
        <w:rPr>
          <w:rFonts w:ascii="Tahoma" w:hAnsi="Tahoma" w:cs="Tahoma"/>
        </w:rPr>
        <w:t>, odniesieniu takiemu towarzyszy wyraz „lub równoważne”. Dopuszcza się rozwiązania równoważne opisywanym, przez które rozumie się takie rozwiązania techniczne, eksploatacyjne i użytkowe, które zapewniają spełnienie wymagań minimalnych na poziomie nie gorszym niż określono to odpowiednio w ww. dokumentach, umożliwiającego uzyskanie efektu założonego przez zamawiającego za pomocą rozwiązań technicznych wskazanych w załącznikach do umowy. W przypadku odwołania się do konkretnych norm lub innych przepisów, które spełniać mają materiały, sprzęt, urządzenia i inne towary oraz wykonane i zbadane roboty, obowiązywać będą postanowienia najnowszego wydania lub poprawionego wydania powołanych norm lub przepisów, o ile nie wskazano inaczej. Wykonawca, który powołuje się na rozwiązania równoważne opisywanym przez zamawiającego, jest obowiązany wykazać, że oferowane rozwiązania w równoważnym stopniu spełniają wymagania określone w dokumentach, o których mowa wyżej.</w:t>
      </w:r>
    </w:p>
    <w:p w14:paraId="6A8B56C1" w14:textId="393C26C5" w:rsidR="00FE4C3D" w:rsidRPr="00FE4C3D" w:rsidRDefault="00FE4C3D" w:rsidP="00FE4C3D">
      <w:pPr>
        <w:numPr>
          <w:ilvl w:val="1"/>
          <w:numId w:val="42"/>
        </w:numPr>
        <w:tabs>
          <w:tab w:val="num" w:pos="426"/>
        </w:tabs>
        <w:spacing w:line="276" w:lineRule="auto"/>
        <w:ind w:left="426" w:hanging="426"/>
        <w:jc w:val="both"/>
        <w:rPr>
          <w:rFonts w:ascii="Tahoma" w:hAnsi="Tahoma" w:cs="Tahoma"/>
        </w:rPr>
      </w:pPr>
      <w:r w:rsidRPr="00FE4C3D">
        <w:rPr>
          <w:rFonts w:ascii="Tahoma" w:hAnsi="Tahoma" w:cs="Tahoma"/>
        </w:rPr>
        <w:t>Wykonawca jest zobowiązany wykonać wszystkie roboty budowlane stanowiące przedmiot umowy na warunkach określonych niniejszą umową, z należytą starannością, zgodnie z obowiązującymi przepisami prawa obowiązującymi przy wykonywaniu robót budowlanych oraz sztuką budowlaną i wiedzą techniczną.</w:t>
      </w:r>
    </w:p>
    <w:p w14:paraId="2571943B" w14:textId="0ED1AC50" w:rsidR="007841B2" w:rsidRPr="009036FB" w:rsidRDefault="002922A3" w:rsidP="00DD6E75">
      <w:pPr>
        <w:numPr>
          <w:ilvl w:val="1"/>
          <w:numId w:val="42"/>
        </w:numPr>
        <w:tabs>
          <w:tab w:val="num" w:pos="426"/>
        </w:tabs>
        <w:spacing w:line="276" w:lineRule="auto"/>
        <w:ind w:left="426" w:hanging="426"/>
        <w:jc w:val="both"/>
        <w:rPr>
          <w:rFonts w:ascii="Tahoma" w:hAnsi="Tahoma" w:cs="Tahoma"/>
        </w:rPr>
      </w:pPr>
      <w:r w:rsidRPr="00704CB4">
        <w:rPr>
          <w:rFonts w:ascii="Tahoma" w:eastAsia="Calibri" w:hAnsi="Tahoma" w:cs="Tahoma"/>
        </w:rPr>
        <w:t xml:space="preserve">Roboty budowlane nie objęte niniejszą umową, w szczególności nie ujęte </w:t>
      </w:r>
      <w:r w:rsidRPr="00704CB4">
        <w:rPr>
          <w:rFonts w:ascii="Tahoma" w:hAnsi="Tahoma" w:cs="Tahoma"/>
        </w:rPr>
        <w:br/>
      </w:r>
      <w:r w:rsidRPr="00704CB4">
        <w:rPr>
          <w:rFonts w:ascii="Tahoma" w:eastAsia="Calibri" w:hAnsi="Tahoma" w:cs="Tahoma"/>
        </w:rPr>
        <w:t xml:space="preserve">w dokumentacji projektowej stanowiącej </w:t>
      </w:r>
      <w:r w:rsidRPr="00704CB4">
        <w:rPr>
          <w:rFonts w:ascii="Tahoma" w:eastAsia="Calibri" w:hAnsi="Tahoma" w:cs="Tahoma"/>
          <w:b/>
          <w:bCs/>
        </w:rPr>
        <w:t xml:space="preserve">załącznik nr 1 do </w:t>
      </w:r>
      <w:r w:rsidR="00814097" w:rsidRPr="00704CB4">
        <w:rPr>
          <w:rFonts w:ascii="Tahoma" w:eastAsia="Calibri" w:hAnsi="Tahoma" w:cs="Tahoma"/>
          <w:b/>
          <w:bCs/>
        </w:rPr>
        <w:t>umowy</w:t>
      </w:r>
      <w:r w:rsidRPr="00704CB4">
        <w:rPr>
          <w:rFonts w:ascii="Tahoma" w:eastAsia="Calibri" w:hAnsi="Tahoma" w:cs="Tahoma"/>
        </w:rPr>
        <w:t>, które nie były możliwe do przewidzenia w chwili wszczęcia postępowania o udzielenie zamówienia publicznego, w wyniku którego doszło do zawarcia umowy, a które są konieczne do realizacji przedmiotu umowy, będą przyjmowane przez wykonawcę do wykonania na podstawie aneksu do niniejszej umowy.</w:t>
      </w:r>
      <w:bookmarkStart w:id="3" w:name="_Hlk230181997"/>
    </w:p>
    <w:bookmarkEnd w:id="1"/>
    <w:bookmarkEnd w:id="3"/>
    <w:p w14:paraId="60848FC8" w14:textId="2A7CD97C" w:rsidR="00B04B1D" w:rsidRPr="00D75ED7"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75ED7">
        <w:rPr>
          <w:rFonts w:ascii="Tahoma" w:eastAsia="Tahoma" w:hAnsi="Tahoma" w:cs="Tahoma"/>
          <w:b/>
          <w:bCs/>
          <w:sz w:val="22"/>
          <w:szCs w:val="22"/>
          <w:lang w:eastAsia="en-US"/>
        </w:rPr>
        <w:lastRenderedPageBreak/>
        <w:t>§ 2</w:t>
      </w:r>
    </w:p>
    <w:p w14:paraId="2A01B332" w14:textId="2A3B4F1E" w:rsidR="00D75ED7" w:rsidRPr="00D75ED7" w:rsidRDefault="00B04B1D" w:rsidP="00D75ED7">
      <w:pPr>
        <w:widowControl w:val="0"/>
        <w:autoSpaceDE w:val="0"/>
        <w:autoSpaceDN w:val="0"/>
        <w:spacing w:after="120" w:line="276" w:lineRule="auto"/>
        <w:jc w:val="center"/>
        <w:outlineLvl w:val="2"/>
        <w:rPr>
          <w:rFonts w:ascii="Tahoma" w:eastAsia="Tahoma" w:hAnsi="Tahoma" w:cs="Tahoma"/>
          <w:b/>
          <w:bCs/>
          <w:sz w:val="22"/>
          <w:szCs w:val="22"/>
          <w:lang w:eastAsia="en-US"/>
        </w:rPr>
      </w:pPr>
      <w:r w:rsidRPr="00D75ED7">
        <w:rPr>
          <w:rFonts w:ascii="Tahoma" w:eastAsia="Tahoma" w:hAnsi="Tahoma" w:cs="Tahoma"/>
          <w:b/>
          <w:bCs/>
          <w:sz w:val="22"/>
          <w:szCs w:val="22"/>
          <w:lang w:eastAsia="en-US"/>
        </w:rPr>
        <w:t>WYMAGANIA DOTYCZĄCE REALIZACJI PRZEDMIOTU UMOWY</w:t>
      </w:r>
      <w:bookmarkStart w:id="4" w:name="_Hlk153799244"/>
    </w:p>
    <w:p w14:paraId="1E444814" w14:textId="77777777" w:rsidR="00D75ED7" w:rsidRPr="00D75ED7" w:rsidRDefault="00D75ED7" w:rsidP="00D75ED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D75ED7">
        <w:rPr>
          <w:rFonts w:ascii="Tahoma" w:eastAsia="CIDFont+F2" w:hAnsi="Tahoma" w:cs="Tahoma"/>
          <w:color w:val="auto"/>
          <w:lang w:eastAsia="en-US"/>
        </w:rPr>
        <w:t>Wykonawca oświadcza, że zapoznał się z terenem budowy i nie zgłasza żadnych zastrzeżeń,</w:t>
      </w:r>
      <w:r w:rsidRPr="00D75ED7">
        <w:rPr>
          <w:rFonts w:ascii="Tahoma" w:eastAsia="Tahoma" w:hAnsi="Tahoma" w:cs="Tahoma"/>
          <w:color w:val="auto"/>
          <w:szCs w:val="22"/>
        </w:rPr>
        <w:t xml:space="preserve"> </w:t>
      </w:r>
      <w:r w:rsidRPr="00D75ED7">
        <w:rPr>
          <w:rFonts w:ascii="Tahoma" w:eastAsia="CIDFont+F2" w:hAnsi="Tahoma" w:cs="Tahoma"/>
          <w:color w:val="auto"/>
          <w:lang w:eastAsia="en-US"/>
        </w:rPr>
        <w:t>co do możliwości przeprowadzenia na nim robót będących przedmiotem umowy</w:t>
      </w:r>
      <w:r w:rsidRPr="00D75ED7">
        <w:rPr>
          <w:rFonts w:ascii="Tahoma" w:eastAsia="Tahoma" w:hAnsi="Tahoma" w:cs="Tahoma"/>
          <w:color w:val="auto"/>
          <w:szCs w:val="22"/>
        </w:rPr>
        <w:t>.</w:t>
      </w:r>
    </w:p>
    <w:p w14:paraId="2AAC2B31" w14:textId="1833FC2E" w:rsidR="00D75ED7" w:rsidRPr="00D75ED7" w:rsidRDefault="00D75ED7" w:rsidP="00D75ED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D75ED7">
        <w:rPr>
          <w:rFonts w:ascii="Tahoma" w:hAnsi="Tahoma" w:cs="Tahoma"/>
          <w:color w:val="auto"/>
        </w:rPr>
        <w:t xml:space="preserve">Wykonawca jest zobowiązany do realizacji przedmiotu umowy zgodnie </w:t>
      </w:r>
      <w:r w:rsidRPr="00D75ED7">
        <w:rPr>
          <w:rFonts w:ascii="Tahoma" w:hAnsi="Tahoma" w:cs="Tahoma"/>
          <w:color w:val="auto"/>
        </w:rPr>
        <w:br/>
        <w:t xml:space="preserve">z uzgodnieniami i decyzjami zawartymi w dokumentacji projektowej stanowiącej </w:t>
      </w:r>
      <w:r w:rsidRPr="00D75ED7">
        <w:rPr>
          <w:rFonts w:ascii="Tahoma" w:hAnsi="Tahoma" w:cs="Tahoma"/>
          <w:b/>
          <w:bCs/>
          <w:color w:val="auto"/>
        </w:rPr>
        <w:t>załącznik nr 1 do umowy.</w:t>
      </w:r>
    </w:p>
    <w:p w14:paraId="58DA700F" w14:textId="77777777" w:rsidR="00DE1403" w:rsidRPr="00DE1403" w:rsidRDefault="0088557B" w:rsidP="00DE1403">
      <w:pPr>
        <w:pStyle w:val="Default"/>
        <w:numPr>
          <w:ilvl w:val="3"/>
          <w:numId w:val="5"/>
        </w:numPr>
        <w:tabs>
          <w:tab w:val="left" w:pos="426"/>
        </w:tabs>
        <w:spacing w:line="276" w:lineRule="auto"/>
        <w:ind w:left="426" w:hanging="426"/>
        <w:jc w:val="both"/>
        <w:rPr>
          <w:rFonts w:ascii="Tahoma" w:eastAsia="Tahoma" w:hAnsi="Tahoma" w:cs="Tahoma"/>
          <w:color w:val="auto"/>
        </w:rPr>
      </w:pPr>
      <w:r w:rsidRPr="00DE1403">
        <w:rPr>
          <w:rFonts w:ascii="Tahoma" w:hAnsi="Tahoma" w:cs="Tahoma"/>
          <w:color w:val="auto"/>
        </w:rPr>
        <w:t>Prace o szczególnym natężeniu hałasu</w:t>
      </w:r>
      <w:r w:rsidR="00DE1403" w:rsidRPr="00DE1403">
        <w:rPr>
          <w:rFonts w:ascii="Tahoma" w:hAnsi="Tahoma" w:cs="Tahoma"/>
          <w:color w:val="auto"/>
        </w:rPr>
        <w:t xml:space="preserve"> w szczególności </w:t>
      </w:r>
      <w:r w:rsidRPr="00DE1403">
        <w:rPr>
          <w:rFonts w:ascii="Tahoma" w:hAnsi="Tahoma" w:cs="Tahoma"/>
          <w:color w:val="auto"/>
        </w:rPr>
        <w:t>cięcie diamentowe ściany konstrukcyjnej</w:t>
      </w:r>
      <w:r w:rsidR="00DE1403" w:rsidRPr="00DE1403">
        <w:rPr>
          <w:rFonts w:ascii="Tahoma" w:hAnsi="Tahoma" w:cs="Tahoma"/>
          <w:color w:val="auto"/>
        </w:rPr>
        <w:t xml:space="preserve">, </w:t>
      </w:r>
      <w:r w:rsidRPr="00DE1403">
        <w:rPr>
          <w:rFonts w:ascii="Tahoma" w:hAnsi="Tahoma" w:cs="Tahoma"/>
          <w:color w:val="auto"/>
        </w:rPr>
        <w:t xml:space="preserve">muszą być uzgodnione z </w:t>
      </w:r>
      <w:r w:rsidR="00CD1DDF" w:rsidRPr="00DE1403">
        <w:rPr>
          <w:rFonts w:ascii="Tahoma" w:hAnsi="Tahoma" w:cs="Tahoma"/>
          <w:color w:val="auto"/>
        </w:rPr>
        <w:t>z</w:t>
      </w:r>
      <w:r w:rsidRPr="00DE1403">
        <w:rPr>
          <w:rFonts w:ascii="Tahoma" w:hAnsi="Tahoma" w:cs="Tahoma"/>
          <w:color w:val="auto"/>
        </w:rPr>
        <w:t xml:space="preserve">amawiającym co najmniej z 2-dniowym wyprzedzeniem i realizowane </w:t>
      </w:r>
      <w:r w:rsidR="00DE1403" w:rsidRPr="00DE1403">
        <w:rPr>
          <w:rFonts w:ascii="Tahoma" w:hAnsi="Tahoma" w:cs="Tahoma"/>
          <w:color w:val="auto"/>
        </w:rPr>
        <w:t xml:space="preserve">po </w:t>
      </w:r>
      <w:r w:rsidRPr="00DE1403">
        <w:rPr>
          <w:rFonts w:ascii="Tahoma" w:hAnsi="Tahoma" w:cs="Tahoma"/>
          <w:color w:val="auto"/>
        </w:rPr>
        <w:t xml:space="preserve">godzinach </w:t>
      </w:r>
      <w:r w:rsidR="00DE1403" w:rsidRPr="00DE1403">
        <w:rPr>
          <w:rFonts w:ascii="Tahoma" w:hAnsi="Tahoma" w:cs="Tahoma"/>
          <w:color w:val="auto"/>
        </w:rPr>
        <w:t>pracy Urzędu Miejskiego w Nowej Soli.</w:t>
      </w:r>
    </w:p>
    <w:p w14:paraId="5071E844" w14:textId="4525B16F" w:rsidR="001070A2" w:rsidRPr="00F25C7E" w:rsidRDefault="001070A2" w:rsidP="00DE1403">
      <w:pPr>
        <w:pStyle w:val="Default"/>
        <w:numPr>
          <w:ilvl w:val="3"/>
          <w:numId w:val="5"/>
        </w:numPr>
        <w:tabs>
          <w:tab w:val="left" w:pos="426"/>
        </w:tabs>
        <w:spacing w:line="276" w:lineRule="auto"/>
        <w:ind w:left="426" w:hanging="426"/>
        <w:jc w:val="both"/>
        <w:rPr>
          <w:rFonts w:ascii="Tahoma" w:eastAsia="Tahoma" w:hAnsi="Tahoma" w:cs="Tahoma"/>
          <w:color w:val="auto"/>
        </w:rPr>
      </w:pPr>
      <w:r w:rsidRPr="00DE1403">
        <w:rPr>
          <w:rFonts w:ascii="Tahoma" w:hAnsi="Tahoma" w:cs="Tahoma"/>
          <w:color w:val="auto"/>
        </w:rPr>
        <w:t xml:space="preserve">Wykonawca zobowiązany jest do przeprowadzenia sprzątania końcowego, obejmującego usunięcie wszystkich zabezpieczeń, pyłu i zabrudzeń z powierzchni pomieszczeń objętych zakresem prac oraz przywrócenia do stanu pierwotnego pomieszczeń higieniczno-sanitarnych udostępnionych pracownikom </w:t>
      </w:r>
      <w:r w:rsidR="00DE1403" w:rsidRPr="00DE1403">
        <w:rPr>
          <w:rFonts w:ascii="Tahoma" w:hAnsi="Tahoma" w:cs="Tahoma"/>
          <w:color w:val="auto"/>
        </w:rPr>
        <w:t>w</w:t>
      </w:r>
      <w:r w:rsidRPr="00DE1403">
        <w:rPr>
          <w:rFonts w:ascii="Tahoma" w:hAnsi="Tahoma" w:cs="Tahoma"/>
          <w:color w:val="auto"/>
        </w:rPr>
        <w:t xml:space="preserve">ykonawcy na </w:t>
      </w:r>
      <w:r w:rsidRPr="00F25C7E">
        <w:rPr>
          <w:rFonts w:ascii="Tahoma" w:hAnsi="Tahoma" w:cs="Tahoma"/>
          <w:color w:val="auto"/>
        </w:rPr>
        <w:t>czas trwania robót.</w:t>
      </w:r>
    </w:p>
    <w:bookmarkEnd w:id="4"/>
    <w:p w14:paraId="6E5C3524" w14:textId="1EAB8A86" w:rsidR="00DE1403" w:rsidRPr="00F25C7E" w:rsidRDefault="003D5C9B" w:rsidP="009E7C8B">
      <w:pPr>
        <w:pStyle w:val="Akapitzlist"/>
        <w:numPr>
          <w:ilvl w:val="3"/>
          <w:numId w:val="5"/>
        </w:numPr>
        <w:spacing w:line="276" w:lineRule="auto"/>
        <w:ind w:left="426" w:hanging="426"/>
        <w:jc w:val="both"/>
        <w:rPr>
          <w:rFonts w:ascii="Tahoma" w:eastAsia="Tahoma" w:hAnsi="Tahoma" w:cs="Tahoma"/>
        </w:rPr>
      </w:pPr>
      <w:r w:rsidRPr="00F25C7E">
        <w:rPr>
          <w:rFonts w:ascii="Tahoma" w:eastAsia="Tahoma" w:hAnsi="Tahoma" w:cs="Tahoma"/>
        </w:rPr>
        <w:t>Wykonawca zobowiąz</w:t>
      </w:r>
      <w:r w:rsidR="00DE1403" w:rsidRPr="00F25C7E">
        <w:rPr>
          <w:rFonts w:ascii="Tahoma" w:eastAsia="Tahoma" w:hAnsi="Tahoma" w:cs="Tahoma"/>
        </w:rPr>
        <w:t xml:space="preserve">any jest do zabezpieczenia i </w:t>
      </w:r>
      <w:r w:rsidR="00DE1403" w:rsidRPr="00F25C7E">
        <w:rPr>
          <w:rFonts w:ascii="Tahoma" w:hAnsi="Tahoma" w:cs="Tahoma"/>
        </w:rPr>
        <w:t>ochrony mienia zamawiającego przed zapyleniem i uszkodzeniem lub zniszczeniem.</w:t>
      </w:r>
    </w:p>
    <w:p w14:paraId="2F1B42A0" w14:textId="7E27D43A" w:rsidR="001070A2" w:rsidRPr="00F25C7E" w:rsidRDefault="00DE1403" w:rsidP="00DE1403">
      <w:pPr>
        <w:pStyle w:val="Akapitzlist"/>
        <w:numPr>
          <w:ilvl w:val="3"/>
          <w:numId w:val="5"/>
        </w:numPr>
        <w:spacing w:line="276" w:lineRule="auto"/>
        <w:ind w:left="426" w:hanging="426"/>
        <w:jc w:val="both"/>
        <w:rPr>
          <w:rFonts w:ascii="Tahoma" w:eastAsia="Tahoma" w:hAnsi="Tahoma" w:cs="Tahoma"/>
        </w:rPr>
      </w:pPr>
      <w:r w:rsidRPr="00F25C7E">
        <w:rPr>
          <w:rFonts w:ascii="Tahoma" w:hAnsi="Tahoma" w:cs="Tahoma"/>
        </w:rPr>
        <w:t xml:space="preserve">Wykonawca zobowiązany jest </w:t>
      </w:r>
      <w:r w:rsidR="001070A2" w:rsidRPr="00F25C7E">
        <w:rPr>
          <w:rFonts w:ascii="Tahoma" w:hAnsi="Tahoma" w:cs="Tahoma"/>
        </w:rPr>
        <w:t>zorganizować zaplecze budowy oraz miejsce składowania materiałów i kontenera na gruz wyłącznie w miejscu wskazanym przez Zamawiającego przy wejściu bocznym do USC zapewniając drożność przejść i czystość terenu przyległego</w:t>
      </w:r>
      <w:r w:rsidRPr="00F25C7E">
        <w:rPr>
          <w:rFonts w:ascii="Tahoma" w:hAnsi="Tahoma" w:cs="Tahoma"/>
        </w:rPr>
        <w:t>.</w:t>
      </w:r>
    </w:p>
    <w:p w14:paraId="13A4F160" w14:textId="77777777" w:rsidR="00F25C7E" w:rsidRPr="00F25C7E" w:rsidRDefault="00DE1403" w:rsidP="00F25C7E">
      <w:pPr>
        <w:pStyle w:val="Akapitzlist"/>
        <w:numPr>
          <w:ilvl w:val="3"/>
          <w:numId w:val="5"/>
        </w:numPr>
        <w:spacing w:line="276" w:lineRule="auto"/>
        <w:ind w:left="426" w:hanging="426"/>
        <w:jc w:val="both"/>
        <w:rPr>
          <w:rFonts w:ascii="Tahoma" w:eastAsia="Tahoma" w:hAnsi="Tahoma" w:cs="Tahoma"/>
        </w:rPr>
      </w:pPr>
      <w:r w:rsidRPr="00F25C7E">
        <w:rPr>
          <w:rFonts w:ascii="Tahoma" w:hAnsi="Tahoma" w:cs="Tahoma"/>
        </w:rPr>
        <w:t xml:space="preserve">Przed przystąpieniem do robót wykonawca zobowiązany jest </w:t>
      </w:r>
      <w:r w:rsidR="001070A2" w:rsidRPr="00F25C7E">
        <w:rPr>
          <w:rFonts w:ascii="Tahoma" w:hAnsi="Tahoma" w:cs="Tahoma"/>
        </w:rPr>
        <w:t>wykonać dokumentację fotograficzną stanu technicznego wnętrz (ścian, sufitów, stolarki) w pomieszczeniach objętych remontem oraz na trasie transportu materiałów i w obrębie udostępnionego zaplecza higieniczno-sanitarnego</w:t>
      </w:r>
      <w:r w:rsidR="00F25C7E" w:rsidRPr="00F25C7E">
        <w:rPr>
          <w:rFonts w:ascii="Tahoma" w:hAnsi="Tahoma" w:cs="Tahoma"/>
        </w:rPr>
        <w:t>.</w:t>
      </w:r>
      <w:r w:rsidR="001070A2" w:rsidRPr="00F25C7E">
        <w:rPr>
          <w:rFonts w:ascii="Tahoma" w:hAnsi="Tahoma" w:cs="Tahoma"/>
        </w:rPr>
        <w:t xml:space="preserve"> </w:t>
      </w:r>
    </w:p>
    <w:p w14:paraId="698D820A" w14:textId="49F93DC9" w:rsidR="001070A2" w:rsidRPr="00F25C7E" w:rsidRDefault="001070A2" w:rsidP="00F25C7E">
      <w:pPr>
        <w:pStyle w:val="Akapitzlist"/>
        <w:numPr>
          <w:ilvl w:val="3"/>
          <w:numId w:val="5"/>
        </w:numPr>
        <w:spacing w:line="276" w:lineRule="auto"/>
        <w:ind w:left="426" w:hanging="426"/>
        <w:jc w:val="both"/>
        <w:rPr>
          <w:rFonts w:ascii="Tahoma" w:eastAsia="Tahoma" w:hAnsi="Tahoma" w:cs="Tahoma"/>
        </w:rPr>
      </w:pPr>
      <w:r w:rsidRPr="00F25C7E">
        <w:rPr>
          <w:rFonts w:ascii="Tahoma" w:hAnsi="Tahoma" w:cs="Tahoma"/>
        </w:rPr>
        <w:t xml:space="preserve">Wykonawca zobowiązany jest do przygotowania i przekazania </w:t>
      </w:r>
      <w:r w:rsidR="00F25C7E" w:rsidRPr="00F25C7E">
        <w:rPr>
          <w:rFonts w:ascii="Tahoma" w:hAnsi="Tahoma" w:cs="Tahoma"/>
        </w:rPr>
        <w:t>z</w:t>
      </w:r>
      <w:r w:rsidRPr="00F25C7E">
        <w:rPr>
          <w:rFonts w:ascii="Tahoma" w:hAnsi="Tahoma" w:cs="Tahoma"/>
        </w:rPr>
        <w:t xml:space="preserve">amawiającemu w dniu zgłoszenia gotowości do odbioru końcowego dokumentacji powykonawczej, rozumianej jako dokumentacja projektowa z naniesionymi w sposób czytelny wszelkimi zmianami dokonanymi w toku wykonywania robót (tzw. 'kopia z naniesionymi zmianami'), zatwierdzonymi przez </w:t>
      </w:r>
      <w:r w:rsidR="00C61C2F" w:rsidRPr="00F25C7E">
        <w:rPr>
          <w:rFonts w:ascii="Tahoma" w:hAnsi="Tahoma" w:cs="Tahoma"/>
        </w:rPr>
        <w:t xml:space="preserve">inspektora nadzoru </w:t>
      </w:r>
      <w:r w:rsidR="00F25C7E" w:rsidRPr="00F25C7E">
        <w:rPr>
          <w:rFonts w:ascii="Tahoma" w:hAnsi="Tahoma" w:cs="Tahoma"/>
        </w:rPr>
        <w:t>– jeżeli będą miały miejsce.</w:t>
      </w:r>
    </w:p>
    <w:p w14:paraId="18E532A2" w14:textId="0ADDA0B6" w:rsidR="00814097" w:rsidRPr="001070A2" w:rsidRDefault="00814097" w:rsidP="009E7C8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1070A2">
        <w:rPr>
          <w:rFonts w:ascii="Tahoma" w:hAnsi="Tahoma" w:cs="Tahoma"/>
          <w:shd w:val="clear" w:color="auto" w:fill="FFFFFF" w:themeFill="background1"/>
        </w:rPr>
        <w:t>Wykonawca jest zobowiązany niezwłocznie, jednak nie później niż w terminie 7 dni od dnia stwierdzenia wady lub przeszkód i trudności, powiadomić zamawiającego i inspektora nadzoru, w sposób określony w § 12 ust. 1 umowy, o stwierdzonych wadach w dokumentacji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76BB450A" w14:textId="77777777" w:rsidR="00814097" w:rsidRPr="001070A2" w:rsidRDefault="00814097" w:rsidP="009E7C8B">
      <w:pPr>
        <w:numPr>
          <w:ilvl w:val="3"/>
          <w:numId w:val="5"/>
        </w:numPr>
        <w:spacing w:line="276" w:lineRule="auto"/>
        <w:ind w:left="426"/>
        <w:jc w:val="both"/>
        <w:rPr>
          <w:rFonts w:ascii="Tahoma" w:hAnsi="Tahoma" w:cs="Tahoma"/>
        </w:rPr>
      </w:pPr>
      <w:r w:rsidRPr="001070A2">
        <w:rPr>
          <w:rFonts w:ascii="Tahoma" w:hAnsi="Tahoma" w:cs="Tahoma"/>
        </w:rPr>
        <w:t xml:space="preserve">Zamawiający jest uprawniony do dokonywania zmian w dokumentacji projektowej w zakresie niezbędnym do prawidłowego wykonania przedmiotu umowy w przypadku, gdy konieczność wprowadzenia zmian w dokumentacji projektowej </w:t>
      </w:r>
      <w:r w:rsidRPr="001070A2">
        <w:rPr>
          <w:rFonts w:ascii="Tahoma" w:hAnsi="Tahoma" w:cs="Tahoma"/>
        </w:rPr>
        <w:lastRenderedPageBreak/>
        <w:t>jest następstwem nienależytego wykonywania przedmiotu umowy przez wykonawcę - koszty z tym związane obciążają wykonawcę.</w:t>
      </w:r>
    </w:p>
    <w:p w14:paraId="0C047FEC" w14:textId="77777777" w:rsidR="00E377AB" w:rsidRPr="001070A2" w:rsidRDefault="001F5251" w:rsidP="00E377AB">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1070A2">
        <w:rPr>
          <w:rFonts w:ascii="Tahoma" w:hAnsi="Tahoma" w:cs="Tahoma"/>
          <w:color w:val="auto"/>
          <w:shd w:val="clear" w:color="auto" w:fill="FFFFFF" w:themeFill="background1"/>
        </w:rPr>
        <w:t>W toku realizacji przedmiotu umowy mogą odbywać się rady budowy (spotkania koordynacyjne obu stron umowy). Spotkania rady budowy będą odbywać się</w:t>
      </w:r>
      <w:r w:rsidR="004F1DD2" w:rsidRPr="001070A2">
        <w:rPr>
          <w:rFonts w:ascii="Tahoma" w:hAnsi="Tahoma" w:cs="Tahoma"/>
          <w:color w:val="auto"/>
          <w:shd w:val="clear" w:color="auto" w:fill="FFFFFF" w:themeFill="background1"/>
        </w:rPr>
        <w:t xml:space="preserve"> w </w:t>
      </w:r>
      <w:r w:rsidRPr="001070A2">
        <w:rPr>
          <w:rFonts w:ascii="Tahoma" w:hAnsi="Tahoma" w:cs="Tahoma"/>
          <w:color w:val="auto"/>
          <w:shd w:val="clear" w:color="auto" w:fill="FFFFFF" w:themeFill="background1"/>
        </w:rPr>
        <w:t>terminach ustalonych przez zamawiającego</w:t>
      </w:r>
      <w:r w:rsidR="00356903" w:rsidRPr="001070A2">
        <w:rPr>
          <w:rFonts w:ascii="Tahoma" w:hAnsi="Tahoma" w:cs="Tahoma"/>
          <w:color w:val="auto"/>
          <w:shd w:val="clear" w:color="auto" w:fill="FFFFFF" w:themeFill="background1"/>
        </w:rPr>
        <w:t>.</w:t>
      </w:r>
      <w:r w:rsidR="0079122A" w:rsidRPr="001070A2">
        <w:rPr>
          <w:rFonts w:ascii="Tahoma" w:hAnsi="Tahoma" w:cs="Tahoma"/>
          <w:color w:val="auto"/>
          <w:shd w:val="clear" w:color="auto" w:fill="FFFFFF" w:themeFill="background1"/>
        </w:rPr>
        <w:t xml:space="preserve"> </w:t>
      </w:r>
      <w:r w:rsidR="00356903" w:rsidRPr="001070A2">
        <w:rPr>
          <w:rFonts w:ascii="Tahoma" w:hAnsi="Tahoma" w:cs="Tahoma"/>
          <w:color w:val="auto"/>
          <w:shd w:val="clear" w:color="auto" w:fill="FFFFFF" w:themeFill="background1"/>
        </w:rPr>
        <w:t>Zamawiający ma obowiązek poinformować</w:t>
      </w:r>
      <w:r w:rsidR="0031666C" w:rsidRPr="001070A2">
        <w:rPr>
          <w:rFonts w:ascii="Tahoma" w:hAnsi="Tahoma" w:cs="Tahoma"/>
          <w:color w:val="auto"/>
          <w:shd w:val="clear" w:color="auto" w:fill="FFFFFF" w:themeFill="background1"/>
        </w:rPr>
        <w:t xml:space="preserve"> </w:t>
      </w:r>
      <w:r w:rsidR="00356903" w:rsidRPr="001070A2">
        <w:rPr>
          <w:rFonts w:ascii="Tahoma" w:hAnsi="Tahoma" w:cs="Tahoma"/>
          <w:color w:val="auto"/>
          <w:shd w:val="clear" w:color="auto" w:fill="FFFFFF" w:themeFill="background1"/>
        </w:rPr>
        <w:t>wykonawcę</w:t>
      </w:r>
      <w:r w:rsidR="00093C18" w:rsidRPr="001070A2">
        <w:rPr>
          <w:rFonts w:ascii="Tahoma" w:hAnsi="Tahoma" w:cs="Tahoma"/>
          <w:color w:val="auto"/>
          <w:shd w:val="clear" w:color="auto" w:fill="FFFFFF" w:themeFill="background1"/>
        </w:rPr>
        <w:t>,</w:t>
      </w:r>
      <w:r w:rsidR="004F1DD2" w:rsidRPr="001070A2">
        <w:rPr>
          <w:rFonts w:ascii="Tahoma" w:hAnsi="Tahoma" w:cs="Tahoma"/>
          <w:color w:val="auto"/>
          <w:shd w:val="clear" w:color="auto" w:fill="FFFFFF" w:themeFill="background1"/>
        </w:rPr>
        <w:t xml:space="preserve"> w </w:t>
      </w:r>
      <w:r w:rsidR="00093C18" w:rsidRPr="001070A2">
        <w:rPr>
          <w:rFonts w:ascii="Tahoma" w:hAnsi="Tahoma" w:cs="Tahoma"/>
          <w:color w:val="auto"/>
          <w:shd w:val="clear" w:color="auto" w:fill="FFFFFF" w:themeFill="background1"/>
        </w:rPr>
        <w:t>sposób określony</w:t>
      </w:r>
      <w:r w:rsidR="004F1DD2" w:rsidRPr="001070A2">
        <w:rPr>
          <w:rFonts w:ascii="Tahoma" w:hAnsi="Tahoma" w:cs="Tahoma"/>
          <w:color w:val="auto"/>
          <w:shd w:val="clear" w:color="auto" w:fill="FFFFFF" w:themeFill="background1"/>
        </w:rPr>
        <w:t xml:space="preserve"> w </w:t>
      </w:r>
      <w:r w:rsidR="00093C18" w:rsidRPr="001070A2">
        <w:rPr>
          <w:rFonts w:ascii="Tahoma" w:hAnsi="Tahoma" w:cs="Tahoma"/>
          <w:color w:val="auto"/>
          <w:shd w:val="clear" w:color="auto" w:fill="FFFFFF" w:themeFill="background1"/>
        </w:rPr>
        <w:t xml:space="preserve">§ 12 ust. </w:t>
      </w:r>
      <w:r w:rsidR="007F53CF" w:rsidRPr="001070A2">
        <w:rPr>
          <w:rFonts w:ascii="Tahoma" w:hAnsi="Tahoma" w:cs="Tahoma"/>
          <w:color w:val="auto"/>
          <w:shd w:val="clear" w:color="auto" w:fill="FFFFFF" w:themeFill="background1"/>
        </w:rPr>
        <w:t>1</w:t>
      </w:r>
      <w:r w:rsidR="00093C18" w:rsidRPr="001070A2">
        <w:rPr>
          <w:rFonts w:ascii="Tahoma" w:hAnsi="Tahoma" w:cs="Tahoma"/>
          <w:color w:val="auto"/>
          <w:shd w:val="clear" w:color="auto" w:fill="FFFFFF" w:themeFill="background1"/>
        </w:rPr>
        <w:t xml:space="preserve"> umowy,</w:t>
      </w:r>
      <w:r w:rsidR="004F1DD2" w:rsidRPr="001070A2">
        <w:rPr>
          <w:rFonts w:ascii="Tahoma" w:hAnsi="Tahoma" w:cs="Tahoma"/>
          <w:color w:val="auto"/>
          <w:shd w:val="clear" w:color="auto" w:fill="FFFFFF" w:themeFill="background1"/>
        </w:rPr>
        <w:t xml:space="preserve"> o </w:t>
      </w:r>
      <w:r w:rsidR="00356903" w:rsidRPr="001070A2">
        <w:rPr>
          <w:rFonts w:ascii="Tahoma" w:hAnsi="Tahoma" w:cs="Tahoma"/>
          <w:color w:val="auto"/>
          <w:shd w:val="clear" w:color="auto" w:fill="FFFFFF" w:themeFill="background1"/>
        </w:rPr>
        <w:t>terminie rady budowy co najmniej na 3 dni robocze przed wyznaczonym terminem rady budowy</w:t>
      </w:r>
      <w:r w:rsidR="001B0486" w:rsidRPr="001070A2">
        <w:rPr>
          <w:rFonts w:ascii="Tahoma" w:hAnsi="Tahoma" w:cs="Tahoma"/>
          <w:color w:val="auto"/>
          <w:shd w:val="clear" w:color="auto" w:fill="FFFFFF" w:themeFill="background1"/>
        </w:rPr>
        <w:t>.</w:t>
      </w:r>
      <w:r w:rsidR="00765C77" w:rsidRPr="001070A2">
        <w:rPr>
          <w:rFonts w:ascii="Tahoma" w:hAnsi="Tahoma" w:cs="Tahoma"/>
          <w:color w:val="auto"/>
          <w:shd w:val="clear" w:color="auto" w:fill="FFFFFF" w:themeFill="background1"/>
        </w:rPr>
        <w:t xml:space="preserve"> </w:t>
      </w:r>
      <w:r w:rsidR="00356903" w:rsidRPr="001070A2">
        <w:rPr>
          <w:rFonts w:ascii="Tahoma" w:hAnsi="Tahoma" w:cs="Tahoma"/>
          <w:color w:val="auto"/>
          <w:shd w:val="clear" w:color="auto" w:fill="FFFFFF" w:themeFill="background1"/>
        </w:rPr>
        <w:t>Wykonawca jest zobowiązany uczestniczyć</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wyznaczonych przez zamawiającego radach budowy, przedstawiać sprawozdania dotyczące</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szczególności: stanu realizacji przedmiotu umowy, zaawansowania robót</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odniesieniu do obowiązującego harmonogramu realizacji przedmiotu umowy, problemów</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realizacji</w:t>
      </w:r>
      <w:r w:rsidR="003F4D51" w:rsidRPr="001070A2">
        <w:rPr>
          <w:rFonts w:ascii="Tahoma" w:hAnsi="Tahoma" w:cs="Tahoma"/>
          <w:color w:val="auto"/>
          <w:shd w:val="clear" w:color="auto" w:fill="FFFFFF" w:themeFill="background1"/>
        </w:rPr>
        <w:t>, podwykonawców uczestniczących w realizacji przedmiotu umowy</w:t>
      </w:r>
      <w:r w:rsidR="00356903" w:rsidRPr="001070A2">
        <w:rPr>
          <w:rFonts w:ascii="Tahoma" w:hAnsi="Tahoma" w:cs="Tahoma"/>
          <w:color w:val="auto"/>
          <w:shd w:val="clear" w:color="auto" w:fill="FFFFFF" w:themeFill="background1"/>
        </w:rPr>
        <w:t>.</w:t>
      </w:r>
    </w:p>
    <w:p w14:paraId="5282DE92" w14:textId="7334E7E2" w:rsidR="00814097" w:rsidRPr="001070A2" w:rsidRDefault="00814097" w:rsidP="0081409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1070A2">
        <w:rPr>
          <w:rFonts w:ascii="Tahoma" w:hAnsi="Tahoma" w:cs="Tahoma"/>
          <w:color w:val="auto"/>
        </w:rPr>
        <w:t xml:space="preserve">Wykonawca jest zobowiązany wykonać niezbędne badania, pomiary, próby, sprawdzenia prawidłowości realizowanych robót wynikających z obowiązujących przepisów. </w:t>
      </w:r>
    </w:p>
    <w:p w14:paraId="0C661E30" w14:textId="17643777" w:rsidR="00EB2C53" w:rsidRPr="0000176F" w:rsidRDefault="00EB2C53" w:rsidP="00EB2C53">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1070A2">
        <w:rPr>
          <w:rFonts w:ascii="Tahoma" w:eastAsia="Tahoma" w:hAnsi="Tahoma" w:cs="Tahoma"/>
          <w:color w:val="auto"/>
          <w:szCs w:val="22"/>
        </w:rPr>
        <w:t xml:space="preserve">Wykonawca jest zobowiązany do </w:t>
      </w:r>
      <w:r w:rsidRPr="001070A2">
        <w:rPr>
          <w:rFonts w:ascii="Tahoma" w:eastAsia="Calibri" w:hAnsi="Tahoma" w:cs="Tahoma"/>
          <w:color w:val="auto"/>
        </w:rPr>
        <w:t>skutecznego zawiadomienia organu nadzoru budowlanego – w imieniu zamawiającego – o zakończeniu budowy.</w:t>
      </w:r>
    </w:p>
    <w:p w14:paraId="21FCA825" w14:textId="77777777" w:rsidR="0000176F" w:rsidRPr="001070A2" w:rsidRDefault="0000176F" w:rsidP="0000176F">
      <w:pPr>
        <w:pStyle w:val="Default"/>
        <w:tabs>
          <w:tab w:val="left" w:pos="426"/>
        </w:tabs>
        <w:spacing w:line="276" w:lineRule="auto"/>
        <w:ind w:left="426"/>
        <w:jc w:val="both"/>
        <w:rPr>
          <w:rFonts w:ascii="Tahoma" w:eastAsia="Tahoma" w:hAnsi="Tahoma" w:cs="Tahoma"/>
          <w:color w:val="auto"/>
          <w:szCs w:val="22"/>
        </w:rPr>
      </w:pPr>
    </w:p>
    <w:p w14:paraId="0C805643" w14:textId="6B03605E" w:rsidR="008770F3" w:rsidRPr="007B0346"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5" w:name="_Hlk128134693"/>
      <w:r w:rsidRPr="007B0346">
        <w:rPr>
          <w:rFonts w:ascii="Tahoma" w:eastAsia="Tahoma" w:hAnsi="Tahoma" w:cs="Tahoma"/>
          <w:b/>
          <w:bCs/>
          <w:sz w:val="22"/>
          <w:szCs w:val="22"/>
          <w:lang w:eastAsia="en-US"/>
        </w:rPr>
        <w:t xml:space="preserve">§ </w:t>
      </w:r>
      <w:r w:rsidR="00B04B1D" w:rsidRPr="007B0346">
        <w:rPr>
          <w:rFonts w:ascii="Tahoma" w:eastAsia="Tahoma" w:hAnsi="Tahoma" w:cs="Tahoma"/>
          <w:b/>
          <w:bCs/>
          <w:sz w:val="22"/>
          <w:szCs w:val="22"/>
          <w:lang w:eastAsia="en-US"/>
        </w:rPr>
        <w:t>3</w:t>
      </w:r>
    </w:p>
    <w:bookmarkEnd w:id="5"/>
    <w:p w14:paraId="3279FD9D" w14:textId="77777777" w:rsidR="008770F3" w:rsidRPr="007B0346"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B0346">
        <w:rPr>
          <w:rFonts w:ascii="Tahoma" w:eastAsia="Tahoma" w:hAnsi="Tahoma" w:cs="Tahoma"/>
          <w:b/>
          <w:bCs/>
          <w:sz w:val="22"/>
          <w:szCs w:val="22"/>
          <w:lang w:eastAsia="en-US"/>
        </w:rPr>
        <w:t>TERMIN WYKONANIA</w:t>
      </w:r>
    </w:p>
    <w:p w14:paraId="39CBC849" w14:textId="77777777" w:rsidR="00C873F0" w:rsidRPr="00C873F0" w:rsidRDefault="00776E92" w:rsidP="00C873F0">
      <w:pPr>
        <w:widowControl w:val="0"/>
        <w:numPr>
          <w:ilvl w:val="0"/>
          <w:numId w:val="39"/>
        </w:numPr>
        <w:tabs>
          <w:tab w:val="left" w:pos="426"/>
        </w:tabs>
        <w:autoSpaceDE w:val="0"/>
        <w:autoSpaceDN w:val="0"/>
        <w:adjustRightInd w:val="0"/>
        <w:spacing w:line="276" w:lineRule="auto"/>
        <w:ind w:left="426" w:hanging="426"/>
        <w:jc w:val="both"/>
        <w:rPr>
          <w:rFonts w:ascii="Tahoma" w:eastAsia="Tahoma" w:hAnsi="Tahoma" w:cs="Tahoma"/>
        </w:rPr>
      </w:pPr>
      <w:bookmarkStart w:id="6" w:name="_Hlk64378601"/>
      <w:r w:rsidRPr="00C873F0">
        <w:rPr>
          <w:rFonts w:ascii="Tahoma" w:eastAsia="Tahoma" w:hAnsi="Tahoma" w:cs="Tahoma"/>
        </w:rPr>
        <w:t xml:space="preserve">Wymagany termin wykonania przedmiotu </w:t>
      </w:r>
      <w:r w:rsidR="001557B6" w:rsidRPr="00C873F0">
        <w:rPr>
          <w:rFonts w:ascii="Tahoma" w:eastAsia="Tahoma" w:hAnsi="Tahoma" w:cs="Tahoma"/>
        </w:rPr>
        <w:t>umowy</w:t>
      </w:r>
      <w:r w:rsidR="005F7E7E" w:rsidRPr="00C873F0">
        <w:rPr>
          <w:rFonts w:ascii="Tahoma" w:eastAsia="Tahoma" w:hAnsi="Tahoma" w:cs="Tahoma"/>
        </w:rPr>
        <w:t xml:space="preserve"> </w:t>
      </w:r>
      <w:r w:rsidR="005F7E7E" w:rsidRPr="00C873F0">
        <w:rPr>
          <w:rFonts w:ascii="Tahoma" w:eastAsia="Tahoma" w:hAnsi="Tahoma" w:cs="Tahoma"/>
          <w:b/>
          <w:bCs/>
        </w:rPr>
        <w:t>do 14 grudnia 2026 r.</w:t>
      </w:r>
    </w:p>
    <w:p w14:paraId="2F337EE9" w14:textId="02B6CC64" w:rsidR="00C873F0" w:rsidRPr="00C873F0" w:rsidRDefault="00C873F0" w:rsidP="00C873F0">
      <w:pPr>
        <w:widowControl w:val="0"/>
        <w:numPr>
          <w:ilvl w:val="0"/>
          <w:numId w:val="39"/>
        </w:numPr>
        <w:tabs>
          <w:tab w:val="left" w:pos="426"/>
        </w:tabs>
        <w:autoSpaceDE w:val="0"/>
        <w:autoSpaceDN w:val="0"/>
        <w:adjustRightInd w:val="0"/>
        <w:spacing w:line="276" w:lineRule="auto"/>
        <w:ind w:left="426" w:hanging="426"/>
        <w:jc w:val="both"/>
        <w:rPr>
          <w:rFonts w:ascii="Tahoma" w:eastAsia="Tahoma" w:hAnsi="Tahoma" w:cs="Tahoma"/>
        </w:rPr>
      </w:pPr>
      <w:r w:rsidRPr="00C873F0">
        <w:rPr>
          <w:rFonts w:ascii="Tahoma" w:hAnsi="Tahoma" w:cs="Tahoma"/>
        </w:rPr>
        <w:t>Za dzień wykonania przedmiotu umowy przyjmuje się dzień podpisania przez zamawiającego protokołu odbioru końcowego.</w:t>
      </w:r>
      <w:r w:rsidRPr="00C873F0">
        <w:rPr>
          <w:rFonts w:ascii="Tahoma" w:eastAsia="Tahoma" w:hAnsi="Tahoma" w:cs="Tahoma"/>
          <w:b/>
          <w:bCs/>
        </w:rPr>
        <w:t xml:space="preserve"> </w:t>
      </w:r>
      <w:r w:rsidRPr="00C873F0">
        <w:rPr>
          <w:rFonts w:ascii="Tahoma" w:hAnsi="Tahoma" w:cs="Tahoma"/>
        </w:rPr>
        <w:t>Wykonawca zobowiązany jest do zaplanowania i zorganizowania robót budowlanych w sposób umożliwiający ich zakończenie w takim terminie, aby przy uwzględnieniu czasu niezbędnego dla organizacji czynności odbioru możliwe było dokonanie odbioru końcowego w terminie końcowym realizacji umowy.</w:t>
      </w:r>
    </w:p>
    <w:p w14:paraId="436EB55E" w14:textId="77777777" w:rsidR="00C873F0" w:rsidRDefault="005F7E7E" w:rsidP="00C873F0">
      <w:pPr>
        <w:widowControl w:val="0"/>
        <w:numPr>
          <w:ilvl w:val="0"/>
          <w:numId w:val="39"/>
        </w:numPr>
        <w:tabs>
          <w:tab w:val="left" w:pos="426"/>
        </w:tabs>
        <w:autoSpaceDE w:val="0"/>
        <w:autoSpaceDN w:val="0"/>
        <w:adjustRightInd w:val="0"/>
        <w:spacing w:line="276" w:lineRule="auto"/>
        <w:ind w:left="426" w:hanging="426"/>
        <w:jc w:val="both"/>
        <w:rPr>
          <w:rFonts w:ascii="Tahoma" w:eastAsia="Tahoma" w:hAnsi="Tahoma" w:cs="Tahoma"/>
        </w:rPr>
      </w:pPr>
      <w:r w:rsidRPr="00C873F0">
        <w:rPr>
          <w:rFonts w:ascii="Tahoma" w:eastAsia="Tahoma" w:hAnsi="Tahoma" w:cs="Tahoma"/>
        </w:rPr>
        <w:t>Rozpoczęcie robót na terenie budowy nastąpi nie wcześniej niż w dniu 01</w:t>
      </w:r>
      <w:r w:rsidR="00C873F0" w:rsidRPr="00C873F0">
        <w:rPr>
          <w:rFonts w:ascii="Tahoma" w:eastAsia="Tahoma" w:hAnsi="Tahoma" w:cs="Tahoma"/>
        </w:rPr>
        <w:t xml:space="preserve"> września </w:t>
      </w:r>
      <w:r w:rsidRPr="005D2611">
        <w:rPr>
          <w:rFonts w:ascii="Tahoma" w:eastAsia="Tahoma" w:hAnsi="Tahoma" w:cs="Tahoma"/>
        </w:rPr>
        <w:t>2026 r.</w:t>
      </w:r>
    </w:p>
    <w:p w14:paraId="0AC7573E" w14:textId="43D828EC" w:rsidR="001070A2" w:rsidRPr="008B0A44" w:rsidRDefault="001070A2" w:rsidP="00C873F0">
      <w:pPr>
        <w:widowControl w:val="0"/>
        <w:numPr>
          <w:ilvl w:val="0"/>
          <w:numId w:val="39"/>
        </w:numPr>
        <w:tabs>
          <w:tab w:val="left" w:pos="426"/>
        </w:tabs>
        <w:autoSpaceDE w:val="0"/>
        <w:autoSpaceDN w:val="0"/>
        <w:adjustRightInd w:val="0"/>
        <w:spacing w:line="276" w:lineRule="auto"/>
        <w:ind w:left="426" w:hanging="426"/>
        <w:jc w:val="both"/>
        <w:rPr>
          <w:rFonts w:ascii="Tahoma" w:eastAsia="Tahoma" w:hAnsi="Tahoma" w:cs="Tahoma"/>
        </w:rPr>
      </w:pPr>
      <w:r w:rsidRPr="008B0A44">
        <w:rPr>
          <w:rFonts w:ascii="Tahoma" w:eastAsia="Tahoma" w:hAnsi="Tahoma" w:cs="Tahoma"/>
        </w:rPr>
        <w:t xml:space="preserve">Przekazanie terenu budowy wykonawcy, nastąpi </w:t>
      </w:r>
      <w:r w:rsidRPr="008B0A44">
        <w:rPr>
          <w:rFonts w:ascii="Tahoma" w:hAnsi="Tahoma" w:cs="Tahoma"/>
        </w:rPr>
        <w:t xml:space="preserve">w terminie </w:t>
      </w:r>
      <w:r w:rsidR="001F2160" w:rsidRPr="008B0A44">
        <w:rPr>
          <w:rFonts w:ascii="Tahoma" w:hAnsi="Tahoma" w:cs="Tahoma"/>
        </w:rPr>
        <w:t>3</w:t>
      </w:r>
      <w:r w:rsidRPr="008B0A44">
        <w:rPr>
          <w:rFonts w:ascii="Tahoma" w:hAnsi="Tahoma" w:cs="Tahoma"/>
        </w:rPr>
        <w:t xml:space="preserve"> dni</w:t>
      </w:r>
      <w:r w:rsidRPr="008B0A44">
        <w:rPr>
          <w:rFonts w:ascii="Tahoma" w:eastAsia="Tahoma" w:hAnsi="Tahoma" w:cs="Tahoma"/>
        </w:rPr>
        <w:t xml:space="preserve"> od dnia podpisania umowy pod warunkiem przekazania zamawiającemu dokumentów, o których mowa w § 9 ust. 4 oraz § 10 ust. 3 umowy. Opóźnienie w przekazaniu terenu budowy ze względu na nieprzekazanie zamawiającemu dokumentu, o którym mowa w zdaniu poprzedzającym będzie traktowane jako powstałe z przyczyn zależnych od wykonawcy i nie może stanowić podstawy do zmiany terminu wykonania umowy.</w:t>
      </w:r>
    </w:p>
    <w:p w14:paraId="401D34FB" w14:textId="16E531A1" w:rsidR="001F2160" w:rsidRPr="008B0A44" w:rsidRDefault="00012871" w:rsidP="0070363C">
      <w:pPr>
        <w:widowControl w:val="0"/>
        <w:numPr>
          <w:ilvl w:val="0"/>
          <w:numId w:val="39"/>
        </w:numPr>
        <w:tabs>
          <w:tab w:val="left" w:pos="426"/>
        </w:tabs>
        <w:autoSpaceDE w:val="0"/>
        <w:autoSpaceDN w:val="0"/>
        <w:adjustRightInd w:val="0"/>
        <w:spacing w:line="276" w:lineRule="auto"/>
        <w:ind w:left="426" w:hanging="426"/>
        <w:jc w:val="both"/>
        <w:rPr>
          <w:rFonts w:ascii="Tahoma" w:hAnsi="Tahoma" w:cs="Tahoma"/>
          <w:color w:val="EE0000"/>
          <w:lang w:eastAsia="x-none"/>
        </w:rPr>
      </w:pPr>
      <w:r w:rsidRPr="008B0A44">
        <w:rPr>
          <w:rFonts w:ascii="Tahoma" w:eastAsia="Tahoma" w:hAnsi="Tahoma" w:cs="Tahoma"/>
        </w:rPr>
        <w:t xml:space="preserve">W terminie </w:t>
      </w:r>
      <w:r w:rsidR="001F2160" w:rsidRPr="008B0A44">
        <w:rPr>
          <w:rFonts w:ascii="Tahoma" w:eastAsia="Tahoma" w:hAnsi="Tahoma" w:cs="Tahoma"/>
          <w:b/>
          <w:bCs/>
        </w:rPr>
        <w:t>7</w:t>
      </w:r>
      <w:r w:rsidRPr="008B0A44">
        <w:rPr>
          <w:rFonts w:ascii="Tahoma" w:eastAsia="Tahoma" w:hAnsi="Tahoma" w:cs="Tahoma"/>
          <w:b/>
          <w:bCs/>
        </w:rPr>
        <w:t xml:space="preserve"> dni</w:t>
      </w:r>
      <w:r w:rsidRPr="008B0A44">
        <w:rPr>
          <w:rFonts w:ascii="Tahoma" w:eastAsia="Tahoma" w:hAnsi="Tahoma" w:cs="Tahoma"/>
        </w:rPr>
        <w:t xml:space="preserve"> od dnia zawarcia umowy, </w:t>
      </w:r>
      <w:r w:rsidR="00C873F0" w:rsidRPr="008B0A44">
        <w:rPr>
          <w:rFonts w:ascii="Tahoma" w:eastAsia="Tahoma" w:hAnsi="Tahoma" w:cs="Tahoma"/>
        </w:rPr>
        <w:t>w</w:t>
      </w:r>
      <w:r w:rsidRPr="008B0A44">
        <w:rPr>
          <w:rFonts w:ascii="Tahoma" w:eastAsia="Tahoma" w:hAnsi="Tahoma" w:cs="Tahoma"/>
        </w:rPr>
        <w:t xml:space="preserve">ykonawca zobowiązany jest przedłożyć </w:t>
      </w:r>
      <w:r w:rsidR="00C873F0" w:rsidRPr="008B0A44">
        <w:rPr>
          <w:rFonts w:ascii="Tahoma" w:eastAsia="Tahoma" w:hAnsi="Tahoma" w:cs="Tahoma"/>
        </w:rPr>
        <w:t>z</w:t>
      </w:r>
      <w:r w:rsidRPr="008B0A44">
        <w:rPr>
          <w:rFonts w:ascii="Tahoma" w:eastAsia="Tahoma" w:hAnsi="Tahoma" w:cs="Tahoma"/>
        </w:rPr>
        <w:t xml:space="preserve">amawiającemu do akceptacji harmonogram rzeczowo-finansowy, opracowany zgodnie ze wzorem stanowiącym </w:t>
      </w:r>
      <w:r w:rsidR="00C873F0" w:rsidRPr="008B0A44">
        <w:rPr>
          <w:rFonts w:ascii="Tahoma" w:eastAsia="Tahoma" w:hAnsi="Tahoma" w:cs="Tahoma"/>
          <w:b/>
          <w:bCs/>
        </w:rPr>
        <w:t>z</w:t>
      </w:r>
      <w:r w:rsidRPr="008B0A44">
        <w:rPr>
          <w:rFonts w:ascii="Tahoma" w:eastAsia="Tahoma" w:hAnsi="Tahoma" w:cs="Tahoma"/>
          <w:b/>
          <w:bCs/>
        </w:rPr>
        <w:t xml:space="preserve">ałącznik nr </w:t>
      </w:r>
      <w:r w:rsidR="008B0A44" w:rsidRPr="008B0A44">
        <w:rPr>
          <w:rFonts w:ascii="Tahoma" w:eastAsia="Tahoma" w:hAnsi="Tahoma" w:cs="Tahoma"/>
          <w:b/>
          <w:bCs/>
        </w:rPr>
        <w:t>3</w:t>
      </w:r>
      <w:r w:rsidR="001F2160" w:rsidRPr="008B0A44">
        <w:rPr>
          <w:rFonts w:ascii="Tahoma" w:eastAsia="Tahoma" w:hAnsi="Tahoma" w:cs="Tahoma"/>
          <w:b/>
          <w:bCs/>
        </w:rPr>
        <w:t xml:space="preserve"> do umowy</w:t>
      </w:r>
      <w:r w:rsidRPr="008B0A44">
        <w:rPr>
          <w:rFonts w:ascii="Tahoma" w:eastAsia="Tahoma" w:hAnsi="Tahoma" w:cs="Tahoma"/>
        </w:rPr>
        <w:t xml:space="preserve">, zgodnie z którym będzie realizowany przedmiot umowy. </w:t>
      </w:r>
      <w:r w:rsidRPr="008B0A44">
        <w:rPr>
          <w:rFonts w:ascii="Tahoma" w:hAnsi="Tahoma" w:cs="Tahoma"/>
          <w:lang w:eastAsia="x-none"/>
        </w:rPr>
        <w:t xml:space="preserve">Harmonogram pełni rolę narzędzia kontroli postępu prac i </w:t>
      </w:r>
      <w:r w:rsidR="001F2160" w:rsidRPr="008B0A44">
        <w:rPr>
          <w:rFonts w:ascii="Tahoma" w:hAnsi="Tahoma" w:cs="Tahoma"/>
          <w:lang w:eastAsia="x-none"/>
        </w:rPr>
        <w:t>winien</w:t>
      </w:r>
      <w:r w:rsidRPr="008B0A44">
        <w:rPr>
          <w:rFonts w:ascii="Tahoma" w:hAnsi="Tahoma" w:cs="Tahoma"/>
          <w:lang w:eastAsia="x-none"/>
        </w:rPr>
        <w:t xml:space="preserve"> uwzględniać ostateczny termin zakończenia wszystkich robót oraz </w:t>
      </w:r>
      <w:r w:rsidR="001F2160" w:rsidRPr="008B0A44">
        <w:rPr>
          <w:rFonts w:ascii="Tahoma" w:hAnsi="Tahoma" w:cs="Tahoma"/>
          <w:lang w:eastAsia="x-none"/>
        </w:rPr>
        <w:t xml:space="preserve">dokonanie odbioru </w:t>
      </w:r>
      <w:r w:rsidR="001F2160" w:rsidRPr="008B0A44">
        <w:rPr>
          <w:rFonts w:ascii="Tahoma" w:hAnsi="Tahoma" w:cs="Tahoma"/>
        </w:rPr>
        <w:t>przez zamawiającego</w:t>
      </w:r>
      <w:r w:rsidR="001F2160" w:rsidRPr="008B0A44">
        <w:rPr>
          <w:rFonts w:ascii="Tahoma" w:hAnsi="Tahoma" w:cs="Tahoma"/>
          <w:strike/>
        </w:rPr>
        <w:t xml:space="preserve"> </w:t>
      </w:r>
      <w:r w:rsidRPr="008B0A44">
        <w:rPr>
          <w:rFonts w:ascii="Tahoma" w:hAnsi="Tahoma" w:cs="Tahoma"/>
          <w:lang w:eastAsia="x-none"/>
        </w:rPr>
        <w:t xml:space="preserve">do dnia </w:t>
      </w:r>
      <w:r w:rsidRPr="008B0A44">
        <w:rPr>
          <w:rFonts w:ascii="Tahoma" w:hAnsi="Tahoma" w:cs="Tahoma"/>
          <w:b/>
          <w:bCs/>
          <w:lang w:eastAsia="x-none"/>
        </w:rPr>
        <w:t>14 grudnia 2026 r.</w:t>
      </w:r>
      <w:r w:rsidRPr="008B0A44">
        <w:rPr>
          <w:rFonts w:ascii="Tahoma" w:hAnsi="Tahoma" w:cs="Tahoma"/>
          <w:lang w:eastAsia="x-none"/>
        </w:rPr>
        <w:t xml:space="preserve"> </w:t>
      </w:r>
      <w:r w:rsidRPr="008B0A44">
        <w:rPr>
          <w:rFonts w:ascii="Tahoma" w:eastAsia="Tahoma" w:hAnsi="Tahoma" w:cs="Tahoma"/>
        </w:rPr>
        <w:t xml:space="preserve">Wartość </w:t>
      </w:r>
      <w:r w:rsidRPr="008B0A44">
        <w:rPr>
          <w:rFonts w:ascii="Tahoma" w:eastAsia="Tahoma" w:hAnsi="Tahoma" w:cs="Tahoma"/>
        </w:rPr>
        <w:lastRenderedPageBreak/>
        <w:t xml:space="preserve">poszczególnych robót należy określić zgodnie z ich wartością ustaloną w kosztorysie ofertowym stanowiącym </w:t>
      </w:r>
      <w:r w:rsidRPr="008B0A44">
        <w:rPr>
          <w:rFonts w:ascii="Tahoma" w:eastAsia="Tahoma" w:hAnsi="Tahoma" w:cs="Tahoma"/>
          <w:b/>
        </w:rPr>
        <w:t xml:space="preserve">załącznik nr </w:t>
      </w:r>
      <w:r w:rsidR="008B0A44" w:rsidRPr="008B0A44">
        <w:rPr>
          <w:rFonts w:ascii="Tahoma" w:eastAsia="Tahoma" w:hAnsi="Tahoma" w:cs="Tahoma"/>
          <w:b/>
        </w:rPr>
        <w:t>4</w:t>
      </w:r>
      <w:r w:rsidRPr="008B0A44">
        <w:rPr>
          <w:rFonts w:ascii="Tahoma" w:eastAsia="Tahoma" w:hAnsi="Tahoma" w:cs="Tahoma"/>
          <w:b/>
        </w:rPr>
        <w:t xml:space="preserve"> do umowy. </w:t>
      </w:r>
    </w:p>
    <w:p w14:paraId="2F918E60" w14:textId="79E1F7F3" w:rsidR="001670E0" w:rsidRDefault="001670E0" w:rsidP="001670E0">
      <w:pPr>
        <w:widowControl w:val="0"/>
        <w:numPr>
          <w:ilvl w:val="0"/>
          <w:numId w:val="39"/>
        </w:numPr>
        <w:tabs>
          <w:tab w:val="left" w:pos="426"/>
        </w:tabs>
        <w:autoSpaceDE w:val="0"/>
        <w:autoSpaceDN w:val="0"/>
        <w:adjustRightInd w:val="0"/>
        <w:spacing w:line="276" w:lineRule="auto"/>
        <w:ind w:left="426" w:hanging="426"/>
        <w:jc w:val="both"/>
        <w:rPr>
          <w:rFonts w:ascii="Tahoma" w:hAnsi="Tahoma" w:cs="Tahoma"/>
          <w:color w:val="EE0000"/>
        </w:rPr>
      </w:pPr>
      <w:bookmarkStart w:id="7" w:name="_Hlk236035266"/>
      <w:r w:rsidRPr="001670E0">
        <w:rPr>
          <w:rFonts w:ascii="Tahoma" w:eastAsia="Tahoma" w:hAnsi="Tahoma" w:cs="Tahoma"/>
        </w:rPr>
        <w:t xml:space="preserve">Po przedłożeniu harmonogramu rzeczowo-finansowego, zamawiający w terminie </w:t>
      </w:r>
      <w:r w:rsidRPr="001670E0">
        <w:rPr>
          <w:rFonts w:ascii="Tahoma" w:eastAsia="Tahoma" w:hAnsi="Tahoma" w:cs="Tahoma"/>
        </w:rPr>
        <w:br/>
      </w:r>
      <w:r w:rsidR="008B0A44">
        <w:rPr>
          <w:rFonts w:ascii="Tahoma" w:eastAsia="Tahoma" w:hAnsi="Tahoma" w:cs="Tahoma"/>
          <w:b/>
          <w:bCs/>
        </w:rPr>
        <w:t>5</w:t>
      </w:r>
      <w:r w:rsidRPr="001670E0">
        <w:rPr>
          <w:rFonts w:ascii="Tahoma" w:eastAsia="Tahoma" w:hAnsi="Tahoma" w:cs="Tahoma"/>
          <w:b/>
          <w:bCs/>
        </w:rPr>
        <w:t xml:space="preserve"> dni</w:t>
      </w:r>
      <w:r w:rsidRPr="001670E0">
        <w:rPr>
          <w:rFonts w:ascii="Tahoma" w:eastAsia="Tahoma" w:hAnsi="Tahoma" w:cs="Tahoma"/>
        </w:rPr>
        <w:t xml:space="preserve">, zatwierdza harmonogram bądź zwraca wykonawcy do poprawy lub uzupełnienia wraz z uwagami i zastrzeżeniami. Wykonawca składa do zatwierdzenia skorygowany harmonogram rzeczowo-finansowy w terminie </w:t>
      </w:r>
      <w:r w:rsidRPr="001670E0">
        <w:rPr>
          <w:rFonts w:ascii="Tahoma" w:eastAsia="Tahoma" w:hAnsi="Tahoma" w:cs="Tahoma"/>
          <w:b/>
          <w:bCs/>
        </w:rPr>
        <w:t xml:space="preserve">3 dni </w:t>
      </w:r>
      <w:r w:rsidRPr="001670E0">
        <w:rPr>
          <w:rFonts w:ascii="Tahoma" w:eastAsia="Tahoma" w:hAnsi="Tahoma" w:cs="Tahoma"/>
        </w:rPr>
        <w:t xml:space="preserve">od daty jego zwrócenia przez zamawiającego. </w:t>
      </w:r>
    </w:p>
    <w:p w14:paraId="7050F2EC" w14:textId="5877EB6B" w:rsidR="001670E0" w:rsidRDefault="001670E0" w:rsidP="001670E0">
      <w:pPr>
        <w:widowControl w:val="0"/>
        <w:numPr>
          <w:ilvl w:val="0"/>
          <w:numId w:val="39"/>
        </w:numPr>
        <w:tabs>
          <w:tab w:val="left" w:pos="426"/>
        </w:tabs>
        <w:autoSpaceDE w:val="0"/>
        <w:autoSpaceDN w:val="0"/>
        <w:adjustRightInd w:val="0"/>
        <w:spacing w:line="276" w:lineRule="auto"/>
        <w:ind w:left="426" w:hanging="426"/>
        <w:jc w:val="both"/>
        <w:rPr>
          <w:rFonts w:ascii="Tahoma" w:hAnsi="Tahoma" w:cs="Tahoma"/>
          <w:color w:val="EE0000"/>
        </w:rPr>
      </w:pPr>
      <w:r w:rsidRPr="001670E0">
        <w:rPr>
          <w:rFonts w:ascii="Tahoma" w:eastAsia="Tahoma" w:hAnsi="Tahoma" w:cs="Tahoma"/>
        </w:rPr>
        <w:t xml:space="preserve">Harmonogram rzeczowo – finansowy może podlegać zmianie. Jeżeli wprowadzenie zmiany do harmonogramu nie prowadzi do zmiany terminu określonego w ust. 1, zmiana harmonogramu nie wymaga zmiany umowy. Po przedłożeniu zmiany harmonogramu rzeczowo-finansowego, zamawiający w terminie </w:t>
      </w:r>
      <w:r w:rsidR="008B0A44" w:rsidRPr="008B0A44">
        <w:rPr>
          <w:rFonts w:ascii="Tahoma" w:eastAsia="Tahoma" w:hAnsi="Tahoma" w:cs="Tahoma"/>
          <w:b/>
          <w:bCs/>
        </w:rPr>
        <w:t>3</w:t>
      </w:r>
      <w:r w:rsidRPr="008B0A44">
        <w:rPr>
          <w:rFonts w:ascii="Tahoma" w:eastAsia="Tahoma" w:hAnsi="Tahoma" w:cs="Tahoma"/>
          <w:b/>
          <w:bCs/>
        </w:rPr>
        <w:t xml:space="preserve"> </w:t>
      </w:r>
      <w:r w:rsidRPr="001670E0">
        <w:rPr>
          <w:rFonts w:ascii="Tahoma" w:eastAsia="Tahoma" w:hAnsi="Tahoma" w:cs="Tahoma"/>
          <w:b/>
          <w:bCs/>
        </w:rPr>
        <w:t>dni</w:t>
      </w:r>
      <w:r w:rsidR="008B0A44">
        <w:rPr>
          <w:rFonts w:ascii="Tahoma" w:eastAsia="Tahoma" w:hAnsi="Tahoma" w:cs="Tahoma"/>
          <w:b/>
          <w:bCs/>
        </w:rPr>
        <w:t>,</w:t>
      </w:r>
      <w:r w:rsidRPr="001670E0">
        <w:rPr>
          <w:rFonts w:ascii="Tahoma" w:eastAsia="Tahoma" w:hAnsi="Tahoma" w:cs="Tahoma"/>
        </w:rPr>
        <w:t xml:space="preserve"> zatwierdza harmonogram bądź zwraca wykonawcy do poprawy lub uzupełnienia wraz z uwagami i zastrzeżeniami. Wykonawca składa do zatwierdzenia skorygowany harmonogram rzeczowo-finansowy w terminie </w:t>
      </w:r>
      <w:r w:rsidRPr="001670E0">
        <w:rPr>
          <w:rFonts w:ascii="Tahoma" w:eastAsia="Tahoma" w:hAnsi="Tahoma" w:cs="Tahoma"/>
          <w:b/>
          <w:bCs/>
        </w:rPr>
        <w:t xml:space="preserve">3 dni </w:t>
      </w:r>
      <w:r w:rsidRPr="001670E0">
        <w:rPr>
          <w:rFonts w:ascii="Tahoma" w:eastAsia="Tahoma" w:hAnsi="Tahoma" w:cs="Tahoma"/>
        </w:rPr>
        <w:t xml:space="preserve">od daty jego zwrócenia przez zamawiającego. </w:t>
      </w:r>
    </w:p>
    <w:p w14:paraId="0EAEFE1E" w14:textId="3C8BE585" w:rsidR="001670E0" w:rsidRPr="001670E0" w:rsidRDefault="001670E0" w:rsidP="001670E0">
      <w:pPr>
        <w:widowControl w:val="0"/>
        <w:numPr>
          <w:ilvl w:val="0"/>
          <w:numId w:val="39"/>
        </w:numPr>
        <w:tabs>
          <w:tab w:val="left" w:pos="426"/>
        </w:tabs>
        <w:autoSpaceDE w:val="0"/>
        <w:autoSpaceDN w:val="0"/>
        <w:adjustRightInd w:val="0"/>
        <w:spacing w:line="276" w:lineRule="auto"/>
        <w:ind w:left="426" w:hanging="426"/>
        <w:jc w:val="both"/>
        <w:rPr>
          <w:rFonts w:ascii="Tahoma" w:hAnsi="Tahoma" w:cs="Tahoma"/>
          <w:color w:val="EE0000"/>
        </w:rPr>
      </w:pPr>
      <w:r w:rsidRPr="001670E0">
        <w:rPr>
          <w:rFonts w:ascii="Tahoma" w:eastAsia="Tahoma" w:hAnsi="Tahoma" w:cs="Tahoma"/>
        </w:rPr>
        <w:t>W razie zwłoki w przedłożeniu harmonogramu bądź braku jego zatwierdzenia przez zamawiającego, zamawiający opracuje harmonogram rzeczowo-finansowy, który stanie się wiążący dla wykonawcy, na co wykonawca wyraża zgodę.</w:t>
      </w:r>
    </w:p>
    <w:p w14:paraId="017CAA92" w14:textId="0B8F4E4D" w:rsidR="009F4223" w:rsidRPr="00360ED0" w:rsidRDefault="0024119E" w:rsidP="00DD6E75">
      <w:pPr>
        <w:widowControl w:val="0"/>
        <w:numPr>
          <w:ilvl w:val="0"/>
          <w:numId w:val="39"/>
        </w:numPr>
        <w:tabs>
          <w:tab w:val="left" w:pos="426"/>
        </w:tabs>
        <w:autoSpaceDE w:val="0"/>
        <w:autoSpaceDN w:val="0"/>
        <w:adjustRightInd w:val="0"/>
        <w:spacing w:line="276" w:lineRule="auto"/>
        <w:ind w:left="426" w:hanging="426"/>
        <w:jc w:val="both"/>
        <w:rPr>
          <w:rFonts w:ascii="Tahoma" w:hAnsi="Tahoma" w:cs="Tahoma"/>
          <w:strike/>
        </w:rPr>
      </w:pPr>
      <w:r w:rsidRPr="00C163A0">
        <w:rPr>
          <w:rFonts w:ascii="Tahoma" w:eastAsia="Tahoma" w:hAnsi="Tahoma" w:cs="Tahoma"/>
        </w:rPr>
        <w:t xml:space="preserve">W terminie </w:t>
      </w:r>
      <w:r w:rsidRPr="00C163A0">
        <w:rPr>
          <w:rFonts w:ascii="Tahoma" w:eastAsia="Tahoma" w:hAnsi="Tahoma" w:cs="Tahoma"/>
          <w:b/>
          <w:bCs/>
        </w:rPr>
        <w:t>do</w:t>
      </w:r>
      <w:r w:rsidRPr="00C163A0">
        <w:rPr>
          <w:rFonts w:ascii="Tahoma" w:eastAsia="Tahoma" w:hAnsi="Tahoma" w:cs="Tahoma"/>
        </w:rPr>
        <w:t xml:space="preserve"> </w:t>
      </w:r>
      <w:r w:rsidRPr="00C163A0">
        <w:rPr>
          <w:rFonts w:ascii="Tahoma" w:eastAsia="Tahoma" w:hAnsi="Tahoma" w:cs="Tahoma"/>
          <w:b/>
          <w:bCs/>
        </w:rPr>
        <w:t>7 d</w:t>
      </w:r>
      <w:r w:rsidRPr="00C163A0">
        <w:rPr>
          <w:rFonts w:ascii="Tahoma" w:eastAsia="Tahoma" w:hAnsi="Tahoma" w:cs="Tahoma"/>
          <w:b/>
        </w:rPr>
        <w:t>ni</w:t>
      </w:r>
      <w:r w:rsidRPr="00C163A0">
        <w:rPr>
          <w:rFonts w:ascii="Tahoma" w:eastAsia="Tahoma" w:hAnsi="Tahoma" w:cs="Tahoma"/>
        </w:rPr>
        <w:t xml:space="preserve"> od dnia zawarcia umowy (przed rozpoczęciem robót) </w:t>
      </w:r>
      <w:r w:rsidRPr="00360ED0">
        <w:rPr>
          <w:rFonts w:ascii="Tahoma" w:eastAsia="Tahoma" w:hAnsi="Tahoma" w:cs="Tahoma"/>
        </w:rPr>
        <w:t>wykonawca zobowiązany jest sporządzić i przekazać plan BIOZ zamawiającemu i inspektorowi nadzoru inwestorskiego.</w:t>
      </w:r>
    </w:p>
    <w:p w14:paraId="6E3CE8E4" w14:textId="13BB9F11" w:rsidR="00510D68" w:rsidRPr="00625A74" w:rsidRDefault="0024119E" w:rsidP="00DD6E75">
      <w:pPr>
        <w:widowControl w:val="0"/>
        <w:numPr>
          <w:ilvl w:val="0"/>
          <w:numId w:val="39"/>
        </w:numPr>
        <w:tabs>
          <w:tab w:val="left" w:pos="426"/>
        </w:tabs>
        <w:autoSpaceDE w:val="0"/>
        <w:autoSpaceDN w:val="0"/>
        <w:adjustRightInd w:val="0"/>
        <w:spacing w:line="276" w:lineRule="auto"/>
        <w:ind w:left="426" w:hanging="426"/>
        <w:jc w:val="both"/>
        <w:rPr>
          <w:rFonts w:ascii="Tahoma" w:hAnsi="Tahoma" w:cs="Tahoma"/>
          <w:color w:val="EE0000"/>
        </w:rPr>
      </w:pPr>
      <w:r w:rsidRPr="00360ED0">
        <w:rPr>
          <w:rFonts w:ascii="Tahoma" w:eastAsia="Tahoma" w:hAnsi="Tahoma" w:cs="Tahoma"/>
        </w:rPr>
        <w:t>Wykonawca jest zobowiązany powiadomić zamawiającego oraz inspektor</w:t>
      </w:r>
      <w:r w:rsidR="00A31484" w:rsidRPr="00360ED0">
        <w:rPr>
          <w:rFonts w:ascii="Tahoma" w:eastAsia="Tahoma" w:hAnsi="Tahoma" w:cs="Tahoma"/>
        </w:rPr>
        <w:t>a</w:t>
      </w:r>
      <w:r w:rsidRPr="00360ED0">
        <w:rPr>
          <w:rFonts w:ascii="Tahoma" w:eastAsia="Tahoma" w:hAnsi="Tahoma" w:cs="Tahoma"/>
        </w:rPr>
        <w:t xml:space="preserve"> nadzoru inwestorskiego o rozpoczęciu prac budowlanych co najmniej </w:t>
      </w:r>
      <w:r w:rsidRPr="00360ED0">
        <w:rPr>
          <w:rFonts w:ascii="Tahoma" w:eastAsia="Tahoma" w:hAnsi="Tahoma" w:cs="Tahoma"/>
          <w:b/>
          <w:bCs/>
        </w:rPr>
        <w:t xml:space="preserve">3 dni </w:t>
      </w:r>
      <w:r w:rsidRPr="00360ED0">
        <w:rPr>
          <w:rFonts w:ascii="Tahoma" w:eastAsia="Tahoma" w:hAnsi="Tahoma" w:cs="Tahoma"/>
        </w:rPr>
        <w:t>przed ich rozpoczęciem.</w:t>
      </w:r>
    </w:p>
    <w:bookmarkEnd w:id="6"/>
    <w:bookmarkEnd w:id="7"/>
    <w:p w14:paraId="09C0DC2E" w14:textId="61187975" w:rsidR="003F4560" w:rsidRPr="00871BB7" w:rsidRDefault="003F4560" w:rsidP="003F4560">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871BB7">
        <w:rPr>
          <w:rFonts w:ascii="Tahoma" w:eastAsia="Tahoma" w:hAnsi="Tahoma" w:cs="Tahoma"/>
          <w:b/>
          <w:bCs/>
          <w:color w:val="000000" w:themeColor="text1"/>
          <w:sz w:val="22"/>
          <w:szCs w:val="22"/>
          <w:lang w:eastAsia="en-US"/>
        </w:rPr>
        <w:t xml:space="preserve">§ </w:t>
      </w:r>
      <w:r w:rsidR="00991674" w:rsidRPr="00871BB7">
        <w:rPr>
          <w:rFonts w:ascii="Tahoma" w:eastAsia="Tahoma" w:hAnsi="Tahoma" w:cs="Tahoma"/>
          <w:b/>
          <w:bCs/>
          <w:color w:val="000000" w:themeColor="text1"/>
          <w:sz w:val="22"/>
          <w:szCs w:val="22"/>
          <w:lang w:eastAsia="en-US"/>
        </w:rPr>
        <w:t>4</w:t>
      </w:r>
    </w:p>
    <w:p w14:paraId="729B4EB4" w14:textId="77777777" w:rsidR="008770F3" w:rsidRPr="00871BB7" w:rsidRDefault="008770F3"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bookmarkStart w:id="8" w:name="_Hlk519508707"/>
      <w:r w:rsidRPr="00871BB7">
        <w:rPr>
          <w:rFonts w:ascii="Tahoma" w:eastAsia="Tahoma" w:hAnsi="Tahoma" w:cs="Tahoma"/>
          <w:b/>
          <w:bCs/>
          <w:color w:val="000000" w:themeColor="text1"/>
          <w:sz w:val="22"/>
          <w:szCs w:val="22"/>
          <w:lang w:eastAsia="en-US"/>
        </w:rPr>
        <w:t>WYNAGRODZENIE</w:t>
      </w:r>
    </w:p>
    <w:p w14:paraId="0532ACA9" w14:textId="304F06EF" w:rsidR="004210A2" w:rsidRDefault="00723E1A" w:rsidP="00013F3C">
      <w:pPr>
        <w:numPr>
          <w:ilvl w:val="0"/>
          <w:numId w:val="8"/>
        </w:numPr>
        <w:spacing w:after="4" w:line="276" w:lineRule="auto"/>
        <w:ind w:right="-8"/>
        <w:jc w:val="both"/>
        <w:rPr>
          <w:rFonts w:ascii="Tahoma" w:eastAsia="Tahoma" w:hAnsi="Tahoma" w:cs="Tahoma"/>
        </w:rPr>
      </w:pPr>
      <w:r w:rsidRPr="000865C7">
        <w:rPr>
          <w:rFonts w:ascii="Tahoma" w:eastAsia="Tahoma" w:hAnsi="Tahoma" w:cs="Tahoma"/>
        </w:rPr>
        <w:t>Z tytułu należytego wykonania przedmiotu umowy zamawiający zapłaci wykonawcy, zgodnie</w:t>
      </w:r>
      <w:r w:rsidR="00A57C55" w:rsidRPr="000865C7">
        <w:rPr>
          <w:rFonts w:ascii="Tahoma" w:eastAsia="Tahoma" w:hAnsi="Tahoma" w:cs="Tahoma"/>
        </w:rPr>
        <w:t xml:space="preserve"> z </w:t>
      </w:r>
      <w:r w:rsidRPr="000865C7">
        <w:rPr>
          <w:rFonts w:ascii="Tahoma" w:eastAsia="Tahoma" w:hAnsi="Tahoma" w:cs="Tahoma"/>
        </w:rPr>
        <w:t xml:space="preserve">formularzem oferty stanowiącym </w:t>
      </w:r>
      <w:r w:rsidRPr="000865C7">
        <w:rPr>
          <w:rFonts w:ascii="Tahoma" w:eastAsia="Tahoma" w:hAnsi="Tahoma" w:cs="Tahoma"/>
          <w:b/>
          <w:bCs/>
        </w:rPr>
        <w:t xml:space="preserve">załącznik nr </w:t>
      </w:r>
      <w:r w:rsidR="00AA600A" w:rsidRPr="000865C7">
        <w:rPr>
          <w:rFonts w:ascii="Tahoma" w:eastAsia="Tahoma" w:hAnsi="Tahoma" w:cs="Tahoma"/>
          <w:b/>
          <w:bCs/>
        </w:rPr>
        <w:t>5</w:t>
      </w:r>
      <w:r w:rsidRPr="000865C7">
        <w:rPr>
          <w:rFonts w:ascii="Tahoma" w:eastAsia="Tahoma" w:hAnsi="Tahoma" w:cs="Tahoma"/>
        </w:rPr>
        <w:t xml:space="preserve"> </w:t>
      </w:r>
      <w:r w:rsidRPr="000865C7">
        <w:rPr>
          <w:rFonts w:ascii="Tahoma" w:eastAsia="Tahoma" w:hAnsi="Tahoma" w:cs="Tahoma"/>
          <w:b/>
          <w:bCs/>
        </w:rPr>
        <w:t xml:space="preserve">do </w:t>
      </w:r>
      <w:r w:rsidR="006C7B47" w:rsidRPr="000865C7">
        <w:rPr>
          <w:rFonts w:ascii="Tahoma" w:eastAsia="Tahoma" w:hAnsi="Tahoma" w:cs="Tahoma"/>
          <w:b/>
          <w:bCs/>
        </w:rPr>
        <w:t>umowy</w:t>
      </w:r>
      <w:r w:rsidR="006C0CD6" w:rsidRPr="000865C7">
        <w:rPr>
          <w:rFonts w:ascii="Tahoma" w:eastAsia="Tahoma" w:hAnsi="Tahoma" w:cs="Tahoma"/>
        </w:rPr>
        <w:t xml:space="preserve"> </w:t>
      </w:r>
      <w:r w:rsidR="00276A6A" w:rsidRPr="00276A6A">
        <w:rPr>
          <w:rFonts w:ascii="Tahoma" w:eastAsia="Tahoma" w:hAnsi="Tahoma" w:cs="Tahoma"/>
          <w:b/>
          <w:bCs/>
        </w:rPr>
        <w:t xml:space="preserve">całkowite </w:t>
      </w:r>
      <w:r w:rsidRPr="000865C7">
        <w:rPr>
          <w:rFonts w:ascii="Tahoma" w:eastAsia="Tahoma" w:hAnsi="Tahoma" w:cs="Tahoma"/>
          <w:b/>
          <w:bCs/>
        </w:rPr>
        <w:t xml:space="preserve">wynagrodzenie </w:t>
      </w:r>
      <w:r w:rsidR="006C0CD6" w:rsidRPr="000865C7">
        <w:rPr>
          <w:rFonts w:ascii="Tahoma" w:eastAsia="Tahoma" w:hAnsi="Tahoma" w:cs="Tahoma"/>
          <w:b/>
          <w:bCs/>
        </w:rPr>
        <w:t xml:space="preserve">umowne </w:t>
      </w:r>
      <w:r w:rsidR="004F1DD2" w:rsidRPr="000865C7">
        <w:rPr>
          <w:rFonts w:ascii="Tahoma" w:eastAsia="Tahoma" w:hAnsi="Tahoma" w:cs="Tahoma"/>
        </w:rPr>
        <w:t>w </w:t>
      </w:r>
      <w:bookmarkStart w:id="9" w:name="_Hlk146006286"/>
      <w:r w:rsidRPr="000865C7">
        <w:rPr>
          <w:rFonts w:ascii="Tahoma" w:eastAsia="Tahoma" w:hAnsi="Tahoma" w:cs="Tahoma"/>
        </w:rPr>
        <w:t xml:space="preserve">wysokości </w:t>
      </w:r>
      <w:bookmarkEnd w:id="9"/>
      <w:r w:rsidR="00706BB4" w:rsidRPr="000865C7">
        <w:rPr>
          <w:rFonts w:ascii="Tahoma" w:eastAsia="Tahoma" w:hAnsi="Tahoma" w:cs="Tahoma"/>
        </w:rPr>
        <w:t>………</w:t>
      </w:r>
      <w:proofErr w:type="gramStart"/>
      <w:r w:rsidR="00706BB4" w:rsidRPr="000865C7">
        <w:rPr>
          <w:rFonts w:ascii="Tahoma" w:eastAsia="Tahoma" w:hAnsi="Tahoma" w:cs="Tahoma"/>
        </w:rPr>
        <w:t>…….</w:t>
      </w:r>
      <w:proofErr w:type="gramEnd"/>
      <w:r w:rsidR="00706BB4" w:rsidRPr="000865C7">
        <w:rPr>
          <w:rFonts w:ascii="Tahoma" w:eastAsia="Tahoma" w:hAnsi="Tahoma" w:cs="Tahoma"/>
        </w:rPr>
        <w:t xml:space="preserve">. zł netto powiększone o 23 % podatku VAT, </w:t>
      </w:r>
      <w:r w:rsidR="00D55486">
        <w:rPr>
          <w:rFonts w:ascii="Tahoma" w:eastAsia="Tahoma" w:hAnsi="Tahoma" w:cs="Tahoma"/>
        </w:rPr>
        <w:t xml:space="preserve">łącznie </w:t>
      </w:r>
      <w:r w:rsidR="00706BB4" w:rsidRPr="000865C7">
        <w:rPr>
          <w:rFonts w:ascii="Tahoma" w:eastAsia="Tahoma" w:hAnsi="Tahoma" w:cs="Tahoma"/>
          <w:b/>
          <w:bCs/>
        </w:rPr>
        <w:t>………………… zł brutto</w:t>
      </w:r>
      <w:r w:rsidR="00706BB4" w:rsidRPr="000865C7">
        <w:rPr>
          <w:rFonts w:ascii="Tahoma" w:eastAsia="Tahoma" w:hAnsi="Tahoma" w:cs="Tahoma"/>
        </w:rPr>
        <w:t>, słownie: …………………</w:t>
      </w:r>
      <w:proofErr w:type="gramStart"/>
      <w:r w:rsidR="00706BB4" w:rsidRPr="000865C7">
        <w:rPr>
          <w:rFonts w:ascii="Tahoma" w:eastAsia="Tahoma" w:hAnsi="Tahoma" w:cs="Tahoma"/>
        </w:rPr>
        <w:t>…….</w:t>
      </w:r>
      <w:proofErr w:type="gramEnd"/>
      <w:r w:rsidR="00706BB4" w:rsidRPr="000865C7">
        <w:rPr>
          <w:rFonts w:ascii="Tahoma" w:eastAsia="Tahoma" w:hAnsi="Tahoma" w:cs="Tahoma"/>
        </w:rPr>
        <w:t>zł</w:t>
      </w:r>
      <w:r w:rsidR="00D55486">
        <w:rPr>
          <w:rFonts w:ascii="Tahoma" w:eastAsia="Tahoma" w:hAnsi="Tahoma" w:cs="Tahoma"/>
        </w:rPr>
        <w:t>, w tym:</w:t>
      </w:r>
    </w:p>
    <w:p w14:paraId="201D4D43" w14:textId="54697AE7" w:rsidR="00D55486" w:rsidRDefault="00D55486" w:rsidP="00D55486">
      <w:pPr>
        <w:pStyle w:val="Akapitzlist"/>
        <w:numPr>
          <w:ilvl w:val="2"/>
          <w:numId w:val="8"/>
        </w:numPr>
        <w:spacing w:after="4" w:line="276" w:lineRule="auto"/>
        <w:ind w:left="851" w:right="-8"/>
        <w:jc w:val="both"/>
        <w:rPr>
          <w:rFonts w:ascii="Tahoma" w:eastAsia="Tahoma" w:hAnsi="Tahoma" w:cs="Tahoma"/>
        </w:rPr>
      </w:pPr>
      <w:r>
        <w:rPr>
          <w:rFonts w:ascii="Tahoma" w:eastAsia="Tahoma" w:hAnsi="Tahoma" w:cs="Tahoma"/>
        </w:rPr>
        <w:t xml:space="preserve">za wykonanie </w:t>
      </w:r>
      <w:r w:rsidR="00EF6784" w:rsidRPr="00D55486">
        <w:rPr>
          <w:rFonts w:ascii="Tahoma" w:eastAsia="Tahoma" w:hAnsi="Tahoma" w:cs="Tahoma"/>
        </w:rPr>
        <w:t>robót objętych dofinansowanie</w:t>
      </w:r>
      <w:r>
        <w:rPr>
          <w:rFonts w:ascii="Tahoma" w:eastAsia="Tahoma" w:hAnsi="Tahoma" w:cs="Tahoma"/>
        </w:rPr>
        <w:t>m</w:t>
      </w:r>
      <w:r w:rsidR="00EF6784" w:rsidRPr="00D55486">
        <w:rPr>
          <w:rFonts w:ascii="Tahoma" w:eastAsia="Tahoma" w:hAnsi="Tahoma" w:cs="Tahoma"/>
        </w:rPr>
        <w:t xml:space="preserve"> w ramach projektu pn. „Dostępny samorząd 2.0” obejmujący rozebranie posadzek, rozbiórkę cokolików, mechaniczne czyszczenie podłoża, gruntowanie podłoża, wyrównanie podłoża masą samopoziomującą oraz ułożenie podkładu podłogowego i paneli winylowych </w:t>
      </w:r>
      <w:r w:rsidRPr="00D55486">
        <w:rPr>
          <w:rFonts w:ascii="Tahoma" w:eastAsia="Tahoma" w:hAnsi="Tahoma" w:cs="Tahoma"/>
        </w:rPr>
        <w:t>w wysokości …………….. zł netto powiększone o 23 % podatku VAT, łącznie ………………… zł brutto</w:t>
      </w:r>
      <w:r w:rsidR="00673BF7">
        <w:rPr>
          <w:rFonts w:ascii="Tahoma" w:eastAsia="Tahoma" w:hAnsi="Tahoma" w:cs="Tahoma"/>
        </w:rPr>
        <w:t>,</w:t>
      </w:r>
    </w:p>
    <w:p w14:paraId="0F0B9C23" w14:textId="6D9CE10F" w:rsidR="00D55486" w:rsidRPr="00D55486" w:rsidRDefault="00D55486" w:rsidP="00D55486">
      <w:pPr>
        <w:pStyle w:val="Akapitzlist"/>
        <w:numPr>
          <w:ilvl w:val="2"/>
          <w:numId w:val="8"/>
        </w:numPr>
        <w:spacing w:after="4" w:line="276" w:lineRule="auto"/>
        <w:ind w:left="851" w:right="-8"/>
        <w:jc w:val="both"/>
        <w:rPr>
          <w:rFonts w:ascii="Tahoma" w:eastAsia="Tahoma" w:hAnsi="Tahoma" w:cs="Tahoma"/>
        </w:rPr>
      </w:pPr>
      <w:r>
        <w:rPr>
          <w:rFonts w:ascii="Tahoma" w:eastAsia="Tahoma" w:hAnsi="Tahoma" w:cs="Tahoma"/>
        </w:rPr>
        <w:t xml:space="preserve">za wykonanie </w:t>
      </w:r>
      <w:r w:rsidR="00EF6784" w:rsidRPr="00D55486">
        <w:rPr>
          <w:rFonts w:ascii="Tahoma" w:eastAsia="Tahoma" w:hAnsi="Tahoma" w:cs="Tahoma"/>
        </w:rPr>
        <w:t xml:space="preserve">pozostałych robót budowlanych objętych przedmiotem </w:t>
      </w:r>
      <w:r w:rsidR="005268E8">
        <w:rPr>
          <w:rFonts w:ascii="Tahoma" w:eastAsia="Tahoma" w:hAnsi="Tahoma" w:cs="Tahoma"/>
        </w:rPr>
        <w:t>umowy</w:t>
      </w:r>
      <w:r w:rsidR="00EF6784" w:rsidRPr="00D55486">
        <w:rPr>
          <w:rFonts w:ascii="Tahoma" w:eastAsia="Tahoma" w:hAnsi="Tahoma" w:cs="Tahoma"/>
        </w:rPr>
        <w:t xml:space="preserve"> </w:t>
      </w:r>
      <w:r w:rsidRPr="00D55486">
        <w:rPr>
          <w:rFonts w:ascii="Tahoma" w:eastAsia="Tahoma" w:hAnsi="Tahoma" w:cs="Tahoma"/>
        </w:rPr>
        <w:t>w wysokości …………….. zł netto powiększone o 23 % podatku VAT, łącznie ………………… zł brutto</w:t>
      </w:r>
      <w:r w:rsidR="00673BF7">
        <w:rPr>
          <w:rFonts w:ascii="Tahoma" w:eastAsia="Tahoma" w:hAnsi="Tahoma" w:cs="Tahoma"/>
        </w:rPr>
        <w:t>.</w:t>
      </w:r>
    </w:p>
    <w:p w14:paraId="5F72BF1F" w14:textId="77777777" w:rsidR="00D55486" w:rsidRPr="00EF6784" w:rsidRDefault="00D55486" w:rsidP="00D55486">
      <w:pPr>
        <w:pStyle w:val="Akapitzlist"/>
        <w:spacing w:after="4" w:line="276" w:lineRule="auto"/>
        <w:ind w:left="851" w:right="-8"/>
        <w:jc w:val="both"/>
        <w:rPr>
          <w:rFonts w:ascii="Tahoma" w:eastAsia="Tahoma" w:hAnsi="Tahoma" w:cs="Tahoma"/>
        </w:rPr>
      </w:pPr>
    </w:p>
    <w:p w14:paraId="287CB2F2" w14:textId="77777777" w:rsidR="00EF6784" w:rsidRDefault="00EF6784" w:rsidP="00EF6784">
      <w:pPr>
        <w:spacing w:after="4" w:line="276" w:lineRule="auto"/>
        <w:ind w:left="360" w:right="-8"/>
        <w:jc w:val="both"/>
        <w:rPr>
          <w:rFonts w:ascii="Tahoma" w:eastAsia="Tahoma" w:hAnsi="Tahoma" w:cs="Tahoma"/>
        </w:rPr>
      </w:pPr>
    </w:p>
    <w:p w14:paraId="69935778" w14:textId="77777777" w:rsidR="00EF6784" w:rsidRPr="000865C7" w:rsidRDefault="00EF6784" w:rsidP="00EF6784">
      <w:pPr>
        <w:spacing w:after="4" w:line="276" w:lineRule="auto"/>
        <w:ind w:left="360" w:right="-8"/>
        <w:jc w:val="both"/>
        <w:rPr>
          <w:rFonts w:ascii="Tahoma" w:eastAsia="Tahoma" w:hAnsi="Tahoma" w:cs="Tahoma"/>
        </w:rPr>
      </w:pPr>
    </w:p>
    <w:p w14:paraId="1EB5319B" w14:textId="77777777" w:rsidR="00E24FB6" w:rsidRPr="000865C7" w:rsidRDefault="002B5BBF" w:rsidP="008D3245">
      <w:pPr>
        <w:numPr>
          <w:ilvl w:val="0"/>
          <w:numId w:val="8"/>
        </w:numPr>
        <w:spacing w:after="4" w:line="276" w:lineRule="auto"/>
        <w:ind w:right="-8"/>
        <w:jc w:val="both"/>
        <w:rPr>
          <w:rFonts w:ascii="Tahoma" w:eastAsia="Tahoma" w:hAnsi="Tahoma" w:cs="Tahoma"/>
        </w:rPr>
      </w:pPr>
      <w:r w:rsidRPr="000865C7">
        <w:rPr>
          <w:rFonts w:ascii="Tahoma" w:eastAsia="Tahoma" w:hAnsi="Tahoma" w:cs="Tahoma"/>
        </w:rPr>
        <w:t xml:space="preserve">Wynagrodzenie, o którym mowa w ust. 1 jest </w:t>
      </w:r>
      <w:r w:rsidRPr="000865C7">
        <w:rPr>
          <w:rFonts w:ascii="Tahoma" w:eastAsia="Tahoma" w:hAnsi="Tahoma" w:cs="Tahoma"/>
          <w:b/>
          <w:bCs/>
        </w:rPr>
        <w:t>wynagrodzeniem ryczałtowym</w:t>
      </w:r>
      <w:r w:rsidRPr="000865C7">
        <w:rPr>
          <w:rFonts w:ascii="Tahoma" w:eastAsia="Tahoma" w:hAnsi="Tahoma" w:cs="Tahoma"/>
        </w:rPr>
        <w:t xml:space="preserve"> </w:t>
      </w:r>
      <w:r w:rsidRPr="000865C7">
        <w:rPr>
          <w:rFonts w:ascii="Tahoma" w:eastAsia="Tahoma" w:hAnsi="Tahoma" w:cs="Tahoma"/>
        </w:rPr>
        <w:br/>
        <w:t xml:space="preserve">i zawiera </w:t>
      </w:r>
      <w:r w:rsidRPr="000865C7">
        <w:rPr>
          <w:rFonts w:ascii="Tahoma" w:hAnsi="Tahoma" w:cs="Tahoma"/>
        </w:rPr>
        <w:t xml:space="preserve">wszelkie koszty niezbędne do wykonania przedmiotu umowy wynikające </w:t>
      </w:r>
      <w:r w:rsidR="004E4E04" w:rsidRPr="000865C7">
        <w:rPr>
          <w:rFonts w:ascii="Tahoma" w:hAnsi="Tahoma" w:cs="Tahoma"/>
        </w:rPr>
        <w:br/>
      </w:r>
      <w:r w:rsidRPr="000865C7">
        <w:rPr>
          <w:rFonts w:ascii="Tahoma" w:hAnsi="Tahoma" w:cs="Tahoma"/>
        </w:rPr>
        <w:t xml:space="preserve">z dokumentacji projektowej stanowiącej </w:t>
      </w:r>
      <w:r w:rsidRPr="000865C7">
        <w:rPr>
          <w:rFonts w:ascii="Tahoma" w:hAnsi="Tahoma" w:cs="Tahoma"/>
          <w:b/>
          <w:bCs/>
        </w:rPr>
        <w:t>załącznik nr 1 do umowy</w:t>
      </w:r>
      <w:r w:rsidRPr="000865C7">
        <w:rPr>
          <w:rFonts w:ascii="Tahoma" w:hAnsi="Tahoma" w:cs="Tahoma"/>
        </w:rPr>
        <w:t>, specyfikacji technicznej wykonania i odbioru robót budowlanych stanowiącej</w:t>
      </w:r>
      <w:r w:rsidRPr="000865C7">
        <w:rPr>
          <w:rFonts w:ascii="Tahoma" w:hAnsi="Tahoma" w:cs="Tahoma"/>
          <w:b/>
          <w:bCs/>
        </w:rPr>
        <w:t xml:space="preserve"> załącznik nr 2 do umowy</w:t>
      </w:r>
      <w:r w:rsidRPr="000865C7">
        <w:rPr>
          <w:rFonts w:ascii="Tahoma" w:hAnsi="Tahoma" w:cs="Tahoma"/>
        </w:rPr>
        <w:t xml:space="preserve"> oraz postanowień niniejszej umowy, w tym w szczególności związanych </w:t>
      </w:r>
      <w:r w:rsidR="00972B8A" w:rsidRPr="000865C7">
        <w:rPr>
          <w:rFonts w:ascii="Tahoma" w:hAnsi="Tahoma" w:cs="Tahoma"/>
        </w:rPr>
        <w:br/>
      </w:r>
      <w:r w:rsidRPr="000865C7">
        <w:rPr>
          <w:rFonts w:ascii="Tahoma" w:hAnsi="Tahoma" w:cs="Tahoma"/>
        </w:rPr>
        <w:t>z gwarancją jakości i rękojmią za wady.</w:t>
      </w:r>
    </w:p>
    <w:p w14:paraId="5EC7CF82" w14:textId="75116433" w:rsidR="008D3245" w:rsidRPr="000865C7" w:rsidRDefault="008D3245" w:rsidP="00E24FB6">
      <w:pPr>
        <w:numPr>
          <w:ilvl w:val="0"/>
          <w:numId w:val="8"/>
        </w:numPr>
        <w:spacing w:after="4" w:line="276" w:lineRule="auto"/>
        <w:ind w:right="-8"/>
        <w:jc w:val="both"/>
        <w:rPr>
          <w:rFonts w:ascii="Tahoma" w:eastAsia="Tahoma" w:hAnsi="Tahoma" w:cs="Tahoma"/>
        </w:rPr>
      </w:pPr>
      <w:r w:rsidRPr="000865C7">
        <w:rPr>
          <w:rFonts w:ascii="Tahoma" w:hAnsi="Tahoma" w:cs="Tahoma"/>
        </w:rPr>
        <w:t xml:space="preserve">Cena ryczałtowa uwzględnia w szczególności koszty: wszystkich robót demontażowych, konstrukcyjnych, posadzkowych i wykończeniowych, zakupu </w:t>
      </w:r>
      <w:r w:rsidR="004F3C32">
        <w:rPr>
          <w:rFonts w:ascii="Tahoma" w:hAnsi="Tahoma" w:cs="Tahoma"/>
        </w:rPr>
        <w:br/>
      </w:r>
      <w:r w:rsidRPr="000865C7">
        <w:rPr>
          <w:rFonts w:ascii="Tahoma" w:hAnsi="Tahoma" w:cs="Tahoma"/>
        </w:rPr>
        <w:t>i dostawy materiałów o parametrach określonych w dokumentacji oraz organizacji robót w czynnym obiekcie Urzędu Miasta, w tym koszty zabezpieczeń pyłowych, transportu materiałów wejściem bocznym oraz sprzątania bieżącego i końcowego również ryzyko związane z ewentualnym niedoszacowaniem ilości robót lub materiałów (np. większy odpad paneli LVT przy układaniu w jodełkę).</w:t>
      </w:r>
    </w:p>
    <w:p w14:paraId="7F82892E" w14:textId="373DEA32" w:rsidR="006B1DEE" w:rsidRPr="000865C7" w:rsidRDefault="00723E1A" w:rsidP="006B1DEE">
      <w:pPr>
        <w:numPr>
          <w:ilvl w:val="0"/>
          <w:numId w:val="8"/>
        </w:numPr>
        <w:spacing w:after="4" w:line="276" w:lineRule="auto"/>
        <w:ind w:right="-8"/>
        <w:jc w:val="both"/>
        <w:rPr>
          <w:rFonts w:ascii="Tahoma" w:eastAsia="Tahoma" w:hAnsi="Tahoma" w:cs="Tahoma"/>
          <w:strike/>
        </w:rPr>
      </w:pPr>
      <w:r w:rsidRPr="000865C7">
        <w:rPr>
          <w:rFonts w:ascii="Tahoma" w:eastAsia="Tahoma" w:hAnsi="Tahoma" w:cs="Tahoma"/>
        </w:rPr>
        <w:t xml:space="preserve">Cenę poszczególnych elementów robót określa kosztorys ofertowy stanowiący </w:t>
      </w:r>
      <w:r w:rsidRPr="000865C7">
        <w:rPr>
          <w:rFonts w:ascii="Tahoma" w:eastAsia="Tahoma" w:hAnsi="Tahoma" w:cs="Tahoma"/>
          <w:b/>
          <w:bCs/>
        </w:rPr>
        <w:t xml:space="preserve">załącznik nr </w:t>
      </w:r>
      <w:r w:rsidR="005A5BCC" w:rsidRPr="000865C7">
        <w:rPr>
          <w:rFonts w:ascii="Tahoma" w:eastAsia="Tahoma" w:hAnsi="Tahoma" w:cs="Tahoma"/>
          <w:b/>
          <w:bCs/>
        </w:rPr>
        <w:t>4</w:t>
      </w:r>
      <w:r w:rsidRPr="000865C7">
        <w:rPr>
          <w:rFonts w:ascii="Tahoma" w:eastAsia="Tahoma" w:hAnsi="Tahoma" w:cs="Tahoma"/>
          <w:b/>
          <w:bCs/>
        </w:rPr>
        <w:t xml:space="preserve"> do umowy</w:t>
      </w:r>
      <w:r w:rsidRPr="000865C7">
        <w:rPr>
          <w:rFonts w:ascii="Tahoma" w:eastAsia="Tahoma" w:hAnsi="Tahoma" w:cs="Tahoma"/>
        </w:rPr>
        <w:t>.</w:t>
      </w:r>
      <w:bookmarkStart w:id="10" w:name="_Hlk122600237"/>
      <w:r w:rsidR="006A7DFC" w:rsidRPr="000865C7">
        <w:rPr>
          <w:rFonts w:ascii="Tahoma" w:eastAsia="Tahoma" w:hAnsi="Tahoma" w:cs="Tahoma"/>
          <w:szCs w:val="22"/>
        </w:rPr>
        <w:t xml:space="preserve"> </w:t>
      </w:r>
      <w:bookmarkEnd w:id="10"/>
      <w:r w:rsidR="006A7DFC" w:rsidRPr="000865C7">
        <w:rPr>
          <w:rFonts w:ascii="Tahoma" w:eastAsia="Tahoma" w:hAnsi="Tahoma" w:cs="Tahoma"/>
        </w:rPr>
        <w:t>Kosztorys ofertow</w:t>
      </w:r>
      <w:r w:rsidR="003E4FA2" w:rsidRPr="000865C7">
        <w:rPr>
          <w:rFonts w:ascii="Tahoma" w:eastAsia="Tahoma" w:hAnsi="Tahoma" w:cs="Tahoma"/>
        </w:rPr>
        <w:t>y</w:t>
      </w:r>
      <w:r w:rsidR="002B5BBF" w:rsidRPr="000865C7">
        <w:rPr>
          <w:rFonts w:ascii="Tahoma" w:eastAsia="Tahoma" w:hAnsi="Tahoma" w:cs="Tahoma"/>
        </w:rPr>
        <w:t xml:space="preserve"> </w:t>
      </w:r>
      <w:r w:rsidR="006A7DFC" w:rsidRPr="000865C7">
        <w:rPr>
          <w:rFonts w:ascii="Tahoma" w:eastAsia="Tahoma" w:hAnsi="Tahoma" w:cs="Tahoma"/>
        </w:rPr>
        <w:t>nie określa zakresu rzeczowego zobowiązania wykonawcy, ale służ</w:t>
      </w:r>
      <w:r w:rsidR="003E4FA2" w:rsidRPr="000865C7">
        <w:rPr>
          <w:rFonts w:ascii="Tahoma" w:eastAsia="Tahoma" w:hAnsi="Tahoma" w:cs="Tahoma"/>
        </w:rPr>
        <w:t>y</w:t>
      </w:r>
      <w:r w:rsidR="006A7DFC" w:rsidRPr="000865C7">
        <w:rPr>
          <w:rFonts w:ascii="Tahoma" w:eastAsia="Tahoma" w:hAnsi="Tahoma" w:cs="Tahoma"/>
        </w:rPr>
        <w:t xml:space="preserve"> jedynie do </w:t>
      </w:r>
      <w:r w:rsidR="00972CC0" w:rsidRPr="000865C7">
        <w:rPr>
          <w:rFonts w:ascii="Tahoma" w:hAnsi="Tahoma" w:cs="Tahoma"/>
        </w:rPr>
        <w:t>obliczenia wysokości wynagrodzenia należnego wykonawcy w przypadku robót dodatkowych lub zamiennych</w:t>
      </w:r>
      <w:r w:rsidR="00972CC0" w:rsidRPr="000865C7">
        <w:rPr>
          <w:rFonts w:ascii="Tahoma" w:eastAsia="Tahoma" w:hAnsi="Tahoma" w:cs="Tahoma"/>
          <w:szCs w:val="22"/>
        </w:rPr>
        <w:t xml:space="preserve"> </w:t>
      </w:r>
      <w:r w:rsidR="006B1DEE" w:rsidRPr="000865C7">
        <w:rPr>
          <w:rFonts w:ascii="Tahoma" w:eastAsia="Tahoma" w:hAnsi="Tahoma" w:cs="Tahoma"/>
          <w:szCs w:val="22"/>
        </w:rPr>
        <w:t xml:space="preserve">oraz </w:t>
      </w:r>
      <w:r w:rsidR="004F3C32">
        <w:rPr>
          <w:rFonts w:ascii="Tahoma" w:eastAsia="Tahoma" w:hAnsi="Tahoma" w:cs="Tahoma"/>
          <w:szCs w:val="22"/>
        </w:rPr>
        <w:br/>
      </w:r>
      <w:r w:rsidR="006B1DEE" w:rsidRPr="000865C7">
        <w:rPr>
          <w:rFonts w:ascii="Tahoma" w:eastAsia="Tahoma" w:hAnsi="Tahoma" w:cs="Tahoma"/>
          <w:szCs w:val="22"/>
        </w:rPr>
        <w:t>w przypadku odstąpienia od umowy</w:t>
      </w:r>
      <w:r w:rsidR="00315CBF" w:rsidRPr="000865C7">
        <w:rPr>
          <w:rFonts w:ascii="Tahoma" w:eastAsia="Tahoma" w:hAnsi="Tahoma" w:cs="Tahoma"/>
          <w:szCs w:val="22"/>
        </w:rPr>
        <w:t>.</w:t>
      </w:r>
      <w:r w:rsidR="006B1DEE" w:rsidRPr="000865C7">
        <w:rPr>
          <w:rFonts w:ascii="Tahoma" w:eastAsia="Tahoma" w:hAnsi="Tahoma" w:cs="Tahoma"/>
          <w:szCs w:val="22"/>
        </w:rPr>
        <w:t xml:space="preserve"> </w:t>
      </w:r>
    </w:p>
    <w:p w14:paraId="38EBCFEC" w14:textId="69D1FF64" w:rsidR="004C17F4" w:rsidRPr="00490527" w:rsidRDefault="004F4A2F" w:rsidP="00E15CF4">
      <w:pPr>
        <w:numPr>
          <w:ilvl w:val="0"/>
          <w:numId w:val="8"/>
        </w:numPr>
        <w:spacing w:after="4" w:line="276" w:lineRule="auto"/>
        <w:ind w:right="-8"/>
        <w:jc w:val="both"/>
        <w:rPr>
          <w:rFonts w:ascii="Tahoma" w:eastAsia="Tahoma" w:hAnsi="Tahoma" w:cs="Tahoma"/>
        </w:rPr>
      </w:pPr>
      <w:r w:rsidRPr="00490527">
        <w:rPr>
          <w:rFonts w:ascii="Tahoma" w:eastAsia="Tahoma" w:hAnsi="Tahoma" w:cs="Tahoma"/>
        </w:rPr>
        <w:t>Wykonawca nie może przenosić wierzytelności wynikających</w:t>
      </w:r>
      <w:r w:rsidR="00A57C55" w:rsidRPr="00490527">
        <w:rPr>
          <w:rFonts w:ascii="Tahoma" w:eastAsia="Tahoma" w:hAnsi="Tahoma" w:cs="Tahoma"/>
        </w:rPr>
        <w:t xml:space="preserve"> z </w:t>
      </w:r>
      <w:r w:rsidRPr="00490527">
        <w:rPr>
          <w:rFonts w:ascii="Tahoma" w:eastAsia="Tahoma" w:hAnsi="Tahoma" w:cs="Tahoma"/>
        </w:rPr>
        <w:t xml:space="preserve">niniejszej umowy na osoby </w:t>
      </w:r>
      <w:r w:rsidR="00A9109C" w:rsidRPr="00490527">
        <w:rPr>
          <w:rFonts w:ascii="Tahoma" w:eastAsia="Tahoma" w:hAnsi="Tahoma" w:cs="Tahoma"/>
        </w:rPr>
        <w:t>trzecie</w:t>
      </w:r>
      <w:r w:rsidRPr="00490527">
        <w:rPr>
          <w:rFonts w:ascii="Tahoma" w:eastAsia="Tahoma" w:hAnsi="Tahoma" w:cs="Tahoma"/>
        </w:rPr>
        <w:t xml:space="preserve"> ani rozporządzać nimi</w:t>
      </w:r>
      <w:r w:rsidR="004F1DD2" w:rsidRPr="00490527">
        <w:rPr>
          <w:rFonts w:ascii="Tahoma" w:eastAsia="Tahoma" w:hAnsi="Tahoma" w:cs="Tahoma"/>
        </w:rPr>
        <w:t xml:space="preserve"> w </w:t>
      </w:r>
      <w:r w:rsidRPr="00490527">
        <w:rPr>
          <w:rFonts w:ascii="Tahoma" w:eastAsia="Tahoma" w:hAnsi="Tahoma" w:cs="Tahoma"/>
        </w:rPr>
        <w:t>jakiejkolwiek prawem przewidzianej formie bez zgody zamawiającego. Bez zgody zamawiającego wykonawca nie może również zawrzeć umowy</w:t>
      </w:r>
      <w:r w:rsidR="00A57C55" w:rsidRPr="00490527">
        <w:rPr>
          <w:rFonts w:ascii="Tahoma" w:eastAsia="Tahoma" w:hAnsi="Tahoma" w:cs="Tahoma"/>
        </w:rPr>
        <w:t xml:space="preserve"> z </w:t>
      </w:r>
      <w:r w:rsidRPr="00490527">
        <w:rPr>
          <w:rFonts w:ascii="Tahoma" w:eastAsia="Tahoma" w:hAnsi="Tahoma" w:cs="Tahoma"/>
        </w:rPr>
        <w:t>osobą trzecią</w:t>
      </w:r>
      <w:r w:rsidR="004F1DD2" w:rsidRPr="00490527">
        <w:rPr>
          <w:rFonts w:ascii="Tahoma" w:eastAsia="Tahoma" w:hAnsi="Tahoma" w:cs="Tahoma"/>
        </w:rPr>
        <w:t xml:space="preserve"> o </w:t>
      </w:r>
      <w:r w:rsidRPr="00490527">
        <w:rPr>
          <w:rFonts w:ascii="Tahoma" w:eastAsia="Tahoma" w:hAnsi="Tahoma" w:cs="Tahoma"/>
        </w:rPr>
        <w:t>podstawienie</w:t>
      </w:r>
      <w:r w:rsidR="004F1DD2" w:rsidRPr="00490527">
        <w:rPr>
          <w:rFonts w:ascii="Tahoma" w:eastAsia="Tahoma" w:hAnsi="Tahoma" w:cs="Tahoma"/>
        </w:rPr>
        <w:t xml:space="preserve"> w </w:t>
      </w:r>
      <w:r w:rsidRPr="00490527">
        <w:rPr>
          <w:rFonts w:ascii="Tahoma" w:eastAsia="Tahoma" w:hAnsi="Tahoma" w:cs="Tahoma"/>
        </w:rPr>
        <w:t xml:space="preserve">prawa wierzyciela (art. 518 K.C.), ani dokonywać żadnej innej czynności prawnej rodzącej taki skutek. Wierzytelność </w:t>
      </w:r>
      <w:r w:rsidR="00C54F66" w:rsidRPr="00490527">
        <w:rPr>
          <w:rFonts w:ascii="Tahoma" w:eastAsia="Tahoma" w:hAnsi="Tahoma" w:cs="Tahoma"/>
        </w:rPr>
        <w:br/>
      </w:r>
      <w:r w:rsidRPr="00490527">
        <w:rPr>
          <w:rFonts w:ascii="Tahoma" w:eastAsia="Tahoma" w:hAnsi="Tahoma" w:cs="Tahoma"/>
        </w:rPr>
        <w:t>z umowy jest wierzytelnością warunkową</w:t>
      </w:r>
      <w:r w:rsidR="004F1DD2" w:rsidRPr="00490527">
        <w:rPr>
          <w:rFonts w:ascii="Tahoma" w:eastAsia="Tahoma" w:hAnsi="Tahoma" w:cs="Tahoma"/>
        </w:rPr>
        <w:t xml:space="preserve"> i </w:t>
      </w:r>
      <w:r w:rsidRPr="00490527">
        <w:rPr>
          <w:rFonts w:ascii="Tahoma" w:eastAsia="Tahoma" w:hAnsi="Tahoma" w:cs="Tahoma"/>
        </w:rPr>
        <w:t>będzie przysługiwać cedentowi pod warunkiem realizacji przez niego wszelkich wymienionych</w:t>
      </w:r>
      <w:r w:rsidR="004F1DD2" w:rsidRPr="00490527">
        <w:rPr>
          <w:rFonts w:ascii="Tahoma" w:eastAsia="Tahoma" w:hAnsi="Tahoma" w:cs="Tahoma"/>
        </w:rPr>
        <w:t xml:space="preserve"> w </w:t>
      </w:r>
      <w:r w:rsidRPr="00490527">
        <w:rPr>
          <w:rFonts w:ascii="Tahoma" w:eastAsia="Tahoma" w:hAnsi="Tahoma" w:cs="Tahoma"/>
        </w:rPr>
        <w:t>umowie obowiązków oraz</w:t>
      </w:r>
      <w:r w:rsidR="00A57C55" w:rsidRPr="00490527">
        <w:rPr>
          <w:rFonts w:ascii="Tahoma" w:eastAsia="Tahoma" w:hAnsi="Tahoma" w:cs="Tahoma"/>
        </w:rPr>
        <w:t xml:space="preserve"> z </w:t>
      </w:r>
      <w:r w:rsidRPr="00490527">
        <w:rPr>
          <w:rFonts w:ascii="Tahoma" w:eastAsia="Tahoma" w:hAnsi="Tahoma" w:cs="Tahoma"/>
        </w:rPr>
        <w:t>zastrzeżeniem skuteczności wszelkich praw dłużnika względem cedenta określonych</w:t>
      </w:r>
      <w:r w:rsidR="004F1DD2" w:rsidRPr="00490527">
        <w:rPr>
          <w:rFonts w:ascii="Tahoma" w:eastAsia="Tahoma" w:hAnsi="Tahoma" w:cs="Tahoma"/>
        </w:rPr>
        <w:t xml:space="preserve"> w </w:t>
      </w:r>
      <w:r w:rsidRPr="00490527">
        <w:rPr>
          <w:rFonts w:ascii="Tahoma" w:eastAsia="Tahoma" w:hAnsi="Tahoma" w:cs="Tahoma"/>
        </w:rPr>
        <w:t>umowie.</w:t>
      </w:r>
    </w:p>
    <w:bookmarkEnd w:id="8"/>
    <w:p w14:paraId="4460CF05" w14:textId="6D861179" w:rsidR="008770F3" w:rsidRPr="008B411D" w:rsidRDefault="008770F3"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8B411D">
        <w:rPr>
          <w:rFonts w:ascii="Tahoma" w:eastAsia="Tahoma" w:hAnsi="Tahoma" w:cs="Tahoma"/>
          <w:b/>
          <w:bCs/>
          <w:color w:val="000000" w:themeColor="text1"/>
          <w:sz w:val="22"/>
          <w:szCs w:val="22"/>
          <w:lang w:eastAsia="en-US"/>
        </w:rPr>
        <w:t xml:space="preserve">§ </w:t>
      </w:r>
      <w:r w:rsidR="00B04B1D" w:rsidRPr="008B411D">
        <w:rPr>
          <w:rFonts w:ascii="Tahoma" w:eastAsia="Tahoma" w:hAnsi="Tahoma" w:cs="Tahoma"/>
          <w:b/>
          <w:bCs/>
          <w:color w:val="000000" w:themeColor="text1"/>
          <w:sz w:val="22"/>
          <w:szCs w:val="22"/>
          <w:lang w:eastAsia="en-US"/>
        </w:rPr>
        <w:t>5</w:t>
      </w:r>
    </w:p>
    <w:p w14:paraId="50F2D93E" w14:textId="3A63648F" w:rsidR="008770F3" w:rsidRPr="008B411D" w:rsidRDefault="008770F3"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8B411D">
        <w:rPr>
          <w:rFonts w:ascii="Tahoma" w:eastAsia="Tahoma" w:hAnsi="Tahoma" w:cs="Tahoma"/>
          <w:b/>
          <w:bCs/>
          <w:color w:val="000000" w:themeColor="text1"/>
          <w:sz w:val="22"/>
          <w:szCs w:val="22"/>
          <w:lang w:eastAsia="en-US"/>
        </w:rPr>
        <w:t>ROZLICZENIE</w:t>
      </w:r>
      <w:r w:rsidR="004F1DD2" w:rsidRPr="008B411D">
        <w:rPr>
          <w:rFonts w:ascii="Tahoma" w:eastAsia="Tahoma" w:hAnsi="Tahoma" w:cs="Tahoma"/>
          <w:b/>
          <w:bCs/>
          <w:color w:val="000000" w:themeColor="text1"/>
          <w:sz w:val="22"/>
          <w:szCs w:val="22"/>
          <w:lang w:eastAsia="en-US"/>
        </w:rPr>
        <w:t xml:space="preserve"> i </w:t>
      </w:r>
      <w:r w:rsidRPr="008B411D">
        <w:rPr>
          <w:rFonts w:ascii="Tahoma" w:eastAsia="Tahoma" w:hAnsi="Tahoma" w:cs="Tahoma"/>
          <w:b/>
          <w:bCs/>
          <w:color w:val="000000" w:themeColor="text1"/>
          <w:sz w:val="22"/>
          <w:szCs w:val="22"/>
          <w:lang w:eastAsia="en-US"/>
        </w:rPr>
        <w:t>TERMINY PŁATNOŚCI</w:t>
      </w:r>
    </w:p>
    <w:p w14:paraId="5BFB9F24" w14:textId="77777777" w:rsidR="00EC64E6" w:rsidRPr="009B28F5" w:rsidRDefault="008770F3" w:rsidP="00EC64E6">
      <w:pPr>
        <w:widowControl w:val="0"/>
        <w:numPr>
          <w:ilvl w:val="0"/>
          <w:numId w:val="31"/>
        </w:numPr>
        <w:autoSpaceDE w:val="0"/>
        <w:autoSpaceDN w:val="0"/>
        <w:spacing w:line="276" w:lineRule="auto"/>
        <w:ind w:left="426" w:right="-2"/>
        <w:jc w:val="both"/>
        <w:rPr>
          <w:rFonts w:ascii="Tahoma" w:eastAsia="Calibri" w:hAnsi="Tahoma" w:cs="Tahoma"/>
        </w:rPr>
      </w:pPr>
      <w:r w:rsidRPr="008B411D">
        <w:rPr>
          <w:rFonts w:ascii="Tahoma" w:eastAsia="Calibri" w:hAnsi="Tahoma" w:cs="Tahoma"/>
          <w:color w:val="000000" w:themeColor="text1"/>
        </w:rPr>
        <w:t>Zapłata wynagrodzenia</w:t>
      </w:r>
      <w:r w:rsidR="004F1DD2" w:rsidRPr="008B411D">
        <w:rPr>
          <w:rFonts w:ascii="Tahoma" w:eastAsia="Calibri" w:hAnsi="Tahoma" w:cs="Tahoma"/>
          <w:color w:val="000000" w:themeColor="text1"/>
        </w:rPr>
        <w:t xml:space="preserve"> i </w:t>
      </w:r>
      <w:r w:rsidRPr="008B411D">
        <w:rPr>
          <w:rFonts w:ascii="Tahoma" w:eastAsia="Calibri" w:hAnsi="Tahoma" w:cs="Tahoma"/>
          <w:color w:val="000000" w:themeColor="text1"/>
        </w:rPr>
        <w:t xml:space="preserve">wszystkie inne płatności dokonywane na podstawie umowy </w:t>
      </w:r>
      <w:r w:rsidRPr="009B28F5">
        <w:rPr>
          <w:rFonts w:ascii="Tahoma" w:eastAsia="Calibri" w:hAnsi="Tahoma" w:cs="Tahoma"/>
        </w:rPr>
        <w:t>będą realizowane przez zamawiającego</w:t>
      </w:r>
      <w:r w:rsidR="004F1DD2" w:rsidRPr="009B28F5">
        <w:rPr>
          <w:rFonts w:ascii="Tahoma" w:eastAsia="Calibri" w:hAnsi="Tahoma" w:cs="Tahoma"/>
        </w:rPr>
        <w:t xml:space="preserve"> w </w:t>
      </w:r>
      <w:r w:rsidRPr="009B28F5">
        <w:rPr>
          <w:rFonts w:ascii="Tahoma" w:eastAsia="Calibri" w:hAnsi="Tahoma" w:cs="Tahoma"/>
        </w:rPr>
        <w:t>złotych polskich.</w:t>
      </w:r>
    </w:p>
    <w:p w14:paraId="02F3370B" w14:textId="77777777" w:rsidR="005268E8" w:rsidRPr="009B28F5" w:rsidRDefault="005268E8" w:rsidP="005268E8">
      <w:pPr>
        <w:widowControl w:val="0"/>
        <w:numPr>
          <w:ilvl w:val="0"/>
          <w:numId w:val="31"/>
        </w:numPr>
        <w:autoSpaceDE w:val="0"/>
        <w:autoSpaceDN w:val="0"/>
        <w:spacing w:line="276" w:lineRule="auto"/>
        <w:ind w:left="426" w:right="-2"/>
        <w:jc w:val="both"/>
        <w:rPr>
          <w:rFonts w:ascii="Tahoma" w:eastAsia="Calibri" w:hAnsi="Tahoma" w:cs="Tahoma"/>
        </w:rPr>
      </w:pPr>
      <w:r w:rsidRPr="009B28F5">
        <w:rPr>
          <w:rFonts w:ascii="Tahoma" w:eastAsia="Calibri" w:hAnsi="Tahoma" w:cs="Tahoma"/>
        </w:rPr>
        <w:t>Rozliczenie wynagrodzenia wykonawcy nastąpi na podstawie dwóch faktur:</w:t>
      </w:r>
    </w:p>
    <w:p w14:paraId="37B05F0E" w14:textId="77777777" w:rsidR="009B28F5" w:rsidRPr="009B28F5" w:rsidRDefault="005268E8" w:rsidP="009B28F5">
      <w:pPr>
        <w:pStyle w:val="Akapitzlist"/>
        <w:widowControl w:val="0"/>
        <w:numPr>
          <w:ilvl w:val="2"/>
          <w:numId w:val="8"/>
        </w:numPr>
        <w:autoSpaceDE w:val="0"/>
        <w:autoSpaceDN w:val="0"/>
        <w:spacing w:line="276" w:lineRule="auto"/>
        <w:ind w:left="851" w:right="-2" w:hanging="142"/>
        <w:jc w:val="both"/>
        <w:rPr>
          <w:rFonts w:ascii="Tahoma" w:eastAsia="Calibri" w:hAnsi="Tahoma" w:cs="Tahoma"/>
        </w:rPr>
      </w:pPr>
      <w:r w:rsidRPr="009B28F5">
        <w:rPr>
          <w:rFonts w:ascii="Tahoma" w:eastAsia="Calibri" w:hAnsi="Tahoma" w:cs="Tahoma"/>
        </w:rPr>
        <w:t>pierwsza faktura za wykonanie robót objętych dofinansowaniem w ramach projektu pn. „Dostępny samorząd 2.0” obejmujący rozebranie posadzek, rozbiórkę cokolików, mechaniczne czyszczenie podłoża, gruntowanie podłoża, wyrównanie podłoża masą samopoziomującą oraz ułożenie podkładu podłogowego i paneli winylowych w wysokości określonej w § 4 ust. 1 lit. a,</w:t>
      </w:r>
    </w:p>
    <w:p w14:paraId="1F6A9563" w14:textId="55CCC710" w:rsidR="009B28F5" w:rsidRDefault="005268E8" w:rsidP="009B28F5">
      <w:pPr>
        <w:pStyle w:val="Akapitzlist"/>
        <w:widowControl w:val="0"/>
        <w:numPr>
          <w:ilvl w:val="2"/>
          <w:numId w:val="8"/>
        </w:numPr>
        <w:autoSpaceDE w:val="0"/>
        <w:autoSpaceDN w:val="0"/>
        <w:spacing w:line="276" w:lineRule="auto"/>
        <w:ind w:left="851" w:right="-2" w:hanging="142"/>
        <w:jc w:val="both"/>
        <w:rPr>
          <w:rFonts w:ascii="Tahoma" w:eastAsia="Calibri" w:hAnsi="Tahoma" w:cs="Tahoma"/>
        </w:rPr>
      </w:pPr>
      <w:r w:rsidRPr="009B28F5">
        <w:rPr>
          <w:rFonts w:ascii="Tahoma" w:eastAsia="Calibri" w:hAnsi="Tahoma" w:cs="Tahoma"/>
        </w:rPr>
        <w:t>druga faktura za wykonanie pozostałych robót budowlanych objętych przedmiotem umowy brutto</w:t>
      </w:r>
      <w:r w:rsidR="009B28F5" w:rsidRPr="009B28F5">
        <w:t xml:space="preserve"> </w:t>
      </w:r>
      <w:r w:rsidR="009B28F5" w:rsidRPr="009B28F5">
        <w:rPr>
          <w:rFonts w:ascii="Tahoma" w:eastAsia="Calibri" w:hAnsi="Tahoma" w:cs="Tahoma"/>
        </w:rPr>
        <w:t>w wysokości określonej w § 4 ust. 1 lit. b.</w:t>
      </w:r>
    </w:p>
    <w:p w14:paraId="07E560CA" w14:textId="77777777" w:rsidR="00F45C66" w:rsidRDefault="00F45C66" w:rsidP="00F45C66">
      <w:pPr>
        <w:pStyle w:val="Akapitzlist"/>
        <w:widowControl w:val="0"/>
        <w:autoSpaceDE w:val="0"/>
        <w:autoSpaceDN w:val="0"/>
        <w:spacing w:line="276" w:lineRule="auto"/>
        <w:ind w:left="851" w:right="-2"/>
        <w:jc w:val="both"/>
        <w:rPr>
          <w:rFonts w:ascii="Tahoma" w:eastAsia="Calibri" w:hAnsi="Tahoma" w:cs="Tahoma"/>
        </w:rPr>
      </w:pPr>
    </w:p>
    <w:p w14:paraId="055E83ED" w14:textId="77777777" w:rsidR="00F45C66" w:rsidRDefault="00F45C66" w:rsidP="00F45C66">
      <w:pPr>
        <w:pStyle w:val="Akapitzlist"/>
        <w:widowControl w:val="0"/>
        <w:autoSpaceDE w:val="0"/>
        <w:autoSpaceDN w:val="0"/>
        <w:spacing w:line="276" w:lineRule="auto"/>
        <w:ind w:left="851" w:right="-2"/>
        <w:jc w:val="both"/>
        <w:rPr>
          <w:rFonts w:ascii="Tahoma" w:eastAsia="Calibri" w:hAnsi="Tahoma" w:cs="Tahoma"/>
        </w:rPr>
      </w:pPr>
    </w:p>
    <w:p w14:paraId="343F2EA1" w14:textId="77777777" w:rsidR="00F45C66" w:rsidRPr="009B28F5" w:rsidRDefault="00F45C66" w:rsidP="00F45C66">
      <w:pPr>
        <w:pStyle w:val="Akapitzlist"/>
        <w:widowControl w:val="0"/>
        <w:autoSpaceDE w:val="0"/>
        <w:autoSpaceDN w:val="0"/>
        <w:spacing w:line="276" w:lineRule="auto"/>
        <w:ind w:left="851" w:right="-2"/>
        <w:jc w:val="both"/>
        <w:rPr>
          <w:rFonts w:ascii="Tahoma" w:eastAsia="Calibri" w:hAnsi="Tahoma" w:cs="Tahoma"/>
        </w:rPr>
      </w:pPr>
    </w:p>
    <w:p w14:paraId="08796FF6" w14:textId="5F3FA967" w:rsidR="00F45C66" w:rsidRPr="00F45C66" w:rsidRDefault="00F45C66" w:rsidP="00F45C66">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bookmarkStart w:id="11" w:name="_Hlk72318526"/>
      <w:r w:rsidRPr="00F45C66">
        <w:rPr>
          <w:rFonts w:ascii="Tahoma" w:hAnsi="Tahoma" w:cs="Tahoma"/>
        </w:rPr>
        <w:t>Podstawą do wystawienia faktur</w:t>
      </w:r>
      <w:r>
        <w:rPr>
          <w:rFonts w:ascii="Tahoma" w:hAnsi="Tahoma" w:cs="Tahoma"/>
        </w:rPr>
        <w:t>y</w:t>
      </w:r>
      <w:r w:rsidRPr="00F45C66">
        <w:rPr>
          <w:rFonts w:ascii="Tahoma" w:hAnsi="Tahoma" w:cs="Tahoma"/>
        </w:rPr>
        <w:t xml:space="preserve"> </w:t>
      </w:r>
      <w:r w:rsidRPr="00F45C66">
        <w:rPr>
          <w:rFonts w:ascii="Tahoma" w:eastAsia="Calibri" w:hAnsi="Tahoma" w:cs="Tahoma"/>
        </w:rPr>
        <w:t>za wykonanie robót objętych dofinansowaniem w ramach projektu pn. „Dostępny samorząd 2.0”</w:t>
      </w:r>
      <w:r>
        <w:rPr>
          <w:rFonts w:ascii="Tahoma" w:eastAsia="Calibri" w:hAnsi="Tahoma" w:cs="Tahoma"/>
        </w:rPr>
        <w:t xml:space="preserve"> </w:t>
      </w:r>
      <w:r w:rsidRPr="00F45C66">
        <w:rPr>
          <w:rFonts w:ascii="Tahoma" w:hAnsi="Tahoma" w:cs="Tahoma"/>
        </w:rPr>
        <w:t xml:space="preserve">jest protokół odbioru </w:t>
      </w:r>
      <w:r>
        <w:rPr>
          <w:rFonts w:ascii="Tahoma" w:hAnsi="Tahoma" w:cs="Tahoma"/>
        </w:rPr>
        <w:t xml:space="preserve">częściowego </w:t>
      </w:r>
      <w:r w:rsidRPr="00F45C66">
        <w:rPr>
          <w:rFonts w:ascii="Tahoma" w:hAnsi="Tahoma" w:cs="Tahoma"/>
        </w:rPr>
        <w:t xml:space="preserve"> przedmiotu umowy, zatwierdzony i podpisany przez </w:t>
      </w:r>
      <w:r w:rsidRPr="00F45C66">
        <w:rPr>
          <w:rFonts w:ascii="Tahoma" w:eastAsia="Calibri" w:hAnsi="Tahoma" w:cs="Tahoma"/>
        </w:rPr>
        <w:t>inspektor</w:t>
      </w:r>
      <w:r>
        <w:rPr>
          <w:rFonts w:ascii="Tahoma" w:eastAsia="Calibri" w:hAnsi="Tahoma" w:cs="Tahoma"/>
        </w:rPr>
        <w:t>a</w:t>
      </w:r>
      <w:r w:rsidRPr="00F45C66">
        <w:rPr>
          <w:rFonts w:ascii="Tahoma" w:hAnsi="Tahoma" w:cs="Tahoma"/>
        </w:rPr>
        <w:t xml:space="preserve"> nadzoru oraz zamawiającego.</w:t>
      </w:r>
    </w:p>
    <w:p w14:paraId="2B971737" w14:textId="6C9CD6B5" w:rsidR="00C86C84" w:rsidRPr="00C86C84" w:rsidRDefault="003B15B9"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r w:rsidRPr="00C86C84">
        <w:rPr>
          <w:rFonts w:ascii="Tahoma" w:hAnsi="Tahoma" w:cs="Tahoma"/>
        </w:rPr>
        <w:t>Podstawą do wystawienia</w:t>
      </w:r>
      <w:r w:rsidR="008B3B03">
        <w:rPr>
          <w:rFonts w:ascii="Tahoma" w:hAnsi="Tahoma" w:cs="Tahoma"/>
        </w:rPr>
        <w:t xml:space="preserve"> drugiej </w:t>
      </w:r>
      <w:r w:rsidRPr="00C86C84">
        <w:rPr>
          <w:rFonts w:ascii="Tahoma" w:hAnsi="Tahoma" w:cs="Tahoma"/>
        </w:rPr>
        <w:t>faktur</w:t>
      </w:r>
      <w:r w:rsidR="008B3B03">
        <w:rPr>
          <w:rFonts w:ascii="Tahoma" w:hAnsi="Tahoma" w:cs="Tahoma"/>
        </w:rPr>
        <w:t>y</w:t>
      </w:r>
      <w:r w:rsidRPr="00C86C84">
        <w:rPr>
          <w:rFonts w:ascii="Tahoma" w:hAnsi="Tahoma" w:cs="Tahoma"/>
        </w:rPr>
        <w:t xml:space="preserve"> jest protokół odbioru końcowego przedmiotu umowy zatwierdzony i podpisany przez </w:t>
      </w:r>
      <w:r w:rsidRPr="00C86C84">
        <w:rPr>
          <w:rFonts w:ascii="Tahoma" w:eastAsia="Calibri" w:hAnsi="Tahoma" w:cs="Tahoma"/>
        </w:rPr>
        <w:t>inspektor</w:t>
      </w:r>
      <w:r w:rsidR="00E92166">
        <w:rPr>
          <w:rFonts w:ascii="Tahoma" w:eastAsia="Calibri" w:hAnsi="Tahoma" w:cs="Tahoma"/>
        </w:rPr>
        <w:t>a</w:t>
      </w:r>
      <w:r w:rsidRPr="00C86C84">
        <w:rPr>
          <w:rFonts w:ascii="Tahoma" w:hAnsi="Tahoma" w:cs="Tahoma"/>
        </w:rPr>
        <w:t xml:space="preserve"> nadzoru oraz zamawiającego.</w:t>
      </w:r>
    </w:p>
    <w:p w14:paraId="1954F44F" w14:textId="4CD28C82" w:rsidR="00C86C84" w:rsidRPr="00C86C84"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r w:rsidRPr="00C86C84">
        <w:rPr>
          <w:rFonts w:ascii="Tahoma" w:hAnsi="Tahoma" w:cs="Tahoma"/>
        </w:rPr>
        <w:t>Faktur</w:t>
      </w:r>
      <w:r w:rsidR="0048110A">
        <w:rPr>
          <w:rFonts w:ascii="Tahoma" w:hAnsi="Tahoma" w:cs="Tahoma"/>
        </w:rPr>
        <w:t>y</w:t>
      </w:r>
      <w:r w:rsidRPr="00C86C84">
        <w:rPr>
          <w:rFonts w:ascii="Tahoma" w:hAnsi="Tahoma" w:cs="Tahoma"/>
        </w:rPr>
        <w:t xml:space="preserve"> dokumentując</w:t>
      </w:r>
      <w:r w:rsidR="0048110A">
        <w:rPr>
          <w:rFonts w:ascii="Tahoma" w:hAnsi="Tahoma" w:cs="Tahoma"/>
        </w:rPr>
        <w:t>e</w:t>
      </w:r>
      <w:r w:rsidRPr="00C86C84">
        <w:rPr>
          <w:rFonts w:ascii="Tahoma" w:hAnsi="Tahoma" w:cs="Tahoma"/>
        </w:rPr>
        <w:t xml:space="preserve"> czynności realizowane na podstawie niniejszej umowy wykonawca będzie wystawiał i przesyłał wyłącznie w formie faktur ustrukturyzowanych, za pośrednictwem </w:t>
      </w:r>
      <w:proofErr w:type="spellStart"/>
      <w:r w:rsidRPr="00C86C84">
        <w:rPr>
          <w:rFonts w:ascii="Tahoma" w:hAnsi="Tahoma" w:cs="Tahoma"/>
        </w:rPr>
        <w:t>KSeF</w:t>
      </w:r>
      <w:proofErr w:type="spellEnd"/>
      <w:r w:rsidRPr="00C86C84">
        <w:rPr>
          <w:rFonts w:ascii="Tahoma" w:hAnsi="Tahoma" w:cs="Tahoma"/>
        </w:rPr>
        <w:t xml:space="preserve">, zgodnie z art. 106ga ust. 1 ustawy </w:t>
      </w:r>
      <w:r w:rsidR="005606EC" w:rsidRPr="00C86C84">
        <w:rPr>
          <w:rFonts w:ascii="Tahoma" w:hAnsi="Tahoma" w:cs="Tahoma"/>
        </w:rPr>
        <w:br/>
      </w:r>
      <w:r w:rsidRPr="00C86C84">
        <w:rPr>
          <w:rFonts w:ascii="Tahoma" w:hAnsi="Tahoma" w:cs="Tahoma"/>
        </w:rPr>
        <w:t>o podatku od towarów i usług.</w:t>
      </w:r>
    </w:p>
    <w:p w14:paraId="7DE656C1" w14:textId="77777777" w:rsidR="00C86C84" w:rsidRPr="00C86C84"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r w:rsidRPr="00C86C84">
        <w:rPr>
          <w:rFonts w:ascii="Tahoma" w:hAnsi="Tahoma" w:cs="Tahoma"/>
        </w:rPr>
        <w:t xml:space="preserve">Zamawiający zobowiązuje się zapłacić za poprawnie wystawioną fakturę wykonawcy w terminie </w:t>
      </w:r>
      <w:r w:rsidR="000627C4" w:rsidRPr="00C86C84">
        <w:rPr>
          <w:rFonts w:ascii="Tahoma" w:hAnsi="Tahoma" w:cs="Tahoma"/>
          <w:b/>
          <w:bCs/>
        </w:rPr>
        <w:t>1</w:t>
      </w:r>
      <w:r w:rsidR="003B15B9" w:rsidRPr="00C86C84">
        <w:rPr>
          <w:rFonts w:ascii="Tahoma" w:hAnsi="Tahoma" w:cs="Tahoma"/>
          <w:b/>
          <w:bCs/>
        </w:rPr>
        <w:t>4</w:t>
      </w:r>
      <w:r w:rsidRPr="00C86C84">
        <w:rPr>
          <w:rFonts w:ascii="Tahoma" w:hAnsi="Tahoma" w:cs="Tahoma"/>
          <w:b/>
          <w:bCs/>
        </w:rPr>
        <w:t xml:space="preserve"> dni</w:t>
      </w:r>
      <w:r w:rsidRPr="00C86C84">
        <w:rPr>
          <w:rFonts w:ascii="Tahoma" w:hAnsi="Tahoma" w:cs="Tahoma"/>
        </w:rPr>
        <w:t xml:space="preserve"> od daty nadania tej fakturze numeru identyfikującego w </w:t>
      </w:r>
      <w:proofErr w:type="spellStart"/>
      <w:r w:rsidRPr="00C86C84">
        <w:rPr>
          <w:rFonts w:ascii="Tahoma" w:hAnsi="Tahoma" w:cs="Tahoma"/>
        </w:rPr>
        <w:t>KSeF</w:t>
      </w:r>
      <w:proofErr w:type="spellEnd"/>
      <w:r w:rsidRPr="00C86C84">
        <w:rPr>
          <w:rFonts w:ascii="Tahoma" w:hAnsi="Tahoma" w:cs="Tahoma"/>
        </w:rPr>
        <w:t xml:space="preserve">, zgodnie z art. 106na ust. 3 ustawy o podatku od towarów i usług. W przypadku, gdy data nadania numeru identyfikującego w </w:t>
      </w:r>
      <w:proofErr w:type="spellStart"/>
      <w:r w:rsidRPr="00C86C84">
        <w:rPr>
          <w:rFonts w:ascii="Tahoma" w:hAnsi="Tahoma" w:cs="Tahoma"/>
        </w:rPr>
        <w:t>KSeF</w:t>
      </w:r>
      <w:proofErr w:type="spellEnd"/>
      <w:r w:rsidRPr="00C86C84">
        <w:rPr>
          <w:rFonts w:ascii="Tahoma" w:hAnsi="Tahoma" w:cs="Tahoma"/>
        </w:rPr>
        <w:t xml:space="preserve"> nastąpi w dniu wolnym od pracy (sobota, niedziela lub święto), termin płatności jest liczony od pierwszego dnia roboczego następującego po dniu nadania numeru identyfikującego w </w:t>
      </w:r>
      <w:proofErr w:type="spellStart"/>
      <w:r w:rsidRPr="00C86C84">
        <w:rPr>
          <w:rFonts w:ascii="Tahoma" w:hAnsi="Tahoma" w:cs="Tahoma"/>
        </w:rPr>
        <w:t>KSeF</w:t>
      </w:r>
      <w:proofErr w:type="spellEnd"/>
      <w:r w:rsidRPr="00C86C84">
        <w:rPr>
          <w:rFonts w:ascii="Tahoma" w:hAnsi="Tahoma" w:cs="Tahoma"/>
        </w:rPr>
        <w:t xml:space="preserve">. </w:t>
      </w:r>
      <w:r w:rsidR="00F66C40" w:rsidRPr="00C86C84">
        <w:rPr>
          <w:rFonts w:ascii="Tahoma" w:hAnsi="Tahoma" w:cs="Tahoma"/>
        </w:rPr>
        <w:br/>
      </w:r>
      <w:r w:rsidRPr="00C86C84">
        <w:rPr>
          <w:rFonts w:ascii="Tahoma" w:hAnsi="Tahoma" w:cs="Tahoma"/>
        </w:rPr>
        <w:t>W przypadku, gdy termin płatności wypada w dzień wolny od pracy (sobota, niedziela lub święto), termin ten upływa w pierwszym dniu roboczym, po dniu wolnym od pracy. Zapłatę uznaje się za dokonaną w dniu obciążenia rachunku bankowego zamawiającego.</w:t>
      </w:r>
    </w:p>
    <w:p w14:paraId="503C9301" w14:textId="36127A30" w:rsidR="00AE4D38" w:rsidRPr="00C86C84"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r w:rsidRPr="00C86C84">
        <w:rPr>
          <w:rFonts w:ascii="Tahoma" w:hAnsi="Tahoma" w:cs="Tahoma"/>
        </w:rPr>
        <w:t>Przez poprawnie wystawioną fakturę strony rozumieją fakturę wykonawcy, która zawiera:</w:t>
      </w:r>
    </w:p>
    <w:p w14:paraId="3F399F8B" w14:textId="4C6B8E62" w:rsidR="00DE60A0" w:rsidRPr="000627C4" w:rsidRDefault="00AE4D38" w:rsidP="00405524">
      <w:pPr>
        <w:pStyle w:val="Akapitzlist"/>
        <w:numPr>
          <w:ilvl w:val="1"/>
          <w:numId w:val="52"/>
        </w:numPr>
        <w:suppressAutoHyphens/>
        <w:spacing w:line="276" w:lineRule="auto"/>
        <w:ind w:left="993" w:hanging="426"/>
        <w:jc w:val="both"/>
        <w:rPr>
          <w:rFonts w:ascii="Tahoma" w:hAnsi="Tahoma" w:cs="Tahoma"/>
        </w:rPr>
      </w:pPr>
      <w:r w:rsidRPr="000627C4">
        <w:rPr>
          <w:rFonts w:ascii="Tahoma" w:hAnsi="Tahoma" w:cs="Tahoma"/>
        </w:rPr>
        <w:t>następujące dane nabywcy: </w:t>
      </w:r>
      <w:r w:rsidRPr="000627C4">
        <w:rPr>
          <w:rFonts w:ascii="Tahoma" w:hAnsi="Tahoma" w:cs="Tahoma"/>
          <w:b/>
          <w:bCs/>
        </w:rPr>
        <w:t>Gmina Nowa Sól-Miasto</w:t>
      </w:r>
      <w:r w:rsidRPr="000627C4">
        <w:rPr>
          <w:rFonts w:ascii="Tahoma" w:hAnsi="Tahoma" w:cs="Tahoma"/>
        </w:rPr>
        <w:t xml:space="preserve">, 67-100 Nowa Sól </w:t>
      </w:r>
      <w:r w:rsidRPr="000627C4">
        <w:rPr>
          <w:rFonts w:ascii="Tahoma" w:hAnsi="Tahoma" w:cs="Tahoma"/>
        </w:rPr>
        <w:br/>
        <w:t xml:space="preserve">ul. </w:t>
      </w:r>
      <w:r w:rsidR="00C86C84">
        <w:rPr>
          <w:rFonts w:ascii="Tahoma" w:hAnsi="Tahoma" w:cs="Tahoma"/>
        </w:rPr>
        <w:t>M</w:t>
      </w:r>
      <w:r w:rsidRPr="000627C4">
        <w:rPr>
          <w:rFonts w:ascii="Tahoma" w:hAnsi="Tahoma" w:cs="Tahoma"/>
        </w:rPr>
        <w:t>arsz. Józefa Piłsudskiego 12, NIP 9251956002;</w:t>
      </w:r>
    </w:p>
    <w:p w14:paraId="7AE55BC6" w14:textId="77777777" w:rsidR="00DE60A0" w:rsidRPr="000627C4" w:rsidRDefault="00AE4D38" w:rsidP="00405524">
      <w:pPr>
        <w:pStyle w:val="Akapitzlist"/>
        <w:numPr>
          <w:ilvl w:val="1"/>
          <w:numId w:val="52"/>
        </w:numPr>
        <w:suppressAutoHyphens/>
        <w:spacing w:line="276" w:lineRule="auto"/>
        <w:ind w:left="993" w:hanging="426"/>
        <w:jc w:val="both"/>
        <w:rPr>
          <w:rFonts w:ascii="Tahoma" w:hAnsi="Tahoma" w:cs="Tahoma"/>
        </w:rPr>
      </w:pPr>
      <w:r w:rsidRPr="000627C4">
        <w:rPr>
          <w:rFonts w:ascii="Tahoma" w:hAnsi="Tahoma" w:cs="Tahoma"/>
        </w:rPr>
        <w:t xml:space="preserve">jest oznaczona w systemie </w:t>
      </w:r>
      <w:proofErr w:type="spellStart"/>
      <w:r w:rsidRPr="000627C4">
        <w:rPr>
          <w:rFonts w:ascii="Tahoma" w:hAnsi="Tahoma" w:cs="Tahoma"/>
        </w:rPr>
        <w:t>KSeF</w:t>
      </w:r>
      <w:proofErr w:type="spellEnd"/>
      <w:r w:rsidRPr="000627C4">
        <w:rPr>
          <w:rFonts w:ascii="Tahoma" w:hAnsi="Tahoma" w:cs="Tahoma"/>
        </w:rPr>
        <w:t xml:space="preserve"> jako fakturę wystawianą dla jednostki samorządu terytorialnego (JST);</w:t>
      </w:r>
    </w:p>
    <w:p w14:paraId="75BC8ECF" w14:textId="5BA598D7" w:rsidR="00AE4D38" w:rsidRPr="000627C4" w:rsidRDefault="00AE4D38" w:rsidP="00405524">
      <w:pPr>
        <w:pStyle w:val="Akapitzlist"/>
        <w:numPr>
          <w:ilvl w:val="1"/>
          <w:numId w:val="52"/>
        </w:numPr>
        <w:suppressAutoHyphens/>
        <w:spacing w:line="276" w:lineRule="auto"/>
        <w:ind w:left="993" w:hanging="426"/>
        <w:jc w:val="both"/>
        <w:rPr>
          <w:rFonts w:ascii="Tahoma" w:hAnsi="Tahoma" w:cs="Tahoma"/>
        </w:rPr>
      </w:pPr>
      <w:r w:rsidRPr="000627C4">
        <w:rPr>
          <w:rFonts w:ascii="Tahoma" w:hAnsi="Tahoma" w:cs="Tahoma"/>
        </w:rPr>
        <w:t>w polu „Podmiot3” zawiera symbol „9251956002-10071”.</w:t>
      </w:r>
    </w:p>
    <w:p w14:paraId="496C3D81" w14:textId="3AA4CCEA" w:rsidR="003B29FD" w:rsidRPr="000627C4" w:rsidRDefault="00AE4D38" w:rsidP="003B29FD">
      <w:pPr>
        <w:spacing w:line="276" w:lineRule="auto"/>
        <w:ind w:left="426"/>
        <w:jc w:val="both"/>
        <w:rPr>
          <w:rFonts w:ascii="Tahoma" w:hAnsi="Tahoma" w:cs="Tahoma"/>
        </w:rPr>
      </w:pPr>
      <w:r w:rsidRPr="000627C4">
        <w:rPr>
          <w:rFonts w:ascii="Tahoma" w:hAnsi="Tahoma" w:cs="Tahoma"/>
        </w:rPr>
        <w:t>Zamawiający nie jest zobowiązany do zapłaty za fakturę, która nie spełnia wymogów wskazanych w niniejszym ust</w:t>
      </w:r>
      <w:r w:rsidR="0048110A">
        <w:rPr>
          <w:rFonts w:ascii="Tahoma" w:hAnsi="Tahoma" w:cs="Tahoma"/>
        </w:rPr>
        <w:t>ępie.</w:t>
      </w:r>
      <w:r w:rsidRPr="000627C4">
        <w:rPr>
          <w:rFonts w:ascii="Tahoma" w:hAnsi="Tahoma" w:cs="Tahoma"/>
        </w:rPr>
        <w:t xml:space="preserve"> Zamawiający nie jest zobowiązany do informowania wykonawcy o uchybieniach w jego fakturze.</w:t>
      </w:r>
    </w:p>
    <w:p w14:paraId="4080F67A" w14:textId="03E6D246" w:rsidR="003B29FD" w:rsidRPr="00C86C84" w:rsidRDefault="00AE4D38" w:rsidP="00C86C84">
      <w:pPr>
        <w:pStyle w:val="Akapitzlist"/>
        <w:numPr>
          <w:ilvl w:val="0"/>
          <w:numId w:val="31"/>
        </w:numPr>
        <w:spacing w:line="276" w:lineRule="auto"/>
        <w:ind w:left="426"/>
        <w:jc w:val="both"/>
        <w:rPr>
          <w:rFonts w:ascii="Tahoma" w:hAnsi="Tahoma" w:cs="Tahoma"/>
        </w:rPr>
      </w:pPr>
      <w:r w:rsidRPr="00C86C84">
        <w:rPr>
          <w:rFonts w:ascii="Tahoma" w:hAnsi="Tahoma" w:cs="Tahoma"/>
        </w:rPr>
        <w:t xml:space="preserve">Wykonawca może poprzez korektę uzupełnić braki lub skorygować błędy </w:t>
      </w:r>
      <w:r w:rsidRPr="00C86C84">
        <w:rPr>
          <w:rFonts w:ascii="Tahoma" w:hAnsi="Tahoma" w:cs="Tahoma"/>
        </w:rPr>
        <w:br/>
        <w:t xml:space="preserve">w wystawionej fakturze, tak aby faktura ta była poprawnie wystawiona zgodnie </w:t>
      </w:r>
      <w:r w:rsidRPr="00C86C84">
        <w:rPr>
          <w:rFonts w:ascii="Tahoma" w:hAnsi="Tahoma" w:cs="Tahoma"/>
        </w:rPr>
        <w:br/>
        <w:t xml:space="preserve">z wymogami wskazanymi w ust. </w:t>
      </w:r>
      <w:r w:rsidR="0048110A">
        <w:rPr>
          <w:rFonts w:ascii="Tahoma" w:hAnsi="Tahoma" w:cs="Tahoma"/>
        </w:rPr>
        <w:t>7</w:t>
      </w:r>
      <w:r w:rsidRPr="00C86C84">
        <w:rPr>
          <w:rFonts w:ascii="Tahoma" w:hAnsi="Tahoma" w:cs="Tahoma"/>
        </w:rPr>
        <w:t>.</w:t>
      </w:r>
    </w:p>
    <w:p w14:paraId="53BD7677" w14:textId="3F051E8C" w:rsidR="00374289" w:rsidRPr="000627C4" w:rsidRDefault="00AE4D38" w:rsidP="00C86C84">
      <w:pPr>
        <w:pStyle w:val="Akapitzlist"/>
        <w:numPr>
          <w:ilvl w:val="0"/>
          <w:numId w:val="31"/>
        </w:numPr>
        <w:spacing w:line="276" w:lineRule="auto"/>
        <w:ind w:left="426" w:hanging="426"/>
        <w:jc w:val="both"/>
        <w:rPr>
          <w:rFonts w:ascii="Tahoma" w:hAnsi="Tahoma" w:cs="Tahoma"/>
        </w:rPr>
      </w:pPr>
      <w:r w:rsidRPr="000627C4">
        <w:rPr>
          <w:rFonts w:ascii="Tahoma" w:hAnsi="Tahoma" w:cs="Tahoma"/>
        </w:rPr>
        <w:t xml:space="preserve">W przypadku wystawienia faktury korygującej przez wykonawcę, która uzupełnia braki lub koryguje błędy w wystawionej fakturze, </w:t>
      </w:r>
      <w:r w:rsidR="00C86C84">
        <w:rPr>
          <w:rFonts w:ascii="Tahoma" w:hAnsi="Tahoma" w:cs="Tahoma"/>
        </w:rPr>
        <w:t>s</w:t>
      </w:r>
      <w:r w:rsidRPr="000627C4">
        <w:rPr>
          <w:rFonts w:ascii="Tahoma" w:hAnsi="Tahoma" w:cs="Tahoma"/>
        </w:rPr>
        <w:t xml:space="preserve">trony przyjmują za dzień rozpoczęcia biegu terminu płatności, o którym mowa w ust. </w:t>
      </w:r>
      <w:r w:rsidR="00C86C84">
        <w:rPr>
          <w:rFonts w:ascii="Tahoma" w:hAnsi="Tahoma" w:cs="Tahoma"/>
        </w:rPr>
        <w:t>6</w:t>
      </w:r>
      <w:r w:rsidRPr="000627C4">
        <w:rPr>
          <w:rFonts w:ascii="Tahoma" w:hAnsi="Tahoma" w:cs="Tahoma"/>
        </w:rPr>
        <w:t xml:space="preserve">, dzień w którym fakturze korygującej wystawionej przez wykonawcę zostanie nadany numeru identyfikującego w </w:t>
      </w:r>
      <w:proofErr w:type="spellStart"/>
      <w:r w:rsidRPr="000627C4">
        <w:rPr>
          <w:rFonts w:ascii="Tahoma" w:hAnsi="Tahoma" w:cs="Tahoma"/>
        </w:rPr>
        <w:t>KSeF</w:t>
      </w:r>
      <w:proofErr w:type="spellEnd"/>
      <w:r w:rsidRPr="000627C4">
        <w:rPr>
          <w:rFonts w:ascii="Tahoma" w:hAnsi="Tahoma" w:cs="Tahoma"/>
        </w:rPr>
        <w:t xml:space="preserve">. Zapisy ust. </w:t>
      </w:r>
      <w:r w:rsidR="00C86C84">
        <w:rPr>
          <w:rFonts w:ascii="Tahoma" w:hAnsi="Tahoma" w:cs="Tahoma"/>
        </w:rPr>
        <w:t>6</w:t>
      </w:r>
      <w:r w:rsidRPr="000627C4">
        <w:rPr>
          <w:rFonts w:ascii="Tahoma" w:hAnsi="Tahoma" w:cs="Tahoma"/>
        </w:rPr>
        <w:t xml:space="preserve"> zdanie drugie i trzecie stosuje się odpowiednio.</w:t>
      </w:r>
    </w:p>
    <w:p w14:paraId="4C3881D3" w14:textId="1B3F09C9" w:rsidR="001D36D8" w:rsidRPr="00ED1BF3" w:rsidRDefault="00374289" w:rsidP="00C86C84">
      <w:pPr>
        <w:pStyle w:val="Akapitzlist"/>
        <w:numPr>
          <w:ilvl w:val="0"/>
          <w:numId w:val="31"/>
        </w:numPr>
        <w:spacing w:line="276" w:lineRule="auto"/>
        <w:ind w:left="426" w:hanging="426"/>
        <w:jc w:val="both"/>
        <w:rPr>
          <w:rFonts w:ascii="Tahoma" w:hAnsi="Tahoma" w:cs="Tahoma"/>
        </w:rPr>
      </w:pPr>
      <w:r w:rsidRPr="000627C4">
        <w:rPr>
          <w:rFonts w:ascii="Tahoma" w:hAnsi="Tahoma" w:cs="Tahoma"/>
          <w:lang w:val="pl-PL"/>
        </w:rPr>
        <w:t xml:space="preserve">Wykonawca </w:t>
      </w:r>
      <w:r w:rsidRPr="000627C4">
        <w:rPr>
          <w:rFonts w:ascii="Tahoma" w:hAnsi="Tahoma" w:cs="Tahoma"/>
        </w:rPr>
        <w:t>ma</w:t>
      </w:r>
      <w:r w:rsidRPr="000627C4">
        <w:rPr>
          <w:rFonts w:ascii="Tahoma" w:hAnsi="Tahoma" w:cs="Tahoma"/>
          <w:lang w:val="pl-PL"/>
        </w:rPr>
        <w:t xml:space="preserve"> </w:t>
      </w:r>
      <w:r w:rsidRPr="000627C4">
        <w:rPr>
          <w:rFonts w:ascii="Tahoma" w:hAnsi="Tahoma" w:cs="Tahoma"/>
        </w:rPr>
        <w:t>obowiązek wskazać na fakturze rachunek bankowy umożliwiający płatność w ramach mechanizmu</w:t>
      </w:r>
      <w:r w:rsidRPr="000627C4">
        <w:rPr>
          <w:rFonts w:ascii="Tahoma" w:hAnsi="Tahoma" w:cs="Tahoma"/>
          <w:lang w:val="pl-PL"/>
        </w:rPr>
        <w:t xml:space="preserve"> </w:t>
      </w:r>
      <w:r w:rsidRPr="000627C4">
        <w:rPr>
          <w:rFonts w:ascii="Tahoma" w:hAnsi="Tahoma" w:cs="Tahoma"/>
        </w:rPr>
        <w:t xml:space="preserve">podzielonej płatności, który znajduje się </w:t>
      </w:r>
      <w:r w:rsidRPr="000627C4">
        <w:rPr>
          <w:rFonts w:ascii="Tahoma" w:hAnsi="Tahoma" w:cs="Tahoma"/>
        </w:rPr>
        <w:br/>
      </w:r>
      <w:r w:rsidRPr="000627C4">
        <w:rPr>
          <w:rFonts w:ascii="Tahoma" w:hAnsi="Tahoma" w:cs="Tahoma"/>
        </w:rPr>
        <w:lastRenderedPageBreak/>
        <w:t>w elektronicznym wykazie podmiotów VAT prowadzonym</w:t>
      </w:r>
      <w:r w:rsidRPr="000627C4">
        <w:rPr>
          <w:rFonts w:ascii="Tahoma" w:hAnsi="Tahoma" w:cs="Tahoma"/>
          <w:lang w:val="pl-PL"/>
        </w:rPr>
        <w:t xml:space="preserve"> </w:t>
      </w:r>
      <w:r w:rsidRPr="000627C4">
        <w:rPr>
          <w:rFonts w:ascii="Tahoma" w:hAnsi="Tahoma" w:cs="Tahoma"/>
        </w:rPr>
        <w:t>przez Szefa Krajowej Administracji Skarbowej, lub rachunek powiązany z należącym do niego</w:t>
      </w:r>
      <w:r w:rsidRPr="000627C4">
        <w:rPr>
          <w:rFonts w:ascii="Tahoma" w:hAnsi="Tahoma" w:cs="Tahoma"/>
          <w:lang w:val="pl-PL"/>
        </w:rPr>
        <w:t xml:space="preserve"> </w:t>
      </w:r>
      <w:r w:rsidRPr="000627C4">
        <w:rPr>
          <w:rFonts w:ascii="Tahoma" w:hAnsi="Tahoma" w:cs="Tahoma"/>
        </w:rPr>
        <w:t>rachunkiem rozliczeniowym znajdującym się w tym wykazie.</w:t>
      </w:r>
    </w:p>
    <w:p w14:paraId="0A3EBFC4" w14:textId="4271AC63"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eastAsia="Calibri" w:hAnsi="Tahoma" w:cs="Tahoma"/>
        </w:rPr>
        <w:t>Do faktur wykonawca załącza</w:t>
      </w:r>
      <w:r w:rsidRPr="0075206D">
        <w:rPr>
          <w:rFonts w:ascii="Tahoma" w:hAnsi="Tahoma" w:cs="Tahoma"/>
        </w:rPr>
        <w:t xml:space="preserve"> oświadczenie o samodzielnym wykonaniu robót budowlanych, a w </w:t>
      </w:r>
      <w:r w:rsidRPr="0075206D">
        <w:rPr>
          <w:rFonts w:ascii="Tahoma" w:eastAsia="Tahoma" w:hAnsi="Tahoma" w:cs="Tahoma"/>
        </w:rPr>
        <w:t>przypadku wykonywania przedmiotu umowy przy pomocy podwykonawców</w:t>
      </w:r>
      <w:r w:rsidRPr="0075206D">
        <w:rPr>
          <w:rFonts w:ascii="Tahoma" w:hAnsi="Tahoma" w:cs="Tahoma"/>
        </w:rPr>
        <w:t xml:space="preserve"> i </w:t>
      </w:r>
      <w:r w:rsidRPr="0075206D">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75206D">
        <w:rPr>
          <w:rFonts w:ascii="Tahoma" w:hAnsi="Tahoma" w:cs="Tahoma"/>
        </w:rPr>
        <w:t xml:space="preserve"> </w:t>
      </w:r>
      <w:r w:rsidRPr="0075206D">
        <w:rPr>
          <w:rFonts w:ascii="Tahoma" w:eastAsia="Tahoma" w:hAnsi="Tahoma" w:cs="Tahoma"/>
        </w:rPr>
        <w:t xml:space="preserve">Do zestawienia należy załączyć dowody przelewu bankowego, potwierdzające dokonanie zapłaty wynagrodzenia na rzecz podwykonawców lub dalszych podwykonawców, lub </w:t>
      </w:r>
      <w:r w:rsidRPr="0075206D">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1B77D990" w14:textId="7BFA494C"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W przypadku, gdy wykonawca nie złoży dokumentów, o których mowa w ust. 1</w:t>
      </w:r>
      <w:r w:rsidR="00C86C84">
        <w:rPr>
          <w:rFonts w:ascii="Tahoma" w:hAnsi="Tahoma" w:cs="Tahoma"/>
        </w:rPr>
        <w:t>1</w:t>
      </w:r>
      <w:r w:rsidRPr="0075206D">
        <w:rPr>
          <w:rFonts w:ascii="Tahoma" w:hAnsi="Tahoma" w:cs="Tahoma"/>
        </w:rPr>
        <w:t>, zamawiający wstrzymuje wypłatę należnego wykonawcy wynagrodzenia, w części równej sumie kwot wynikających z nieprzedstawionych dowodów zapłaty.</w:t>
      </w:r>
    </w:p>
    <w:p w14:paraId="468CE486" w14:textId="77777777"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1F500F1B" w14:textId="272B106F"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Bezpośrednia zapłata, o której mowa w ust. 1</w:t>
      </w:r>
      <w:r w:rsidR="00C86C84">
        <w:rPr>
          <w:rFonts w:ascii="Tahoma" w:hAnsi="Tahoma" w:cs="Tahoma"/>
        </w:rPr>
        <w:t>3</w:t>
      </w:r>
      <w:r w:rsidRPr="0075206D">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2C9D70" w14:textId="77777777"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Bezpośrednia zapłata obejmuje wyłącznie należne wynagrodzenie, bez odsetek, należnych podwykonawcy lub dalszemu podwykonawcy.</w:t>
      </w:r>
    </w:p>
    <w:p w14:paraId="7B3DA694" w14:textId="77777777"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484924A6" w14:textId="4D69C01D" w:rsidR="00AE4D38"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lastRenderedPageBreak/>
        <w:t>W przypadku zgłoszenia przez wykonawcę uwag, o których mowa w ust. 1</w:t>
      </w:r>
      <w:r w:rsidR="00C86C84">
        <w:rPr>
          <w:rFonts w:ascii="Tahoma" w:hAnsi="Tahoma" w:cs="Tahoma"/>
        </w:rPr>
        <w:t>6</w:t>
      </w:r>
      <w:r w:rsidRPr="0075206D">
        <w:rPr>
          <w:rFonts w:ascii="Tahoma" w:hAnsi="Tahoma" w:cs="Tahoma"/>
        </w:rPr>
        <w:t xml:space="preserve"> w terminie wskazanym przez zamawiającego, zamawiający może:</w:t>
      </w:r>
    </w:p>
    <w:p w14:paraId="390FC8AD" w14:textId="77777777" w:rsidR="00AE4D38" w:rsidRPr="0075206D" w:rsidRDefault="00AE4D38" w:rsidP="00405524">
      <w:pPr>
        <w:pStyle w:val="Akapitzlist"/>
        <w:numPr>
          <w:ilvl w:val="1"/>
          <w:numId w:val="51"/>
        </w:numPr>
        <w:suppressAutoHyphens/>
        <w:spacing w:line="276" w:lineRule="auto"/>
        <w:ind w:left="993" w:hanging="426"/>
        <w:contextualSpacing/>
        <w:jc w:val="both"/>
        <w:rPr>
          <w:rFonts w:ascii="Tahoma" w:eastAsia="Calibri" w:hAnsi="Tahoma" w:cs="Tahoma"/>
        </w:rPr>
      </w:pPr>
      <w:r w:rsidRPr="0075206D">
        <w:rPr>
          <w:rFonts w:ascii="Tahoma" w:eastAsia="Calibri" w:hAnsi="Tahoma" w:cs="Tahoma"/>
        </w:rPr>
        <w:t>nie dokonać bezpośredniej zapłaty wynagrodzenia podwykonawcy lub dalszemu podwykonawcy, jeżeli wykonawca wykaże niezasadność takiej zapłaty, albo</w:t>
      </w:r>
    </w:p>
    <w:p w14:paraId="2D925C8E" w14:textId="77777777" w:rsidR="00AE4D38" w:rsidRPr="0075206D" w:rsidRDefault="00AE4D38" w:rsidP="00405524">
      <w:pPr>
        <w:pStyle w:val="Akapitzlist"/>
        <w:numPr>
          <w:ilvl w:val="1"/>
          <w:numId w:val="51"/>
        </w:numPr>
        <w:suppressAutoHyphens/>
        <w:spacing w:line="276" w:lineRule="auto"/>
        <w:ind w:left="993" w:hanging="426"/>
        <w:contextualSpacing/>
        <w:jc w:val="both"/>
        <w:rPr>
          <w:rFonts w:ascii="Tahoma" w:eastAsia="Calibri" w:hAnsi="Tahoma" w:cs="Tahoma"/>
        </w:rPr>
      </w:pPr>
      <w:r w:rsidRPr="0075206D">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F586E8" w14:textId="77777777" w:rsidR="00AE4D38" w:rsidRPr="0075206D" w:rsidRDefault="00AE4D38" w:rsidP="00405524">
      <w:pPr>
        <w:pStyle w:val="Akapitzlist"/>
        <w:numPr>
          <w:ilvl w:val="1"/>
          <w:numId w:val="51"/>
        </w:numPr>
        <w:suppressAutoHyphens/>
        <w:spacing w:line="276" w:lineRule="auto"/>
        <w:ind w:left="993" w:hanging="426"/>
        <w:contextualSpacing/>
        <w:jc w:val="both"/>
        <w:rPr>
          <w:rFonts w:ascii="Tahoma" w:eastAsia="Calibri" w:hAnsi="Tahoma" w:cs="Tahoma"/>
        </w:rPr>
      </w:pPr>
      <w:r w:rsidRPr="0075206D">
        <w:rPr>
          <w:rFonts w:ascii="Tahoma" w:eastAsia="Calibri" w:hAnsi="Tahoma" w:cs="Tahoma"/>
        </w:rPr>
        <w:t>dokonać bezpośredniej zapłaty wynagrodzenia podwykonawcy lub dalszemu podwykonawcy, jeżeli podwykonawca lub dalszy podwykonawca wykaże zasadność takiej zapłaty.</w:t>
      </w:r>
    </w:p>
    <w:p w14:paraId="09AD7E75" w14:textId="77777777" w:rsidR="003B29FD" w:rsidRPr="0075206D" w:rsidRDefault="00AE4D38" w:rsidP="00C86C84">
      <w:pPr>
        <w:pStyle w:val="Akapitzlist"/>
        <w:numPr>
          <w:ilvl w:val="0"/>
          <w:numId w:val="31"/>
        </w:numPr>
        <w:suppressAutoHyphens/>
        <w:spacing w:line="276" w:lineRule="auto"/>
        <w:ind w:left="426" w:hanging="426"/>
        <w:jc w:val="both"/>
        <w:rPr>
          <w:rFonts w:ascii="Tahoma" w:hAnsi="Tahoma" w:cs="Tahoma"/>
        </w:rPr>
      </w:pPr>
      <w:r w:rsidRPr="0075206D">
        <w:rPr>
          <w:rFonts w:ascii="Tahoma" w:hAnsi="Tahoma" w:cs="Tahoma"/>
        </w:rPr>
        <w:t>W przypadku dokonania bezpośredniej zapłaty podwykonawcy lub dalszemu podwykonawcy, zamawiający potrąca kwotę wypłaconego wynagrodzenia z wynagrodzenia należnego wykonawcy.</w:t>
      </w:r>
    </w:p>
    <w:p w14:paraId="4B8FCAE7" w14:textId="640B1749" w:rsidR="00D56C07" w:rsidRPr="0075206D" w:rsidRDefault="00AE4D38" w:rsidP="00C86C84">
      <w:pPr>
        <w:pStyle w:val="Akapitzlist"/>
        <w:numPr>
          <w:ilvl w:val="0"/>
          <w:numId w:val="31"/>
        </w:numPr>
        <w:suppressAutoHyphens/>
        <w:spacing w:line="276" w:lineRule="auto"/>
        <w:ind w:left="426" w:hanging="426"/>
        <w:jc w:val="both"/>
        <w:rPr>
          <w:rFonts w:ascii="Tahoma" w:hAnsi="Tahoma" w:cs="Tahoma"/>
        </w:rPr>
      </w:pPr>
      <w:r w:rsidRPr="0075206D">
        <w:rPr>
          <w:rFonts w:ascii="Tahoma" w:hAnsi="Tahoma" w:cs="Tahoma"/>
        </w:rPr>
        <w:t>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794348A7" w14:textId="64312504" w:rsidR="00B04B1D" w:rsidRPr="005C510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5C510D">
        <w:rPr>
          <w:rFonts w:ascii="Tahoma" w:eastAsia="Tahoma" w:hAnsi="Tahoma" w:cs="Tahoma"/>
          <w:b/>
          <w:bCs/>
          <w:sz w:val="22"/>
          <w:szCs w:val="22"/>
          <w:lang w:eastAsia="en-US"/>
        </w:rPr>
        <w:t>§ 6</w:t>
      </w:r>
    </w:p>
    <w:p w14:paraId="254722BC" w14:textId="77777777" w:rsidR="00B04B1D" w:rsidRPr="005C510D"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5C510D">
        <w:rPr>
          <w:rFonts w:ascii="Tahoma" w:eastAsia="Tahoma" w:hAnsi="Tahoma" w:cs="Tahoma"/>
          <w:b/>
          <w:bCs/>
          <w:sz w:val="22"/>
          <w:szCs w:val="22"/>
          <w:lang w:eastAsia="en-US"/>
        </w:rPr>
        <w:t xml:space="preserve">PODWYKONAWSTWO </w:t>
      </w:r>
    </w:p>
    <w:p w14:paraId="350C47B6" w14:textId="7EE5F00B" w:rsidR="00B04B1D" w:rsidRPr="006F69B7" w:rsidRDefault="00B04B1D" w:rsidP="00013F3C">
      <w:pPr>
        <w:numPr>
          <w:ilvl w:val="0"/>
          <w:numId w:val="9"/>
        </w:numPr>
        <w:spacing w:line="276" w:lineRule="auto"/>
        <w:ind w:left="425" w:hanging="357"/>
        <w:jc w:val="both"/>
        <w:rPr>
          <w:rFonts w:ascii="Tahoma" w:eastAsia="Calibri" w:hAnsi="Tahoma" w:cs="Tahoma"/>
        </w:rPr>
      </w:pPr>
      <w:r w:rsidRPr="006F69B7">
        <w:rPr>
          <w:rFonts w:ascii="Tahoma" w:eastAsia="Calibri" w:hAnsi="Tahoma" w:cs="Tahoma"/>
          <w:szCs w:val="22"/>
        </w:rPr>
        <w:t>Wykonawca oświadcza, że przedmiot umowy wykona samodzielnie (własnymi siłami),</w:t>
      </w:r>
      <w:r w:rsidR="00173238" w:rsidRPr="006F69B7">
        <w:rPr>
          <w:rFonts w:ascii="Tahoma" w:eastAsia="Calibri" w:hAnsi="Tahoma" w:cs="Tahoma"/>
          <w:szCs w:val="22"/>
        </w:rPr>
        <w:t xml:space="preserve"> </w:t>
      </w:r>
      <w:r w:rsidRPr="006F69B7">
        <w:rPr>
          <w:rFonts w:ascii="Tahoma" w:eastAsia="Calibri" w:hAnsi="Tahoma" w:cs="Tahoma"/>
          <w:szCs w:val="22"/>
        </w:rPr>
        <w:t>z</w:t>
      </w:r>
      <w:r w:rsidR="00173238" w:rsidRPr="006F69B7">
        <w:rPr>
          <w:rFonts w:ascii="Tahoma" w:eastAsia="Calibri" w:hAnsi="Tahoma" w:cs="Tahoma"/>
          <w:szCs w:val="22"/>
        </w:rPr>
        <w:t xml:space="preserve"> </w:t>
      </w:r>
      <w:r w:rsidRPr="006F69B7">
        <w:rPr>
          <w:rFonts w:ascii="Tahoma" w:eastAsia="Calibri" w:hAnsi="Tahoma" w:cs="Tahoma"/>
          <w:szCs w:val="22"/>
        </w:rPr>
        <w:t xml:space="preserve">wyjątkiem </w:t>
      </w:r>
      <w:r w:rsidRPr="006F69B7">
        <w:rPr>
          <w:rFonts w:ascii="Tahoma" w:eastAsia="Calibri" w:hAnsi="Tahoma" w:cs="Tahoma"/>
        </w:rPr>
        <w:t>części określonych</w:t>
      </w:r>
      <w:r w:rsidR="004F1DD2" w:rsidRPr="006F69B7">
        <w:rPr>
          <w:rFonts w:ascii="Tahoma" w:eastAsia="Calibri" w:hAnsi="Tahoma" w:cs="Tahoma"/>
        </w:rPr>
        <w:t xml:space="preserve"> w </w:t>
      </w:r>
      <w:r w:rsidRPr="006F69B7">
        <w:rPr>
          <w:rFonts w:ascii="Tahoma" w:eastAsia="Calibri" w:hAnsi="Tahoma" w:cs="Tahoma"/>
        </w:rPr>
        <w:t xml:space="preserve">formularzu oferty stanowiącym </w:t>
      </w:r>
      <w:r w:rsidRPr="006F69B7">
        <w:rPr>
          <w:rFonts w:ascii="Tahoma" w:eastAsia="Calibri" w:hAnsi="Tahoma" w:cs="Tahoma"/>
          <w:b/>
        </w:rPr>
        <w:t xml:space="preserve">załącznik nr </w:t>
      </w:r>
      <w:r w:rsidR="006F69B7" w:rsidRPr="006F69B7">
        <w:rPr>
          <w:rFonts w:ascii="Tahoma" w:eastAsia="Calibri" w:hAnsi="Tahoma" w:cs="Tahoma"/>
          <w:b/>
        </w:rPr>
        <w:t>5</w:t>
      </w:r>
      <w:r w:rsidRPr="006F69B7">
        <w:rPr>
          <w:rFonts w:ascii="Tahoma" w:eastAsia="Calibri" w:hAnsi="Tahoma" w:cs="Tahoma"/>
          <w:b/>
        </w:rPr>
        <w:t xml:space="preserve"> do umowy</w:t>
      </w:r>
      <w:r w:rsidRPr="006F69B7">
        <w:rPr>
          <w:rFonts w:ascii="Tahoma" w:eastAsia="Calibri" w:hAnsi="Tahoma" w:cs="Tahoma"/>
        </w:rPr>
        <w:t xml:space="preserve">, które zamierza powierzyć podwykonawcom. </w:t>
      </w:r>
    </w:p>
    <w:p w14:paraId="736B9532" w14:textId="77777777" w:rsidR="00456EDB" w:rsidRPr="006F69B7" w:rsidRDefault="00DA34F9" w:rsidP="00456EDB">
      <w:pPr>
        <w:numPr>
          <w:ilvl w:val="0"/>
          <w:numId w:val="9"/>
        </w:numPr>
        <w:spacing w:line="276" w:lineRule="auto"/>
        <w:ind w:left="426"/>
        <w:jc w:val="both"/>
        <w:rPr>
          <w:rFonts w:ascii="Tahoma" w:hAnsi="Tahoma" w:cs="Tahoma"/>
        </w:rPr>
      </w:pPr>
      <w:r w:rsidRPr="006F69B7">
        <w:rPr>
          <w:rFonts w:ascii="Tahoma" w:hAnsi="Tahoma" w:cs="Tahoma"/>
        </w:rPr>
        <w:t>Zamawiający dopuszcza</w:t>
      </w:r>
      <w:r w:rsidR="001F4F0B" w:rsidRPr="006F69B7">
        <w:rPr>
          <w:rFonts w:ascii="Tahoma" w:hAnsi="Tahoma" w:cs="Tahoma"/>
        </w:rPr>
        <w:t xml:space="preserve"> –</w:t>
      </w:r>
      <w:r w:rsidR="004F1DD2" w:rsidRPr="006F69B7">
        <w:rPr>
          <w:rFonts w:ascii="Tahoma" w:hAnsi="Tahoma" w:cs="Tahoma"/>
        </w:rPr>
        <w:t xml:space="preserve"> w </w:t>
      </w:r>
      <w:r w:rsidR="001F4F0B" w:rsidRPr="006F69B7">
        <w:rPr>
          <w:rFonts w:ascii="Tahoma" w:hAnsi="Tahoma" w:cs="Tahoma"/>
        </w:rPr>
        <w:t xml:space="preserve">formie aneksu do umowy – </w:t>
      </w:r>
      <w:r w:rsidRPr="006F69B7">
        <w:rPr>
          <w:rFonts w:ascii="Tahoma" w:hAnsi="Tahoma" w:cs="Tahoma"/>
        </w:rPr>
        <w:t>możliwość dokonania zmiany podwykonawcy lub wprowadzenie nowego podwykonawcy,</w:t>
      </w:r>
      <w:r w:rsidR="004F1DD2" w:rsidRPr="006F69B7">
        <w:rPr>
          <w:rFonts w:ascii="Tahoma" w:hAnsi="Tahoma" w:cs="Tahoma"/>
        </w:rPr>
        <w:t xml:space="preserve"> a </w:t>
      </w:r>
      <w:r w:rsidRPr="006F69B7">
        <w:rPr>
          <w:rFonts w:ascii="Tahoma" w:hAnsi="Tahoma" w:cs="Tahoma"/>
        </w:rPr>
        <w:t xml:space="preserve">także zmiany </w:t>
      </w:r>
      <w:r w:rsidR="001F4F0B" w:rsidRPr="006F69B7">
        <w:rPr>
          <w:rFonts w:ascii="Tahoma" w:hAnsi="Tahoma" w:cs="Tahoma"/>
        </w:rPr>
        <w:t xml:space="preserve">części przedmiotu umowy </w:t>
      </w:r>
      <w:r w:rsidRPr="006F69B7">
        <w:rPr>
          <w:rFonts w:ascii="Tahoma" w:hAnsi="Tahoma" w:cs="Tahoma"/>
        </w:rPr>
        <w:t xml:space="preserve">wykonywanych przez podwykonawcę. </w:t>
      </w:r>
    </w:p>
    <w:p w14:paraId="7C7DD904" w14:textId="4F7FAC5B" w:rsidR="00456EDB" w:rsidRPr="00F012D9" w:rsidRDefault="00456EDB" w:rsidP="00456EDB">
      <w:pPr>
        <w:numPr>
          <w:ilvl w:val="0"/>
          <w:numId w:val="9"/>
        </w:numPr>
        <w:spacing w:line="276" w:lineRule="auto"/>
        <w:ind w:left="426"/>
        <w:jc w:val="both"/>
        <w:rPr>
          <w:rFonts w:ascii="Tahoma" w:hAnsi="Tahoma" w:cs="Tahoma"/>
        </w:rPr>
      </w:pPr>
      <w:r w:rsidRPr="00F012D9">
        <w:rPr>
          <w:rFonts w:ascii="Tahoma" w:hAnsi="Tahoma" w:cs="Tahoma"/>
        </w:rPr>
        <w:t xml:space="preserve">Żaden podwykonawca nie może podlegać wykluczeniu na podstawie art. 108 ust. 1 ustawy </w:t>
      </w:r>
      <w:proofErr w:type="spellStart"/>
      <w:r w:rsidR="00133D66" w:rsidRPr="00F012D9">
        <w:rPr>
          <w:rFonts w:ascii="Tahoma" w:hAnsi="Tahoma" w:cs="Tahoma"/>
        </w:rPr>
        <w:t>Pzp</w:t>
      </w:r>
      <w:proofErr w:type="spellEnd"/>
      <w:r w:rsidRPr="00F012D9">
        <w:rPr>
          <w:rFonts w:ascii="Tahoma" w:hAnsi="Tahoma" w:cs="Tahoma"/>
        </w:rPr>
        <w:t>. Jeżeli zamawiający stwierdzi, że wobec podwykonawcy zachodzą podstawy wykluczenia wskazane w zdaniu poprzedzającym, wykonawca obowiązany jest zastąpić tego podwykonawcę lub zrezygnować z powierzenia wykonania części zamówienia podwykonawcy.</w:t>
      </w:r>
    </w:p>
    <w:p w14:paraId="6A510408" w14:textId="463F4BBC" w:rsidR="00DA34F9" w:rsidRPr="00F012D9" w:rsidRDefault="001F4F0B" w:rsidP="00013F3C">
      <w:pPr>
        <w:numPr>
          <w:ilvl w:val="0"/>
          <w:numId w:val="9"/>
        </w:numPr>
        <w:spacing w:line="276" w:lineRule="auto"/>
        <w:ind w:left="426"/>
        <w:jc w:val="both"/>
        <w:rPr>
          <w:rFonts w:ascii="Tahoma" w:hAnsi="Tahoma" w:cs="Tahoma"/>
        </w:rPr>
      </w:pPr>
      <w:r w:rsidRPr="00F012D9">
        <w:rPr>
          <w:rFonts w:ascii="Tahoma" w:hAnsi="Tahoma" w:cs="Tahoma"/>
        </w:rPr>
        <w:t>Jeżeli zmiana dotyczy podwykonawcy</w:t>
      </w:r>
      <w:r w:rsidR="00DA34F9" w:rsidRPr="00F012D9">
        <w:rPr>
          <w:rFonts w:ascii="Tahoma" w:hAnsi="Tahoma" w:cs="Tahoma"/>
        </w:rPr>
        <w:t>, na zasoby którego wykonawca powoływał się na zasadach określonych</w:t>
      </w:r>
      <w:r w:rsidR="004F1DD2" w:rsidRPr="00F012D9">
        <w:rPr>
          <w:rFonts w:ascii="Tahoma" w:hAnsi="Tahoma" w:cs="Tahoma"/>
        </w:rPr>
        <w:t xml:space="preserve"> w art. </w:t>
      </w:r>
      <w:r w:rsidR="00DA34F9" w:rsidRPr="00F012D9">
        <w:rPr>
          <w:rFonts w:ascii="Tahoma" w:hAnsi="Tahoma" w:cs="Tahoma"/>
        </w:rPr>
        <w:t xml:space="preserve">118 ust.1 ustawy </w:t>
      </w:r>
      <w:proofErr w:type="spellStart"/>
      <w:r w:rsidR="00DA34F9" w:rsidRPr="00F012D9">
        <w:rPr>
          <w:rFonts w:ascii="Tahoma" w:hAnsi="Tahoma" w:cs="Tahoma"/>
        </w:rPr>
        <w:t>Pzp</w:t>
      </w:r>
      <w:proofErr w:type="spellEnd"/>
      <w:r w:rsidR="00DA34F9" w:rsidRPr="00F012D9">
        <w:rPr>
          <w:rFonts w:ascii="Tahoma" w:hAnsi="Tahoma" w:cs="Tahoma"/>
        </w:rPr>
        <w:t>,</w:t>
      </w:r>
      <w:r w:rsidR="004F1DD2" w:rsidRPr="00F012D9">
        <w:rPr>
          <w:rFonts w:ascii="Tahoma" w:hAnsi="Tahoma" w:cs="Tahoma"/>
        </w:rPr>
        <w:t xml:space="preserve"> w </w:t>
      </w:r>
      <w:r w:rsidR="00DA34F9" w:rsidRPr="00F012D9">
        <w:rPr>
          <w:rFonts w:ascii="Tahoma" w:hAnsi="Tahoma" w:cs="Tahoma"/>
        </w:rPr>
        <w:t>celu wykazania spełnienia warunków udziału</w:t>
      </w:r>
      <w:r w:rsidR="004F1DD2" w:rsidRPr="00F012D9">
        <w:rPr>
          <w:rFonts w:ascii="Tahoma" w:hAnsi="Tahoma" w:cs="Tahoma"/>
        </w:rPr>
        <w:t xml:space="preserve"> w </w:t>
      </w:r>
      <w:r w:rsidR="00DA34F9" w:rsidRPr="00F012D9">
        <w:rPr>
          <w:rFonts w:ascii="Tahoma" w:hAnsi="Tahoma" w:cs="Tahoma"/>
        </w:rPr>
        <w:t xml:space="preserve">postępowaniu, wykonawca obowiązany jest wykazać zamawiającemu, że proponowany inny podwykonawca lub wykonawca samodzielnie </w:t>
      </w:r>
      <w:r w:rsidR="00DA34F9" w:rsidRPr="00F012D9">
        <w:rPr>
          <w:rFonts w:ascii="Tahoma" w:hAnsi="Tahoma" w:cs="Tahoma"/>
        </w:rPr>
        <w:lastRenderedPageBreak/>
        <w:t>spełnia je</w:t>
      </w:r>
      <w:r w:rsidR="004F1DD2" w:rsidRPr="00F012D9">
        <w:rPr>
          <w:rFonts w:ascii="Tahoma" w:hAnsi="Tahoma" w:cs="Tahoma"/>
        </w:rPr>
        <w:t xml:space="preserve"> w </w:t>
      </w:r>
      <w:r w:rsidR="00DA34F9" w:rsidRPr="00F012D9">
        <w:rPr>
          <w:rFonts w:ascii="Tahoma" w:hAnsi="Tahoma" w:cs="Tahoma"/>
        </w:rPr>
        <w:t>stopniu nie mniejszym niż podwykonawca, na którego zasoby wykonawca powoływał się</w:t>
      </w:r>
      <w:r w:rsidR="004F1DD2" w:rsidRPr="00F012D9">
        <w:rPr>
          <w:rFonts w:ascii="Tahoma" w:hAnsi="Tahoma" w:cs="Tahoma"/>
        </w:rPr>
        <w:t xml:space="preserve"> w </w:t>
      </w:r>
      <w:r w:rsidR="00DA34F9" w:rsidRPr="00F012D9">
        <w:rPr>
          <w:rFonts w:ascii="Tahoma" w:hAnsi="Tahoma" w:cs="Tahoma"/>
        </w:rPr>
        <w:t>trakcie postępowania</w:t>
      </w:r>
      <w:r w:rsidR="004F1DD2" w:rsidRPr="00F012D9">
        <w:rPr>
          <w:rFonts w:ascii="Tahoma" w:hAnsi="Tahoma" w:cs="Tahoma"/>
        </w:rPr>
        <w:t xml:space="preserve"> o </w:t>
      </w:r>
      <w:r w:rsidR="00DA34F9" w:rsidRPr="00F012D9">
        <w:rPr>
          <w:rFonts w:ascii="Tahoma" w:hAnsi="Tahoma" w:cs="Tahoma"/>
        </w:rPr>
        <w:t>udzielenie zamówienia.</w:t>
      </w:r>
    </w:p>
    <w:p w14:paraId="5E2C2CD4" w14:textId="66A09343" w:rsidR="00093C18" w:rsidRPr="00F012D9" w:rsidRDefault="00B04B1D" w:rsidP="00013F3C">
      <w:pPr>
        <w:numPr>
          <w:ilvl w:val="0"/>
          <w:numId w:val="9"/>
        </w:numPr>
        <w:spacing w:line="276" w:lineRule="auto"/>
        <w:ind w:left="426"/>
        <w:jc w:val="both"/>
        <w:rPr>
          <w:rFonts w:ascii="Tahoma" w:eastAsia="Calibri" w:hAnsi="Tahoma" w:cs="Tahoma"/>
          <w:szCs w:val="22"/>
        </w:rPr>
      </w:pPr>
      <w:r w:rsidRPr="00F012D9">
        <w:rPr>
          <w:rFonts w:ascii="Tahoma" w:eastAsia="Calibri" w:hAnsi="Tahoma" w:cs="Tahoma"/>
          <w:szCs w:val="22"/>
        </w:rPr>
        <w:t>Poprzez umowę</w:t>
      </w:r>
      <w:r w:rsidR="004F1DD2" w:rsidRPr="00F012D9">
        <w:rPr>
          <w:rFonts w:ascii="Tahoma" w:eastAsia="Calibri" w:hAnsi="Tahoma" w:cs="Tahoma"/>
          <w:szCs w:val="22"/>
        </w:rPr>
        <w:t xml:space="preserve"> o </w:t>
      </w:r>
      <w:r w:rsidRPr="00F012D9">
        <w:rPr>
          <w:rFonts w:ascii="Tahoma" w:eastAsia="Calibri" w:hAnsi="Tahoma" w:cs="Tahoma"/>
        </w:rPr>
        <w:t>podwykonawstwo należy rozumieć umowę</w:t>
      </w:r>
      <w:r w:rsidR="004F1DD2" w:rsidRPr="00F012D9">
        <w:rPr>
          <w:rFonts w:ascii="Tahoma" w:eastAsia="Calibri" w:hAnsi="Tahoma" w:cs="Tahoma"/>
        </w:rPr>
        <w:t xml:space="preserve"> w </w:t>
      </w:r>
      <w:r w:rsidRPr="00F012D9">
        <w:rPr>
          <w:rFonts w:ascii="Tahoma" w:eastAsia="Calibri" w:hAnsi="Tahoma" w:cs="Tahoma"/>
        </w:rPr>
        <w:t>formie pisemnej</w:t>
      </w:r>
      <w:r w:rsidR="004F1DD2" w:rsidRPr="00F012D9">
        <w:rPr>
          <w:rFonts w:ascii="Tahoma" w:eastAsia="Calibri" w:hAnsi="Tahoma" w:cs="Tahoma"/>
        </w:rPr>
        <w:t xml:space="preserve"> o </w:t>
      </w:r>
      <w:r w:rsidRPr="00F012D9">
        <w:rPr>
          <w:rFonts w:ascii="Tahoma" w:eastAsia="Calibri" w:hAnsi="Tahoma" w:cs="Tahoma"/>
        </w:rPr>
        <w:t>charakterze odpłatnym, zawartą między wykonawcą</w:t>
      </w:r>
      <w:r w:rsidR="004F1DD2" w:rsidRPr="00F012D9">
        <w:rPr>
          <w:rFonts w:ascii="Tahoma" w:eastAsia="Calibri" w:hAnsi="Tahoma" w:cs="Tahoma"/>
        </w:rPr>
        <w:t xml:space="preserve"> a </w:t>
      </w:r>
      <w:r w:rsidRPr="00F012D9">
        <w:rPr>
          <w:rFonts w:ascii="Tahoma" w:eastAsia="Calibri" w:hAnsi="Tahoma" w:cs="Tahoma"/>
        </w:rPr>
        <w:t>podwykonawcą,</w:t>
      </w:r>
      <w:r w:rsidR="004F1DD2" w:rsidRPr="00F012D9">
        <w:rPr>
          <w:rFonts w:ascii="Tahoma" w:eastAsia="Calibri" w:hAnsi="Tahoma" w:cs="Tahoma"/>
        </w:rPr>
        <w:t xml:space="preserve"> a </w:t>
      </w:r>
      <w:r w:rsidRPr="00F012D9">
        <w:rPr>
          <w:rFonts w:ascii="Tahoma" w:eastAsia="Calibri" w:hAnsi="Tahoma" w:cs="Tahoma"/>
        </w:rPr>
        <w:t>także między podwykonawcą</w:t>
      </w:r>
      <w:r w:rsidR="004F1DD2" w:rsidRPr="00F012D9">
        <w:rPr>
          <w:rFonts w:ascii="Tahoma" w:eastAsia="Calibri" w:hAnsi="Tahoma" w:cs="Tahoma"/>
        </w:rPr>
        <w:t xml:space="preserve"> a </w:t>
      </w:r>
      <w:r w:rsidRPr="00F012D9">
        <w:rPr>
          <w:rFonts w:ascii="Tahoma" w:eastAsia="Calibri" w:hAnsi="Tahoma" w:cs="Tahoma"/>
        </w:rPr>
        <w:t>dalszym podwykonawcą lub między dalszymi podwykonawcami, na mocy której odpowiednio podwykonawca lub dalszy podwykonawca, zobowiązuje się wykonać część przedmiotu umowy.</w:t>
      </w:r>
    </w:p>
    <w:p w14:paraId="1AF80700" w14:textId="589B3B9B" w:rsidR="00B04B1D" w:rsidRPr="00F012D9" w:rsidRDefault="00B04B1D" w:rsidP="00013F3C">
      <w:pPr>
        <w:numPr>
          <w:ilvl w:val="0"/>
          <w:numId w:val="9"/>
        </w:numPr>
        <w:spacing w:line="276" w:lineRule="auto"/>
        <w:ind w:left="426"/>
        <w:jc w:val="both"/>
        <w:rPr>
          <w:rFonts w:ascii="Tahoma" w:eastAsia="Calibri" w:hAnsi="Tahoma" w:cs="Tahoma"/>
          <w:szCs w:val="22"/>
        </w:rPr>
      </w:pPr>
      <w:r w:rsidRPr="00F012D9">
        <w:rPr>
          <w:rFonts w:ascii="Tahoma" w:eastAsia="Calibri" w:hAnsi="Tahoma" w:cs="Tahoma"/>
        </w:rPr>
        <w:t xml:space="preserve">Przed przystąpieniem do wykonania </w:t>
      </w:r>
      <w:r w:rsidR="000917DF" w:rsidRPr="00F012D9">
        <w:rPr>
          <w:rFonts w:ascii="Tahoma" w:eastAsia="Calibri" w:hAnsi="Tahoma" w:cs="Tahoma"/>
        </w:rPr>
        <w:t>zamówienia</w:t>
      </w:r>
      <w:r w:rsidRPr="00F012D9">
        <w:rPr>
          <w:rFonts w:ascii="Tahoma" w:eastAsia="Calibri" w:hAnsi="Tahoma" w:cs="Tahoma"/>
        </w:rPr>
        <w:t xml:space="preserve"> wykonawca,</w:t>
      </w:r>
      <w:r w:rsidR="004F1DD2" w:rsidRPr="00F012D9">
        <w:rPr>
          <w:rFonts w:ascii="Tahoma" w:eastAsia="Calibri" w:hAnsi="Tahoma" w:cs="Tahoma"/>
        </w:rPr>
        <w:t xml:space="preserve"> o </w:t>
      </w:r>
      <w:r w:rsidRPr="00F012D9">
        <w:rPr>
          <w:rFonts w:ascii="Tahoma" w:eastAsia="Calibri" w:hAnsi="Tahoma" w:cs="Tahoma"/>
        </w:rPr>
        <w:t>ile są już znane, zobowiązany jest przekazać zamawiającemu nazwy, dane kontaktowe oraz przedstawicieli podwykonawców zaangażowanych</w:t>
      </w:r>
      <w:r w:rsidR="004F1DD2" w:rsidRPr="00F012D9">
        <w:rPr>
          <w:rFonts w:ascii="Tahoma" w:eastAsia="Calibri" w:hAnsi="Tahoma" w:cs="Tahoma"/>
        </w:rPr>
        <w:t xml:space="preserve"> w </w:t>
      </w:r>
      <w:r w:rsidRPr="00F012D9">
        <w:rPr>
          <w:rFonts w:ascii="Tahoma" w:eastAsia="Calibri" w:hAnsi="Tahoma" w:cs="Tahoma"/>
        </w:rPr>
        <w:t>roboty budowlane, jeżeli są już znani. Wykonawca niezwłocznie</w:t>
      </w:r>
      <w:r w:rsidR="00BB078D" w:rsidRPr="00F012D9">
        <w:rPr>
          <w:rFonts w:ascii="Tahoma" w:eastAsia="Calibri" w:hAnsi="Tahoma" w:cs="Tahoma"/>
        </w:rPr>
        <w:t xml:space="preserve">, </w:t>
      </w:r>
      <w:r w:rsidRPr="00F012D9">
        <w:rPr>
          <w:rFonts w:ascii="Tahoma" w:eastAsia="Calibri" w:hAnsi="Tahoma" w:cs="Tahoma"/>
        </w:rPr>
        <w:t>zawiadamia zamawiającego</w:t>
      </w:r>
      <w:r w:rsidR="00093C18" w:rsidRPr="00F012D9">
        <w:rPr>
          <w:rFonts w:ascii="Tahoma" w:eastAsia="Calibri" w:hAnsi="Tahoma" w:cs="Tahoma"/>
        </w:rPr>
        <w:t>,</w:t>
      </w:r>
      <w:r w:rsidR="004F1DD2" w:rsidRPr="00F012D9">
        <w:rPr>
          <w:rFonts w:ascii="Tahoma" w:eastAsia="Calibri" w:hAnsi="Tahoma" w:cs="Tahoma"/>
        </w:rPr>
        <w:t xml:space="preserve"> w </w:t>
      </w:r>
      <w:r w:rsidR="00093C18" w:rsidRPr="00F012D9">
        <w:rPr>
          <w:rFonts w:ascii="Tahoma" w:hAnsi="Tahoma" w:cs="Tahoma"/>
        </w:rPr>
        <w:t>sposób określony</w:t>
      </w:r>
      <w:r w:rsidR="004F1DD2" w:rsidRPr="00F012D9">
        <w:rPr>
          <w:rFonts w:ascii="Tahoma" w:hAnsi="Tahoma" w:cs="Tahoma"/>
        </w:rPr>
        <w:t xml:space="preserve"> w </w:t>
      </w:r>
      <w:r w:rsidR="00093C18" w:rsidRPr="00F012D9">
        <w:rPr>
          <w:rFonts w:ascii="Tahoma" w:hAnsi="Tahoma" w:cs="Tahoma"/>
        </w:rPr>
        <w:t xml:space="preserve">§ 12 ust. </w:t>
      </w:r>
      <w:r w:rsidR="007F53CF" w:rsidRPr="00F012D9">
        <w:rPr>
          <w:rFonts w:ascii="Tahoma" w:hAnsi="Tahoma" w:cs="Tahoma"/>
        </w:rPr>
        <w:t>1</w:t>
      </w:r>
      <w:r w:rsidR="00093C18" w:rsidRPr="00F012D9">
        <w:rPr>
          <w:rFonts w:ascii="Tahoma" w:hAnsi="Tahoma" w:cs="Tahoma"/>
        </w:rPr>
        <w:t xml:space="preserve"> umowy</w:t>
      </w:r>
      <w:r w:rsidR="00093C18" w:rsidRPr="00F012D9">
        <w:rPr>
          <w:rFonts w:ascii="Tahoma" w:eastAsia="Calibri" w:hAnsi="Tahoma" w:cs="Tahoma"/>
        </w:rPr>
        <w:t>,</w:t>
      </w:r>
      <w:r w:rsidR="004F1DD2" w:rsidRPr="00F012D9">
        <w:rPr>
          <w:rFonts w:ascii="Tahoma" w:eastAsia="Calibri" w:hAnsi="Tahoma" w:cs="Tahoma"/>
        </w:rPr>
        <w:t xml:space="preserve"> o </w:t>
      </w:r>
      <w:r w:rsidRPr="00F012D9">
        <w:rPr>
          <w:rFonts w:ascii="Tahoma" w:eastAsia="Calibri" w:hAnsi="Tahoma" w:cs="Tahoma"/>
        </w:rPr>
        <w:t>wszelkich zmianach</w:t>
      </w:r>
      <w:r w:rsidR="004F1DD2" w:rsidRPr="00F012D9">
        <w:rPr>
          <w:rFonts w:ascii="Tahoma" w:eastAsia="Calibri" w:hAnsi="Tahoma" w:cs="Tahoma"/>
        </w:rPr>
        <w:t xml:space="preserve"> w </w:t>
      </w:r>
      <w:r w:rsidRPr="00F012D9">
        <w:rPr>
          <w:rFonts w:ascii="Tahoma" w:eastAsia="Calibri" w:hAnsi="Tahoma" w:cs="Tahoma"/>
        </w:rPr>
        <w:t>odniesieniu do informacji,</w:t>
      </w:r>
      <w:r w:rsidR="004F1DD2" w:rsidRPr="00F012D9">
        <w:rPr>
          <w:rFonts w:ascii="Tahoma" w:eastAsia="Calibri" w:hAnsi="Tahoma" w:cs="Tahoma"/>
        </w:rPr>
        <w:t xml:space="preserve"> o </w:t>
      </w:r>
      <w:r w:rsidRPr="00F012D9">
        <w:rPr>
          <w:rFonts w:ascii="Tahoma" w:eastAsia="Calibri" w:hAnsi="Tahoma" w:cs="Tahoma"/>
        </w:rPr>
        <w:t>których mowa</w:t>
      </w:r>
      <w:r w:rsidR="004F1DD2" w:rsidRPr="00F012D9">
        <w:rPr>
          <w:rFonts w:ascii="Tahoma" w:eastAsia="Calibri" w:hAnsi="Tahoma" w:cs="Tahoma"/>
        </w:rPr>
        <w:t xml:space="preserve"> w </w:t>
      </w:r>
      <w:r w:rsidRPr="00F012D9">
        <w:rPr>
          <w:rFonts w:ascii="Tahoma" w:eastAsia="Calibri" w:hAnsi="Tahoma" w:cs="Tahoma"/>
        </w:rPr>
        <w:t>zdaniu pierwszym,</w:t>
      </w:r>
      <w:r w:rsidR="004F1DD2" w:rsidRPr="00F012D9">
        <w:rPr>
          <w:rFonts w:ascii="Tahoma" w:eastAsia="Calibri" w:hAnsi="Tahoma" w:cs="Tahoma"/>
        </w:rPr>
        <w:t xml:space="preserve"> w </w:t>
      </w:r>
      <w:r w:rsidRPr="00F012D9">
        <w:rPr>
          <w:rFonts w:ascii="Tahoma" w:eastAsia="Calibri" w:hAnsi="Tahoma" w:cs="Tahoma"/>
        </w:rPr>
        <w:t>trakcie realizacji umowy,</w:t>
      </w:r>
      <w:r w:rsidR="004F1DD2" w:rsidRPr="00F012D9">
        <w:rPr>
          <w:rFonts w:ascii="Tahoma" w:eastAsia="Calibri" w:hAnsi="Tahoma" w:cs="Tahoma"/>
        </w:rPr>
        <w:t xml:space="preserve"> a </w:t>
      </w:r>
      <w:r w:rsidRPr="00F012D9">
        <w:rPr>
          <w:rFonts w:ascii="Tahoma" w:eastAsia="Calibri" w:hAnsi="Tahoma" w:cs="Tahoma"/>
        </w:rPr>
        <w:t>także przekazuje wymagane informacje na temat nowych podwykonawców, którym</w:t>
      </w:r>
      <w:r w:rsidR="004F1DD2" w:rsidRPr="00F012D9">
        <w:rPr>
          <w:rFonts w:ascii="Tahoma" w:eastAsia="Calibri" w:hAnsi="Tahoma" w:cs="Tahoma"/>
        </w:rPr>
        <w:t xml:space="preserve"> w </w:t>
      </w:r>
      <w:r w:rsidRPr="00F012D9">
        <w:rPr>
          <w:rFonts w:ascii="Tahoma" w:eastAsia="Calibri" w:hAnsi="Tahoma" w:cs="Tahoma"/>
        </w:rPr>
        <w:t>późniejszym okresie zamierza powierzyć realizację części przedmiotu umowy.</w:t>
      </w:r>
    </w:p>
    <w:p w14:paraId="33C0E608" w14:textId="03BC68C9" w:rsidR="007F7201" w:rsidRPr="00F012D9" w:rsidRDefault="007F7201" w:rsidP="00013F3C">
      <w:pPr>
        <w:numPr>
          <w:ilvl w:val="0"/>
          <w:numId w:val="9"/>
        </w:numPr>
        <w:spacing w:line="276" w:lineRule="auto"/>
        <w:ind w:left="426"/>
        <w:jc w:val="both"/>
        <w:rPr>
          <w:rFonts w:ascii="Tahoma" w:hAnsi="Tahoma" w:cs="Tahoma"/>
          <w:szCs w:val="22"/>
        </w:rPr>
      </w:pPr>
      <w:r w:rsidRPr="00F012D9">
        <w:rPr>
          <w:rFonts w:ascii="Tahoma" w:hAnsi="Tahoma" w:cs="Tahoma"/>
          <w:lang w:val="x-none" w:eastAsia="x-none"/>
        </w:rPr>
        <w:t>Umowa</w:t>
      </w:r>
      <w:r w:rsidR="004F1DD2" w:rsidRPr="00F012D9">
        <w:rPr>
          <w:rFonts w:ascii="Tahoma" w:hAnsi="Tahoma" w:cs="Tahoma"/>
          <w:lang w:val="x-none" w:eastAsia="x-none"/>
        </w:rPr>
        <w:t xml:space="preserve"> o </w:t>
      </w:r>
      <w:r w:rsidRPr="00F012D9">
        <w:rPr>
          <w:rFonts w:ascii="Tahoma" w:hAnsi="Tahoma" w:cs="Tahoma"/>
          <w:lang w:val="x-none" w:eastAsia="x-none"/>
        </w:rPr>
        <w:t xml:space="preserve">podwykonawstwo nie może zawierać postanowień kształtujących prawa </w:t>
      </w:r>
      <w:r w:rsidR="00997EF4" w:rsidRPr="00F012D9">
        <w:rPr>
          <w:rFonts w:ascii="Tahoma" w:hAnsi="Tahoma" w:cs="Tahoma"/>
          <w:lang w:val="x-none" w:eastAsia="x-none"/>
        </w:rPr>
        <w:br/>
      </w:r>
      <w:r w:rsidRPr="00F012D9">
        <w:rPr>
          <w:rFonts w:ascii="Tahoma" w:hAnsi="Tahoma" w:cs="Tahoma"/>
          <w:lang w:val="x-none" w:eastAsia="x-none"/>
        </w:rPr>
        <w:t>i obowiązki podwykonawcy,</w:t>
      </w:r>
      <w:r w:rsidR="004F1DD2" w:rsidRPr="00F012D9">
        <w:rPr>
          <w:rFonts w:ascii="Tahoma" w:hAnsi="Tahoma" w:cs="Tahoma"/>
          <w:lang w:val="x-none" w:eastAsia="x-none"/>
        </w:rPr>
        <w:t xml:space="preserve"> w </w:t>
      </w:r>
      <w:r w:rsidRPr="00F012D9">
        <w:rPr>
          <w:rFonts w:ascii="Tahoma" w:hAnsi="Tahoma" w:cs="Tahoma"/>
          <w:lang w:val="x-none" w:eastAsia="x-none"/>
        </w:rPr>
        <w:t>zakresie kar umownych oraz postanowień dotyczących warunków wypłaty wynagrodzenia,</w:t>
      </w:r>
      <w:r w:rsidR="004F1DD2" w:rsidRPr="00F012D9">
        <w:rPr>
          <w:rFonts w:ascii="Tahoma" w:hAnsi="Tahoma" w:cs="Tahoma"/>
          <w:lang w:val="x-none" w:eastAsia="x-none"/>
        </w:rPr>
        <w:t xml:space="preserve"> w </w:t>
      </w:r>
      <w:r w:rsidRPr="00F012D9">
        <w:rPr>
          <w:rFonts w:ascii="Tahoma" w:hAnsi="Tahoma" w:cs="Tahoma"/>
          <w:lang w:val="x-none" w:eastAsia="x-none"/>
        </w:rPr>
        <w:t>sposób dla niego mniej korzystny niż prawa</w:t>
      </w:r>
      <w:r w:rsidR="004F1DD2" w:rsidRPr="00F012D9">
        <w:rPr>
          <w:rFonts w:ascii="Tahoma" w:hAnsi="Tahoma" w:cs="Tahoma"/>
          <w:lang w:val="x-none" w:eastAsia="x-none"/>
        </w:rPr>
        <w:t xml:space="preserve"> i </w:t>
      </w:r>
      <w:r w:rsidRPr="00F012D9">
        <w:rPr>
          <w:rFonts w:ascii="Tahoma" w:hAnsi="Tahoma" w:cs="Tahoma"/>
          <w:lang w:val="x-none" w:eastAsia="x-none"/>
        </w:rPr>
        <w:t>obowiązki wykonawcy, ukształtowane postanowieniami umowy zawartej między zamawiającym</w:t>
      </w:r>
      <w:r w:rsidR="004F1DD2" w:rsidRPr="00F012D9">
        <w:rPr>
          <w:rFonts w:ascii="Tahoma" w:hAnsi="Tahoma" w:cs="Tahoma"/>
          <w:lang w:val="x-none" w:eastAsia="x-none"/>
        </w:rPr>
        <w:t xml:space="preserve"> a </w:t>
      </w:r>
      <w:r w:rsidRPr="00F012D9">
        <w:rPr>
          <w:rFonts w:ascii="Tahoma" w:hAnsi="Tahoma" w:cs="Tahoma"/>
          <w:lang w:val="x-none" w:eastAsia="x-none"/>
        </w:rPr>
        <w:t>wykonawcą</w:t>
      </w:r>
      <w:r w:rsidRPr="00F012D9">
        <w:rPr>
          <w:rFonts w:ascii="Tahoma" w:hAnsi="Tahoma" w:cs="Tahoma"/>
          <w:lang w:eastAsia="x-none"/>
        </w:rPr>
        <w:t>.</w:t>
      </w:r>
    </w:p>
    <w:p w14:paraId="2A0B04EB" w14:textId="6D16352B" w:rsidR="007F7201" w:rsidRPr="00F012D9" w:rsidRDefault="00B04B1D" w:rsidP="00013F3C">
      <w:pPr>
        <w:numPr>
          <w:ilvl w:val="0"/>
          <w:numId w:val="9"/>
        </w:numPr>
        <w:spacing w:line="276" w:lineRule="auto"/>
        <w:ind w:left="426"/>
        <w:jc w:val="both"/>
        <w:rPr>
          <w:rFonts w:ascii="Tahoma" w:hAnsi="Tahoma" w:cs="Tahoma"/>
          <w:szCs w:val="22"/>
        </w:rPr>
      </w:pPr>
      <w:r w:rsidRPr="00F012D9">
        <w:rPr>
          <w:rFonts w:ascii="Tahoma" w:hAnsi="Tahoma" w:cs="Tahoma"/>
        </w:rPr>
        <w:t>Wykonawca, podwykonawca lub dalszy podwykonawca zamierzający zawrzeć umowę</w:t>
      </w:r>
      <w:r w:rsidR="004F1DD2" w:rsidRPr="00F012D9">
        <w:rPr>
          <w:rFonts w:ascii="Tahoma" w:hAnsi="Tahoma" w:cs="Tahoma"/>
        </w:rPr>
        <w:t xml:space="preserve"> o </w:t>
      </w:r>
      <w:r w:rsidRPr="00F012D9">
        <w:rPr>
          <w:rFonts w:ascii="Tahoma" w:hAnsi="Tahoma" w:cs="Tahoma"/>
        </w:rPr>
        <w:t>podwykonawstwo, której przedmiotem są roboty budowlane, jest obowiązany,</w:t>
      </w:r>
      <w:r w:rsidR="004F1DD2" w:rsidRPr="00F012D9">
        <w:rPr>
          <w:rFonts w:ascii="Tahoma" w:hAnsi="Tahoma" w:cs="Tahoma"/>
        </w:rPr>
        <w:t xml:space="preserve"> w </w:t>
      </w:r>
      <w:r w:rsidRPr="00F012D9">
        <w:rPr>
          <w:rFonts w:ascii="Tahoma" w:hAnsi="Tahoma" w:cs="Tahoma"/>
        </w:rPr>
        <w:t>trakcie realizacji niniejszej umowy, do przedłożenia zamawiającemu</w:t>
      </w:r>
      <w:r w:rsidR="00093C18" w:rsidRPr="00F012D9">
        <w:rPr>
          <w:rFonts w:ascii="Tahoma" w:hAnsi="Tahoma" w:cs="Tahoma"/>
        </w:rPr>
        <w:t>,</w:t>
      </w:r>
      <w:r w:rsidR="004F1DD2" w:rsidRPr="00F012D9">
        <w:rPr>
          <w:rFonts w:ascii="Tahoma" w:hAnsi="Tahoma" w:cs="Tahoma"/>
        </w:rPr>
        <w:t xml:space="preserve"> w </w:t>
      </w:r>
      <w:r w:rsidR="007F53CF" w:rsidRPr="00F012D9">
        <w:rPr>
          <w:rFonts w:ascii="Tahoma" w:hAnsi="Tahoma" w:cs="Tahoma"/>
        </w:rPr>
        <w:t>formie pisemnej</w:t>
      </w:r>
      <w:r w:rsidR="00093C18" w:rsidRPr="00F012D9">
        <w:rPr>
          <w:rFonts w:ascii="Tahoma" w:hAnsi="Tahoma" w:cs="Tahoma"/>
        </w:rPr>
        <w:t>,</w:t>
      </w:r>
      <w:r w:rsidRPr="00F012D9">
        <w:rPr>
          <w:rFonts w:ascii="Tahoma" w:hAnsi="Tahoma" w:cs="Tahoma"/>
        </w:rPr>
        <w:t xml:space="preserve"> projektu tej umowy,</w:t>
      </w:r>
      <w:r w:rsidR="004F1DD2" w:rsidRPr="00F012D9">
        <w:rPr>
          <w:rFonts w:ascii="Tahoma" w:hAnsi="Tahoma" w:cs="Tahoma"/>
        </w:rPr>
        <w:t xml:space="preserve"> a </w:t>
      </w:r>
      <w:r w:rsidRPr="00F012D9">
        <w:rPr>
          <w:rFonts w:ascii="Tahoma" w:hAnsi="Tahoma" w:cs="Tahoma"/>
        </w:rPr>
        <w:t>także projektu jej zmiany, przy czym podwykonawca lub dalszy podwykonawca zobowiązany jest dołączyć zgodę wykonawcy na zawarcie umowy</w:t>
      </w:r>
      <w:r w:rsidR="004F1DD2" w:rsidRPr="00F012D9">
        <w:rPr>
          <w:rFonts w:ascii="Tahoma" w:hAnsi="Tahoma" w:cs="Tahoma"/>
        </w:rPr>
        <w:t xml:space="preserve"> o </w:t>
      </w:r>
      <w:r w:rsidRPr="00F012D9">
        <w:rPr>
          <w:rFonts w:ascii="Tahoma" w:hAnsi="Tahoma" w:cs="Tahoma"/>
        </w:rPr>
        <w:t>podwykonawstwo</w:t>
      </w:r>
      <w:r w:rsidR="004F1DD2" w:rsidRPr="00F012D9">
        <w:rPr>
          <w:rFonts w:ascii="Tahoma" w:hAnsi="Tahoma" w:cs="Tahoma"/>
        </w:rPr>
        <w:t xml:space="preserve"> o </w:t>
      </w:r>
      <w:r w:rsidRPr="00F012D9">
        <w:rPr>
          <w:rFonts w:ascii="Tahoma" w:hAnsi="Tahoma" w:cs="Tahoma"/>
        </w:rPr>
        <w:t>treści zgodnej</w:t>
      </w:r>
      <w:r w:rsidR="00A57C55" w:rsidRPr="00F012D9">
        <w:rPr>
          <w:rFonts w:ascii="Tahoma" w:hAnsi="Tahoma" w:cs="Tahoma"/>
        </w:rPr>
        <w:t xml:space="preserve"> z </w:t>
      </w:r>
      <w:r w:rsidRPr="00F012D9">
        <w:rPr>
          <w:rFonts w:ascii="Tahoma" w:hAnsi="Tahoma" w:cs="Tahoma"/>
        </w:rPr>
        <w:t>projektem umowy,</w:t>
      </w:r>
      <w:r w:rsidR="004F1DD2" w:rsidRPr="00F012D9">
        <w:rPr>
          <w:rFonts w:ascii="Tahoma" w:hAnsi="Tahoma" w:cs="Tahoma"/>
        </w:rPr>
        <w:t xml:space="preserve"> a </w:t>
      </w:r>
      <w:r w:rsidRPr="00F012D9">
        <w:rPr>
          <w:rFonts w:ascii="Tahoma" w:hAnsi="Tahoma" w:cs="Tahoma"/>
        </w:rPr>
        <w:t xml:space="preserve">także jej zmianę. </w:t>
      </w:r>
    </w:p>
    <w:p w14:paraId="18FB75E9" w14:textId="657B5340" w:rsidR="00B04B1D" w:rsidRPr="00F012D9" w:rsidRDefault="00B04B1D" w:rsidP="00013F3C">
      <w:pPr>
        <w:numPr>
          <w:ilvl w:val="0"/>
          <w:numId w:val="9"/>
        </w:numPr>
        <w:spacing w:line="276" w:lineRule="auto"/>
        <w:ind w:left="426"/>
        <w:jc w:val="both"/>
        <w:rPr>
          <w:rFonts w:ascii="Tahoma" w:hAnsi="Tahoma" w:cs="Tahoma"/>
          <w:szCs w:val="22"/>
        </w:rPr>
      </w:pPr>
      <w:r w:rsidRPr="00F012D9">
        <w:rPr>
          <w:rFonts w:ascii="Tahoma" w:hAnsi="Tahoma" w:cs="Tahoma"/>
        </w:rPr>
        <w:t xml:space="preserve">Zamawiający </w:t>
      </w:r>
      <w:r w:rsidRPr="00F012D9">
        <w:rPr>
          <w:rFonts w:ascii="Tahoma" w:hAnsi="Tahoma" w:cs="Tahoma"/>
          <w:szCs w:val="22"/>
        </w:rPr>
        <w:t>zgłasza</w:t>
      </w:r>
      <w:r w:rsidR="004F1DD2" w:rsidRPr="00F012D9">
        <w:rPr>
          <w:rFonts w:ascii="Tahoma" w:hAnsi="Tahoma" w:cs="Tahoma"/>
          <w:szCs w:val="22"/>
        </w:rPr>
        <w:t xml:space="preserve"> w </w:t>
      </w:r>
      <w:r w:rsidRPr="00F012D9">
        <w:rPr>
          <w:rFonts w:ascii="Tahoma" w:eastAsia="Calibri" w:hAnsi="Tahoma" w:cs="Tahoma"/>
        </w:rPr>
        <w:t xml:space="preserve">formie pisemnej, pod rygorem nieważności, </w:t>
      </w:r>
      <w:r w:rsidRPr="00F012D9">
        <w:rPr>
          <w:rFonts w:ascii="Tahoma" w:hAnsi="Tahoma" w:cs="Tahoma"/>
          <w:szCs w:val="22"/>
        </w:rPr>
        <w:t>zastrzeżenia do projektu umowy</w:t>
      </w:r>
      <w:r w:rsidR="004F1DD2" w:rsidRPr="00F012D9">
        <w:rPr>
          <w:rFonts w:ascii="Tahoma" w:hAnsi="Tahoma" w:cs="Tahoma"/>
          <w:szCs w:val="22"/>
        </w:rPr>
        <w:t xml:space="preserve"> o </w:t>
      </w:r>
      <w:r w:rsidRPr="00F012D9">
        <w:rPr>
          <w:rFonts w:ascii="Tahoma" w:hAnsi="Tahoma" w:cs="Tahoma"/>
          <w:szCs w:val="22"/>
        </w:rPr>
        <w:t>podwykonawstwo lub jej zmiany,</w:t>
      </w:r>
      <w:r w:rsidR="004F1DD2" w:rsidRPr="00F012D9">
        <w:rPr>
          <w:rFonts w:ascii="Tahoma" w:hAnsi="Tahoma" w:cs="Tahoma"/>
          <w:szCs w:val="22"/>
        </w:rPr>
        <w:t xml:space="preserve"> w </w:t>
      </w:r>
      <w:r w:rsidRPr="00F012D9">
        <w:rPr>
          <w:rFonts w:ascii="Tahoma" w:hAnsi="Tahoma" w:cs="Tahoma"/>
        </w:rPr>
        <w:t xml:space="preserve">terminie </w:t>
      </w:r>
      <w:r w:rsidRPr="00F012D9">
        <w:rPr>
          <w:rFonts w:ascii="Tahoma" w:hAnsi="Tahoma" w:cs="Tahoma"/>
          <w:b/>
          <w:bCs/>
        </w:rPr>
        <w:t>7 dni</w:t>
      </w:r>
      <w:r w:rsidRPr="00F012D9">
        <w:rPr>
          <w:rFonts w:ascii="Tahoma" w:hAnsi="Tahoma" w:cs="Tahoma"/>
        </w:rPr>
        <w:t xml:space="preserve"> od dnia dostarczenia zamawiającemu projektu umowy lub projektu zmiany, </w:t>
      </w:r>
      <w:r w:rsidRPr="00F012D9">
        <w:rPr>
          <w:rFonts w:ascii="Tahoma" w:hAnsi="Tahoma" w:cs="Tahoma"/>
          <w:szCs w:val="22"/>
        </w:rPr>
        <w:t>jeżeli nie spełnia następujących wymagań:</w:t>
      </w:r>
    </w:p>
    <w:p w14:paraId="01E72951" w14:textId="458962DD"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lang w:val="x-none" w:eastAsia="x-none"/>
        </w:rPr>
      </w:pPr>
      <w:bookmarkStart w:id="12" w:name="_Hlk99544082"/>
      <w:r w:rsidRPr="00F012D9">
        <w:rPr>
          <w:rFonts w:ascii="Tahoma" w:eastAsia="Calibri" w:hAnsi="Tahoma" w:cs="Tahoma"/>
          <w:lang w:val="x-none" w:eastAsia="x-none"/>
        </w:rPr>
        <w:t>nie określono zakresu robót powierzonego podwykonawcy oraz nie określono części dokumentacji dotyczącej wykonania robót objętych umową</w:t>
      </w:r>
      <w:r w:rsidRPr="00F012D9">
        <w:rPr>
          <w:rFonts w:ascii="Tahoma" w:eastAsia="Calibri" w:hAnsi="Tahoma" w:cs="Tahoma"/>
          <w:lang w:eastAsia="x-none"/>
        </w:rPr>
        <w:t xml:space="preserve"> lub zakres robót nie jest objęty przedmiotem niniejszej umowy,</w:t>
      </w:r>
    </w:p>
    <w:p w14:paraId="1C28A859" w14:textId="1671DCC1"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lang w:val="x-none" w:eastAsia="x-none"/>
        </w:rPr>
      </w:pPr>
      <w:r w:rsidRPr="00F012D9">
        <w:rPr>
          <w:rFonts w:ascii="Tahoma" w:hAnsi="Tahoma" w:cs="Tahoma"/>
        </w:rPr>
        <w:t>termin wykonania przedmiotu umowy podwykonawczej zastrzeżony</w:t>
      </w:r>
      <w:r w:rsidR="004F1DD2" w:rsidRPr="00F012D9">
        <w:rPr>
          <w:rFonts w:ascii="Tahoma" w:hAnsi="Tahoma" w:cs="Tahoma"/>
        </w:rPr>
        <w:t xml:space="preserve"> w </w:t>
      </w:r>
      <w:r w:rsidRPr="00F012D9">
        <w:rPr>
          <w:rFonts w:ascii="Tahoma" w:hAnsi="Tahoma" w:cs="Tahoma"/>
        </w:rPr>
        <w:t>umowie</w:t>
      </w:r>
      <w:r w:rsidR="004F1DD2" w:rsidRPr="00F012D9">
        <w:rPr>
          <w:rFonts w:ascii="Tahoma" w:hAnsi="Tahoma" w:cs="Tahoma"/>
        </w:rPr>
        <w:t xml:space="preserve"> o </w:t>
      </w:r>
      <w:r w:rsidRPr="00F012D9">
        <w:rPr>
          <w:rFonts w:ascii="Tahoma" w:hAnsi="Tahoma" w:cs="Tahoma"/>
        </w:rPr>
        <w:t>podwykonawstwo jest niezgodny</w:t>
      </w:r>
      <w:r w:rsidR="00A57C55" w:rsidRPr="00F012D9">
        <w:rPr>
          <w:rFonts w:ascii="Tahoma" w:hAnsi="Tahoma" w:cs="Tahoma"/>
        </w:rPr>
        <w:t xml:space="preserve"> z </w:t>
      </w:r>
      <w:r w:rsidRPr="00F012D9">
        <w:rPr>
          <w:rFonts w:ascii="Tahoma" w:hAnsi="Tahoma" w:cs="Tahoma"/>
        </w:rPr>
        <w:t>terminem wskazanym</w:t>
      </w:r>
      <w:r w:rsidR="004F1DD2" w:rsidRPr="00F012D9">
        <w:rPr>
          <w:rFonts w:ascii="Tahoma" w:hAnsi="Tahoma" w:cs="Tahoma"/>
        </w:rPr>
        <w:t xml:space="preserve"> w </w:t>
      </w:r>
      <w:r w:rsidRPr="00F012D9">
        <w:rPr>
          <w:rFonts w:ascii="Tahoma" w:hAnsi="Tahoma" w:cs="Tahoma"/>
        </w:rPr>
        <w:t xml:space="preserve">umowie, </w:t>
      </w:r>
    </w:p>
    <w:p w14:paraId="5ECF2058" w14:textId="00125C26"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termin zapłaty wynagrodzenia podwykonawcy lub dalszemu podwykonawcy przewidziany</w:t>
      </w:r>
      <w:r w:rsidR="004F1DD2" w:rsidRPr="00F012D9">
        <w:rPr>
          <w:rFonts w:ascii="Tahoma" w:hAnsi="Tahoma" w:cs="Tahoma"/>
        </w:rPr>
        <w:t xml:space="preserve"> w </w:t>
      </w:r>
      <w:r w:rsidRPr="00F012D9">
        <w:rPr>
          <w:rFonts w:ascii="Tahoma" w:hAnsi="Tahoma" w:cs="Tahoma"/>
        </w:rPr>
        <w:t>umowie</w:t>
      </w:r>
      <w:r w:rsidR="004F1DD2" w:rsidRPr="00F012D9">
        <w:rPr>
          <w:rFonts w:ascii="Tahoma" w:hAnsi="Tahoma" w:cs="Tahoma"/>
        </w:rPr>
        <w:t xml:space="preserve"> o </w:t>
      </w:r>
      <w:r w:rsidRPr="00F012D9">
        <w:rPr>
          <w:rFonts w:ascii="Tahoma" w:hAnsi="Tahoma" w:cs="Tahoma"/>
        </w:rPr>
        <w:t>podwykonawstwo jest dłuższy niż</w:t>
      </w:r>
      <w:r w:rsidR="00370288" w:rsidRPr="00F012D9">
        <w:rPr>
          <w:rFonts w:ascii="Tahoma" w:hAnsi="Tahoma" w:cs="Tahoma"/>
        </w:rPr>
        <w:t xml:space="preserve"> </w:t>
      </w:r>
      <w:r w:rsidR="0097326A">
        <w:rPr>
          <w:rFonts w:ascii="Tahoma" w:hAnsi="Tahoma" w:cs="Tahoma"/>
          <w:b/>
          <w:bCs/>
        </w:rPr>
        <w:t>14</w:t>
      </w:r>
      <w:r w:rsidR="007F7201" w:rsidRPr="00F012D9">
        <w:rPr>
          <w:rFonts w:ascii="Tahoma" w:hAnsi="Tahoma" w:cs="Tahoma"/>
          <w:b/>
          <w:bCs/>
        </w:rPr>
        <w:t xml:space="preserve"> dni</w:t>
      </w:r>
      <w:r w:rsidRPr="00F012D9">
        <w:rPr>
          <w:rFonts w:ascii="Tahoma" w:hAnsi="Tahoma" w:cs="Tahoma"/>
        </w:rPr>
        <w:t>, licząc</w:t>
      </w:r>
      <w:r w:rsidRPr="00F012D9">
        <w:rPr>
          <w:rFonts w:ascii="Tahoma" w:hAnsi="Tahoma" w:cs="Tahoma"/>
          <w:b/>
          <w:bCs/>
        </w:rPr>
        <w:t xml:space="preserve"> </w:t>
      </w:r>
      <w:r w:rsidRPr="00F012D9">
        <w:rPr>
          <w:rFonts w:ascii="Tahoma" w:hAnsi="Tahoma" w:cs="Tahoma"/>
        </w:rPr>
        <w:t xml:space="preserve">od dnia doręczenia wykonawcy, podwykonawcy lub dalszemu podwykonawcy faktury lub rachunku, </w:t>
      </w:r>
      <w:r w:rsidR="00D343CF" w:rsidRPr="00F012D9">
        <w:rPr>
          <w:rFonts w:ascii="Tahoma" w:hAnsi="Tahoma" w:cs="Tahoma"/>
        </w:rPr>
        <w:t>za</w:t>
      </w:r>
      <w:r w:rsidRPr="00F012D9">
        <w:rPr>
          <w:rFonts w:ascii="Tahoma" w:hAnsi="Tahoma" w:cs="Tahoma"/>
        </w:rPr>
        <w:t xml:space="preserve"> wykonanie zleconej podwykonawcy lub dalszemu podwykonawcy roboty budowlanej</w:t>
      </w:r>
      <w:r w:rsidRPr="00F012D9">
        <w:rPr>
          <w:rFonts w:ascii="Tahoma" w:hAnsi="Tahoma" w:cs="Tahoma"/>
          <w:szCs w:val="22"/>
        </w:rPr>
        <w:t>,</w:t>
      </w:r>
    </w:p>
    <w:p w14:paraId="4B18C1C9" w14:textId="5676CFCC"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okres odpowiedzialności podwykonawcy lub dalszego podwykonawcy</w:t>
      </w:r>
      <w:r w:rsidR="00A57C55" w:rsidRPr="00F012D9">
        <w:rPr>
          <w:rFonts w:ascii="Tahoma" w:hAnsi="Tahoma" w:cs="Tahoma"/>
        </w:rPr>
        <w:t xml:space="preserve"> z </w:t>
      </w:r>
      <w:r w:rsidRPr="00F012D9">
        <w:rPr>
          <w:rFonts w:ascii="Tahoma" w:hAnsi="Tahoma" w:cs="Tahoma"/>
        </w:rPr>
        <w:t xml:space="preserve">gwarancji jakości lub tytułu rękojmi za wady, będzie krótszy od okresu </w:t>
      </w:r>
      <w:r w:rsidRPr="00F012D9">
        <w:rPr>
          <w:rFonts w:ascii="Tahoma" w:hAnsi="Tahoma" w:cs="Tahoma"/>
        </w:rPr>
        <w:lastRenderedPageBreak/>
        <w:t>odpowiedzialności</w:t>
      </w:r>
      <w:r w:rsidR="00A57C55" w:rsidRPr="00F012D9">
        <w:rPr>
          <w:rFonts w:ascii="Tahoma" w:hAnsi="Tahoma" w:cs="Tahoma"/>
        </w:rPr>
        <w:t xml:space="preserve"> z </w:t>
      </w:r>
      <w:r w:rsidRPr="00F012D9">
        <w:rPr>
          <w:rFonts w:ascii="Tahoma" w:hAnsi="Tahoma" w:cs="Tahoma"/>
        </w:rPr>
        <w:t>tytułu gwarancji jakości wykonawcy wobec zamawiającego lub nie odpowiada zakresowi odpowiedzialności przyjętej przez wykonawcę wobec zamawiającego,</w:t>
      </w:r>
    </w:p>
    <w:p w14:paraId="0FCF127D" w14:textId="1B17C0A3"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brak jest zapisów zobowiązujących podwykonawcę do zatrudnienia na umowę</w:t>
      </w:r>
      <w:r w:rsidR="004F1DD2" w:rsidRPr="00F012D9">
        <w:rPr>
          <w:rFonts w:ascii="Tahoma" w:hAnsi="Tahoma" w:cs="Tahoma"/>
        </w:rPr>
        <w:t xml:space="preserve"> o </w:t>
      </w:r>
      <w:r w:rsidRPr="00F012D9">
        <w:rPr>
          <w:rFonts w:ascii="Tahoma" w:hAnsi="Tahoma" w:cs="Tahoma"/>
        </w:rPr>
        <w:t>prace osób wykonujących czynności określone</w:t>
      </w:r>
      <w:r w:rsidR="004F1DD2" w:rsidRPr="00F012D9">
        <w:rPr>
          <w:rFonts w:ascii="Tahoma" w:hAnsi="Tahoma" w:cs="Tahoma"/>
        </w:rPr>
        <w:t xml:space="preserve"> w </w:t>
      </w:r>
      <w:r w:rsidRPr="00F012D9">
        <w:rPr>
          <w:rFonts w:ascii="Tahoma" w:hAnsi="Tahoma" w:cs="Tahoma"/>
        </w:rPr>
        <w:t xml:space="preserve">§ </w:t>
      </w:r>
      <w:r w:rsidR="00C92251" w:rsidRPr="00F012D9">
        <w:rPr>
          <w:rFonts w:ascii="Tahoma" w:hAnsi="Tahoma" w:cs="Tahoma"/>
        </w:rPr>
        <w:t>7</w:t>
      </w:r>
      <w:r w:rsidRPr="00F012D9">
        <w:rPr>
          <w:rFonts w:ascii="Tahoma" w:hAnsi="Tahoma" w:cs="Tahoma"/>
        </w:rPr>
        <w:t xml:space="preserve"> ust. 1 umowy,</w:t>
      </w:r>
      <w:r w:rsidR="004F1DD2" w:rsidRPr="00F012D9">
        <w:rPr>
          <w:rFonts w:ascii="Tahoma" w:hAnsi="Tahoma" w:cs="Tahoma"/>
        </w:rPr>
        <w:t xml:space="preserve"> o </w:t>
      </w:r>
      <w:r w:rsidRPr="00F012D9">
        <w:rPr>
          <w:rFonts w:ascii="Tahoma" w:hAnsi="Tahoma" w:cs="Tahoma"/>
        </w:rPr>
        <w:t>ile czynności tych nie będą wykonywać osobiście osoby samodzielnie prowadzące działalność gospodarczą (właściciel firmy), na okres wykonywania tych czynności</w:t>
      </w:r>
      <w:r w:rsidR="004F1DD2" w:rsidRPr="00F012D9">
        <w:rPr>
          <w:rFonts w:ascii="Tahoma" w:hAnsi="Tahoma" w:cs="Tahoma"/>
        </w:rPr>
        <w:t xml:space="preserve"> w </w:t>
      </w:r>
      <w:r w:rsidRPr="00F012D9">
        <w:rPr>
          <w:rFonts w:ascii="Tahoma" w:hAnsi="Tahoma" w:cs="Tahoma"/>
        </w:rPr>
        <w:t>czasie realizacji niniejszej umowy lub zapisów zobowiązujących do przedłożenia zamawiającemu dowodów</w:t>
      </w:r>
      <w:r w:rsidR="004F1DD2" w:rsidRPr="00F012D9">
        <w:rPr>
          <w:rFonts w:ascii="Tahoma" w:hAnsi="Tahoma" w:cs="Tahoma"/>
        </w:rPr>
        <w:t xml:space="preserve"> w </w:t>
      </w:r>
      <w:r w:rsidRPr="00F012D9">
        <w:rPr>
          <w:rFonts w:ascii="Tahoma" w:hAnsi="Tahoma" w:cs="Tahoma"/>
        </w:rPr>
        <w:t>celu potwierdzenia spełnienia wymogu zatrudnienia na podstawie umowy</w:t>
      </w:r>
      <w:r w:rsidR="004F1DD2" w:rsidRPr="00F012D9">
        <w:rPr>
          <w:rFonts w:ascii="Tahoma" w:hAnsi="Tahoma" w:cs="Tahoma"/>
        </w:rPr>
        <w:t xml:space="preserve"> o </w:t>
      </w:r>
      <w:r w:rsidRPr="00F012D9">
        <w:rPr>
          <w:rFonts w:ascii="Tahoma" w:hAnsi="Tahoma" w:cs="Tahoma"/>
        </w:rPr>
        <w:t>pracę przez podwykonawcę osób wykonujących</w:t>
      </w:r>
      <w:r w:rsidR="00D343CF" w:rsidRPr="00F012D9">
        <w:rPr>
          <w:rFonts w:ascii="Tahoma" w:hAnsi="Tahoma" w:cs="Tahoma"/>
        </w:rPr>
        <w:t xml:space="preserve"> prace</w:t>
      </w:r>
      <w:r w:rsidR="004F1DD2" w:rsidRPr="00F012D9">
        <w:rPr>
          <w:rFonts w:ascii="Tahoma" w:hAnsi="Tahoma" w:cs="Tahoma"/>
        </w:rPr>
        <w:t xml:space="preserve"> w </w:t>
      </w:r>
      <w:r w:rsidRPr="00F012D9">
        <w:rPr>
          <w:rFonts w:ascii="Tahoma" w:hAnsi="Tahoma" w:cs="Tahoma"/>
        </w:rPr>
        <w:t>trakcie realizacji umowy,</w:t>
      </w:r>
    </w:p>
    <w:p w14:paraId="1605106B" w14:textId="77777777"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zawiera postanowienia dotyczące zastrzeżenia prawa własności towaru do momentu zapłaty ceny,</w:t>
      </w:r>
    </w:p>
    <w:p w14:paraId="5B538587" w14:textId="5D065945"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zawiera postanowienia kształtujące prawa</w:t>
      </w:r>
      <w:r w:rsidR="004F1DD2" w:rsidRPr="00F012D9">
        <w:rPr>
          <w:rFonts w:ascii="Tahoma" w:hAnsi="Tahoma" w:cs="Tahoma"/>
        </w:rPr>
        <w:t xml:space="preserve"> i </w:t>
      </w:r>
      <w:r w:rsidRPr="00F012D9">
        <w:rPr>
          <w:rFonts w:ascii="Tahoma" w:hAnsi="Tahoma" w:cs="Tahoma"/>
        </w:rPr>
        <w:t>obowiązki podwykonawcy,</w:t>
      </w:r>
      <w:r w:rsidR="004F1DD2" w:rsidRPr="00F012D9">
        <w:rPr>
          <w:rFonts w:ascii="Tahoma" w:hAnsi="Tahoma" w:cs="Tahoma"/>
        </w:rPr>
        <w:t xml:space="preserve"> w </w:t>
      </w:r>
      <w:r w:rsidRPr="00F012D9">
        <w:rPr>
          <w:rFonts w:ascii="Tahoma" w:hAnsi="Tahoma" w:cs="Tahoma"/>
        </w:rPr>
        <w:t>zakresie kar umownych oraz postanowienia dotyczące warunków wypłaty wynagrodzenia,</w:t>
      </w:r>
      <w:r w:rsidR="004F1DD2" w:rsidRPr="00F012D9">
        <w:rPr>
          <w:rFonts w:ascii="Tahoma" w:hAnsi="Tahoma" w:cs="Tahoma"/>
        </w:rPr>
        <w:t xml:space="preserve"> w </w:t>
      </w:r>
      <w:r w:rsidRPr="00F012D9">
        <w:rPr>
          <w:rFonts w:ascii="Tahoma" w:hAnsi="Tahoma" w:cs="Tahoma"/>
        </w:rPr>
        <w:t>sposób dla niego mniej korzystny niż prawa</w:t>
      </w:r>
      <w:r w:rsidR="004F1DD2" w:rsidRPr="00F012D9">
        <w:rPr>
          <w:rFonts w:ascii="Tahoma" w:hAnsi="Tahoma" w:cs="Tahoma"/>
        </w:rPr>
        <w:t xml:space="preserve"> i </w:t>
      </w:r>
      <w:r w:rsidRPr="00F012D9">
        <w:rPr>
          <w:rFonts w:ascii="Tahoma" w:hAnsi="Tahoma" w:cs="Tahoma"/>
        </w:rPr>
        <w:t>obowiązki wykonawcy, ukształtowane postanowieniami umowy zawartej między zamawiającym</w:t>
      </w:r>
      <w:r w:rsidR="004F1DD2" w:rsidRPr="00F012D9">
        <w:rPr>
          <w:rFonts w:ascii="Tahoma" w:hAnsi="Tahoma" w:cs="Tahoma"/>
        </w:rPr>
        <w:t xml:space="preserve"> a </w:t>
      </w:r>
      <w:r w:rsidRPr="00F012D9">
        <w:rPr>
          <w:rFonts w:ascii="Tahoma" w:hAnsi="Tahoma" w:cs="Tahoma"/>
        </w:rPr>
        <w:t>wykonawcą,</w:t>
      </w:r>
    </w:p>
    <w:p w14:paraId="2E366FC6" w14:textId="29E5BE71"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wynagrodzenie podwykonawcy nie zostało określone</w:t>
      </w:r>
      <w:r w:rsidR="004F1DD2" w:rsidRPr="00F012D9">
        <w:rPr>
          <w:rFonts w:ascii="Tahoma" w:hAnsi="Tahoma" w:cs="Tahoma"/>
        </w:rPr>
        <w:t xml:space="preserve"> w </w:t>
      </w:r>
      <w:r w:rsidRPr="00F012D9">
        <w:rPr>
          <w:rFonts w:ascii="Tahoma" w:hAnsi="Tahoma" w:cs="Tahoma"/>
        </w:rPr>
        <w:t>umowie kwotą wyrażoną</w:t>
      </w:r>
      <w:r w:rsidR="004F1DD2" w:rsidRPr="00F012D9">
        <w:rPr>
          <w:rFonts w:ascii="Tahoma" w:hAnsi="Tahoma" w:cs="Tahoma"/>
        </w:rPr>
        <w:t xml:space="preserve"> w </w:t>
      </w:r>
      <w:r w:rsidRPr="00F012D9">
        <w:rPr>
          <w:rFonts w:ascii="Tahoma" w:hAnsi="Tahoma" w:cs="Tahoma"/>
        </w:rPr>
        <w:t>złotych,</w:t>
      </w:r>
    </w:p>
    <w:p w14:paraId="796ACFB3" w14:textId="174ECB08" w:rsidR="00B04B1D" w:rsidRPr="00F012D9" w:rsidRDefault="00B04B1D" w:rsidP="00DD6E75">
      <w:pPr>
        <w:numPr>
          <w:ilvl w:val="1"/>
          <w:numId w:val="32"/>
        </w:numPr>
        <w:spacing w:line="276" w:lineRule="auto"/>
        <w:ind w:left="851"/>
        <w:contextualSpacing/>
        <w:jc w:val="both"/>
        <w:rPr>
          <w:rFonts w:ascii="Tahoma" w:hAnsi="Tahoma" w:cs="Tahoma"/>
          <w:lang w:val="x-none" w:eastAsia="x-none"/>
        </w:rPr>
      </w:pPr>
      <w:r w:rsidRPr="00F012D9">
        <w:rPr>
          <w:rFonts w:ascii="Tahoma" w:hAnsi="Tahoma" w:cs="Tahoma"/>
        </w:rPr>
        <w:t>wynagrodzenie podwykonawcy robót budowlanych nie zostało obliczone</w:t>
      </w:r>
      <w:r w:rsidR="004F1DD2" w:rsidRPr="00F012D9">
        <w:rPr>
          <w:rFonts w:ascii="Tahoma" w:hAnsi="Tahoma" w:cs="Tahoma"/>
        </w:rPr>
        <w:t xml:space="preserve"> w </w:t>
      </w:r>
      <w:r w:rsidRPr="00F012D9">
        <w:rPr>
          <w:rFonts w:ascii="Tahoma" w:hAnsi="Tahoma" w:cs="Tahoma"/>
        </w:rPr>
        <w:t>kosztorysie ofertowym stanowiącym załącznik do projektu umowy lub jej zmiany, zawierającym pozycje wyszczególnione</w:t>
      </w:r>
      <w:r w:rsidR="004F1DD2" w:rsidRPr="00F012D9">
        <w:rPr>
          <w:rFonts w:ascii="Tahoma" w:hAnsi="Tahoma" w:cs="Tahoma"/>
        </w:rPr>
        <w:t xml:space="preserve"> w </w:t>
      </w:r>
      <w:r w:rsidRPr="00F012D9">
        <w:rPr>
          <w:rFonts w:ascii="Tahoma" w:hAnsi="Tahoma" w:cs="Tahoma"/>
        </w:rPr>
        <w:t>kosztorysie ofertowym wykonawcy, które będą wykonywane przez podwykonawcę,</w:t>
      </w:r>
    </w:p>
    <w:p w14:paraId="11AEFEE4" w14:textId="7021CE94" w:rsidR="00B04B1D" w:rsidRPr="00F012D9" w:rsidRDefault="00B04B1D" w:rsidP="00DD6E75">
      <w:pPr>
        <w:numPr>
          <w:ilvl w:val="1"/>
          <w:numId w:val="32"/>
        </w:numPr>
        <w:spacing w:line="276" w:lineRule="auto"/>
        <w:ind w:left="851"/>
        <w:contextualSpacing/>
        <w:jc w:val="both"/>
        <w:rPr>
          <w:rFonts w:ascii="Tahoma" w:hAnsi="Tahoma" w:cs="Tahoma"/>
          <w:lang w:val="x-none" w:eastAsia="x-none"/>
        </w:rPr>
      </w:pPr>
      <w:r w:rsidRPr="00F012D9">
        <w:rPr>
          <w:rFonts w:ascii="Tahoma" w:hAnsi="Tahoma" w:cs="Tahoma"/>
        </w:rPr>
        <w:t>w przypadku gdy wartość umowy wykonawcy</w:t>
      </w:r>
      <w:r w:rsidR="00A57C55" w:rsidRPr="00F012D9">
        <w:rPr>
          <w:rFonts w:ascii="Tahoma" w:hAnsi="Tahoma" w:cs="Tahoma"/>
        </w:rPr>
        <w:t xml:space="preserve"> z </w:t>
      </w:r>
      <w:r w:rsidRPr="00F012D9">
        <w:rPr>
          <w:rFonts w:ascii="Tahoma" w:hAnsi="Tahoma" w:cs="Tahoma"/>
        </w:rPr>
        <w:t>podwykonawcą lub podwykonawcy</w:t>
      </w:r>
      <w:r w:rsidR="00A57C55" w:rsidRPr="00F012D9">
        <w:rPr>
          <w:rFonts w:ascii="Tahoma" w:hAnsi="Tahoma" w:cs="Tahoma"/>
        </w:rPr>
        <w:t xml:space="preserve"> z </w:t>
      </w:r>
      <w:r w:rsidRPr="00F012D9">
        <w:rPr>
          <w:rFonts w:ascii="Tahoma" w:hAnsi="Tahoma" w:cs="Tahoma"/>
        </w:rPr>
        <w:t>dalszym podwykonawcą jest większa niż wartość wynagrodzenia należnego wykonawcy od zamawiającego za roboty budowlane objęte tak</w:t>
      </w:r>
      <w:r w:rsidR="00AA79FF" w:rsidRPr="00F012D9">
        <w:rPr>
          <w:rFonts w:ascii="Tahoma" w:hAnsi="Tahoma" w:cs="Tahoma"/>
        </w:rPr>
        <w:t>ą</w:t>
      </w:r>
      <w:r w:rsidRPr="00F012D9">
        <w:rPr>
          <w:rFonts w:ascii="Tahoma" w:hAnsi="Tahoma" w:cs="Tahoma"/>
        </w:rPr>
        <w:t xml:space="preserve"> </w:t>
      </w:r>
      <w:r w:rsidR="004E2BDC" w:rsidRPr="00F012D9">
        <w:rPr>
          <w:rFonts w:ascii="Tahoma" w:hAnsi="Tahoma" w:cs="Tahoma"/>
        </w:rPr>
        <w:t>umową, chyba</w:t>
      </w:r>
      <w:r w:rsidR="007F7201" w:rsidRPr="00F012D9">
        <w:rPr>
          <w:rFonts w:ascii="Tahoma" w:hAnsi="Tahoma" w:cs="Tahoma"/>
        </w:rPr>
        <w:t xml:space="preserve"> że </w:t>
      </w:r>
      <w:r w:rsidRPr="00F012D9">
        <w:rPr>
          <w:rFonts w:ascii="Tahoma" w:hAnsi="Tahoma" w:cs="Tahoma"/>
        </w:rPr>
        <w:t>wykonawca zobowią</w:t>
      </w:r>
      <w:r w:rsidR="007F7201" w:rsidRPr="00F012D9">
        <w:rPr>
          <w:rFonts w:ascii="Tahoma" w:hAnsi="Tahoma" w:cs="Tahoma"/>
        </w:rPr>
        <w:t>że się</w:t>
      </w:r>
      <w:r w:rsidRPr="00F012D9">
        <w:rPr>
          <w:rFonts w:ascii="Tahoma" w:hAnsi="Tahoma" w:cs="Tahoma"/>
        </w:rPr>
        <w:t xml:space="preserve"> do zabezpieczenia wypłaty różnicy wartości</w:t>
      </w:r>
      <w:r w:rsidR="004F1DD2" w:rsidRPr="00F012D9">
        <w:rPr>
          <w:rFonts w:ascii="Tahoma" w:hAnsi="Tahoma" w:cs="Tahoma"/>
        </w:rPr>
        <w:t xml:space="preserve"> w </w:t>
      </w:r>
      <w:r w:rsidRPr="00F012D9">
        <w:rPr>
          <w:rFonts w:ascii="Tahoma" w:hAnsi="Tahoma" w:cs="Tahoma"/>
        </w:rPr>
        <w:t>postaci weksla</w:t>
      </w:r>
      <w:r w:rsidR="007F7201" w:rsidRPr="00F012D9">
        <w:rPr>
          <w:rFonts w:ascii="Tahoma" w:hAnsi="Tahoma" w:cs="Tahoma"/>
        </w:rPr>
        <w:t xml:space="preserve"> – brak zgody na zabezpieczenie skutkuje brakiem</w:t>
      </w:r>
      <w:r w:rsidRPr="00F012D9">
        <w:rPr>
          <w:rFonts w:ascii="Tahoma" w:hAnsi="Tahoma" w:cs="Tahoma"/>
        </w:rPr>
        <w:t xml:space="preserve"> zgody zamawiającego na zawarcie takiej umowy,</w:t>
      </w:r>
    </w:p>
    <w:p w14:paraId="71BC2E15" w14:textId="115FBFFC" w:rsidR="00F709DE" w:rsidRPr="00F012D9" w:rsidRDefault="00B04B1D" w:rsidP="00DD6E75">
      <w:pPr>
        <w:numPr>
          <w:ilvl w:val="1"/>
          <w:numId w:val="32"/>
        </w:numPr>
        <w:spacing w:line="276" w:lineRule="auto"/>
        <w:ind w:left="851"/>
        <w:contextualSpacing/>
        <w:jc w:val="both"/>
        <w:rPr>
          <w:rFonts w:ascii="Tahoma" w:hAnsi="Tahoma" w:cs="Tahoma"/>
          <w:lang w:val="x-none" w:eastAsia="x-none"/>
        </w:rPr>
      </w:pPr>
      <w:r w:rsidRPr="00F012D9">
        <w:rPr>
          <w:rFonts w:ascii="Tahoma" w:hAnsi="Tahoma" w:cs="Tahoma"/>
        </w:rPr>
        <w:t>nie zawiera postanowienia</w:t>
      </w:r>
      <w:r w:rsidR="004F1DD2" w:rsidRPr="00F012D9">
        <w:rPr>
          <w:rFonts w:ascii="Tahoma" w:hAnsi="Tahoma" w:cs="Tahoma"/>
        </w:rPr>
        <w:t xml:space="preserve"> o </w:t>
      </w:r>
      <w:r w:rsidRPr="00F012D9">
        <w:rPr>
          <w:rFonts w:ascii="Tahoma" w:hAnsi="Tahoma" w:cs="Tahoma"/>
        </w:rPr>
        <w:t>obowiązku informowania zamawiającego przez podwykonawcę</w:t>
      </w:r>
      <w:r w:rsidR="004F1DD2" w:rsidRPr="00F012D9">
        <w:rPr>
          <w:rFonts w:ascii="Tahoma" w:hAnsi="Tahoma" w:cs="Tahoma"/>
        </w:rPr>
        <w:t xml:space="preserve"> o </w:t>
      </w:r>
      <w:r w:rsidRPr="00F012D9">
        <w:rPr>
          <w:rFonts w:ascii="Tahoma" w:hAnsi="Tahoma" w:cs="Tahoma"/>
        </w:rPr>
        <w:t>należnym wynagrodzeniu</w:t>
      </w:r>
      <w:r w:rsidR="004F1DD2" w:rsidRPr="00F012D9">
        <w:rPr>
          <w:rFonts w:ascii="Tahoma" w:hAnsi="Tahoma" w:cs="Tahoma"/>
        </w:rPr>
        <w:t xml:space="preserve"> i </w:t>
      </w:r>
      <w:r w:rsidRPr="00F012D9">
        <w:rPr>
          <w:rFonts w:ascii="Tahoma" w:hAnsi="Tahoma" w:cs="Tahoma"/>
        </w:rPr>
        <w:t>zrealizowanych płatnościach dla podwykonawcy</w:t>
      </w:r>
      <w:r w:rsidR="004F1DD2" w:rsidRPr="00F012D9">
        <w:rPr>
          <w:rFonts w:ascii="Tahoma" w:hAnsi="Tahoma" w:cs="Tahoma"/>
        </w:rPr>
        <w:t xml:space="preserve"> w </w:t>
      </w:r>
      <w:r w:rsidRPr="00F012D9">
        <w:rPr>
          <w:rFonts w:ascii="Tahoma" w:hAnsi="Tahoma" w:cs="Tahoma"/>
        </w:rPr>
        <w:t>terminie nie dłuższym niż 14 dni po zakończeniu każdego miesiąca kalendarzowego,</w:t>
      </w:r>
    </w:p>
    <w:p w14:paraId="05ED56CA" w14:textId="69894297"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jeżeli umowę zawarło</w:t>
      </w:r>
      <w:r w:rsidR="00A57C55" w:rsidRPr="00F012D9">
        <w:rPr>
          <w:rFonts w:ascii="Tahoma" w:hAnsi="Tahoma" w:cs="Tahoma"/>
        </w:rPr>
        <w:t xml:space="preserve"> z </w:t>
      </w:r>
      <w:r w:rsidRPr="00F012D9">
        <w:rPr>
          <w:rFonts w:ascii="Tahoma" w:hAnsi="Tahoma" w:cs="Tahoma"/>
        </w:rPr>
        <w:t>zamawiającym kilku wykonawców wspólnie ubiegających się</w:t>
      </w:r>
      <w:r w:rsidR="004F1DD2" w:rsidRPr="00F012D9">
        <w:rPr>
          <w:rFonts w:ascii="Tahoma" w:hAnsi="Tahoma" w:cs="Tahoma"/>
        </w:rPr>
        <w:t xml:space="preserve"> o </w:t>
      </w:r>
      <w:r w:rsidRPr="00F012D9">
        <w:rPr>
          <w:rFonts w:ascii="Tahoma" w:hAnsi="Tahoma" w:cs="Tahoma"/>
        </w:rPr>
        <w:t>udzielenie zamówienia, umowa</w:t>
      </w:r>
      <w:r w:rsidR="00A57C55" w:rsidRPr="00F012D9">
        <w:rPr>
          <w:rFonts w:ascii="Tahoma" w:hAnsi="Tahoma" w:cs="Tahoma"/>
        </w:rPr>
        <w:t xml:space="preserve"> z </w:t>
      </w:r>
      <w:r w:rsidRPr="00F012D9">
        <w:rPr>
          <w:rFonts w:ascii="Tahoma" w:hAnsi="Tahoma" w:cs="Tahoma"/>
        </w:rPr>
        <w:t>każdym podwykonawcą powinna zostać zawarta</w:t>
      </w:r>
      <w:r w:rsidR="004F1DD2" w:rsidRPr="00F012D9">
        <w:rPr>
          <w:rFonts w:ascii="Tahoma" w:hAnsi="Tahoma" w:cs="Tahoma"/>
        </w:rPr>
        <w:t xml:space="preserve"> w </w:t>
      </w:r>
      <w:r w:rsidRPr="00F012D9">
        <w:rPr>
          <w:rFonts w:ascii="Tahoma" w:hAnsi="Tahoma" w:cs="Tahoma"/>
        </w:rPr>
        <w:t>imieniu</w:t>
      </w:r>
      <w:r w:rsidR="004F1DD2" w:rsidRPr="00F012D9">
        <w:rPr>
          <w:rFonts w:ascii="Tahoma" w:hAnsi="Tahoma" w:cs="Tahoma"/>
        </w:rPr>
        <w:t xml:space="preserve"> i </w:t>
      </w:r>
      <w:r w:rsidRPr="00F012D9">
        <w:rPr>
          <w:rFonts w:ascii="Tahoma" w:hAnsi="Tahoma" w:cs="Tahoma"/>
        </w:rPr>
        <w:t>na rzecz wszystkich tych wykonawców</w:t>
      </w:r>
      <w:r w:rsidR="004F1DD2" w:rsidRPr="00F012D9">
        <w:rPr>
          <w:rFonts w:ascii="Tahoma" w:hAnsi="Tahoma" w:cs="Tahoma"/>
        </w:rPr>
        <w:t xml:space="preserve"> i </w:t>
      </w:r>
      <w:r w:rsidRPr="00F012D9">
        <w:rPr>
          <w:rFonts w:ascii="Tahoma" w:hAnsi="Tahoma" w:cs="Tahoma"/>
        </w:rPr>
        <w:t>przewidywać solidarną odpowiedzialność wszystkich wykonawców za wykonanie umowy</w:t>
      </w:r>
      <w:r w:rsidR="00A57C55" w:rsidRPr="00F012D9">
        <w:rPr>
          <w:rFonts w:ascii="Tahoma" w:hAnsi="Tahoma" w:cs="Tahoma"/>
        </w:rPr>
        <w:t xml:space="preserve"> z </w:t>
      </w:r>
      <w:r w:rsidRPr="00F012D9">
        <w:rPr>
          <w:rFonts w:ascii="Tahoma" w:hAnsi="Tahoma" w:cs="Tahoma"/>
        </w:rPr>
        <w:t>podwykonawcą</w:t>
      </w:r>
      <w:r w:rsidR="004F1DD2" w:rsidRPr="00F012D9">
        <w:rPr>
          <w:rFonts w:ascii="Tahoma" w:hAnsi="Tahoma" w:cs="Tahoma"/>
        </w:rPr>
        <w:t xml:space="preserve"> w </w:t>
      </w:r>
      <w:r w:rsidRPr="00F012D9">
        <w:rPr>
          <w:rFonts w:ascii="Tahoma" w:hAnsi="Tahoma" w:cs="Tahoma"/>
        </w:rPr>
        <w:t xml:space="preserve">szczególności za zapłatę wynagrodzenia, </w:t>
      </w:r>
    </w:p>
    <w:p w14:paraId="7D2728C5" w14:textId="0E5B1445"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każda umowa między wykonawcą</w:t>
      </w:r>
      <w:r w:rsidR="004F1DD2" w:rsidRPr="00F012D9">
        <w:rPr>
          <w:rFonts w:ascii="Tahoma" w:hAnsi="Tahoma" w:cs="Tahoma"/>
        </w:rPr>
        <w:t xml:space="preserve"> a </w:t>
      </w:r>
      <w:r w:rsidRPr="00F012D9">
        <w:rPr>
          <w:rFonts w:ascii="Tahoma" w:hAnsi="Tahoma" w:cs="Tahoma"/>
        </w:rPr>
        <w:t>podwykonawcami wspólnie zawierającymi umowę</w:t>
      </w:r>
      <w:r w:rsidR="00A57C55" w:rsidRPr="00F012D9">
        <w:rPr>
          <w:rFonts w:ascii="Tahoma" w:hAnsi="Tahoma" w:cs="Tahoma"/>
        </w:rPr>
        <w:t xml:space="preserve"> z </w:t>
      </w:r>
      <w:r w:rsidRPr="00F012D9">
        <w:rPr>
          <w:rFonts w:ascii="Tahoma" w:hAnsi="Tahoma" w:cs="Tahoma"/>
        </w:rPr>
        <w:t>wykonawcą powinna zostać zawarta</w:t>
      </w:r>
      <w:r w:rsidR="004F1DD2" w:rsidRPr="00F012D9">
        <w:rPr>
          <w:rFonts w:ascii="Tahoma" w:hAnsi="Tahoma" w:cs="Tahoma"/>
        </w:rPr>
        <w:t xml:space="preserve"> w </w:t>
      </w:r>
      <w:r w:rsidRPr="00F012D9">
        <w:rPr>
          <w:rFonts w:ascii="Tahoma" w:hAnsi="Tahoma" w:cs="Tahoma"/>
        </w:rPr>
        <w:t>imieniu</w:t>
      </w:r>
      <w:r w:rsidR="004F1DD2" w:rsidRPr="00F012D9">
        <w:rPr>
          <w:rFonts w:ascii="Tahoma" w:hAnsi="Tahoma" w:cs="Tahoma"/>
        </w:rPr>
        <w:t xml:space="preserve"> i </w:t>
      </w:r>
      <w:r w:rsidRPr="00F012D9">
        <w:rPr>
          <w:rFonts w:ascii="Tahoma" w:hAnsi="Tahoma" w:cs="Tahoma"/>
        </w:rPr>
        <w:t>na rzecz wszystkich tych podmiotów (podwykonawców)</w:t>
      </w:r>
      <w:r w:rsidR="00AB7ED7">
        <w:rPr>
          <w:rFonts w:ascii="Tahoma" w:hAnsi="Tahoma" w:cs="Tahoma"/>
        </w:rPr>
        <w:t xml:space="preserve"> </w:t>
      </w:r>
      <w:r w:rsidR="004F1DD2" w:rsidRPr="00F012D9">
        <w:rPr>
          <w:rFonts w:ascii="Tahoma" w:hAnsi="Tahoma" w:cs="Tahoma"/>
        </w:rPr>
        <w:t>i </w:t>
      </w:r>
      <w:r w:rsidRPr="00F012D9">
        <w:rPr>
          <w:rFonts w:ascii="Tahoma" w:hAnsi="Tahoma" w:cs="Tahoma"/>
        </w:rPr>
        <w:t>przewidywać ich solidarną</w:t>
      </w:r>
      <w:r w:rsidR="00AB7ED7">
        <w:rPr>
          <w:rFonts w:ascii="Tahoma" w:hAnsi="Tahoma" w:cs="Tahoma"/>
        </w:rPr>
        <w:t xml:space="preserve"> </w:t>
      </w:r>
      <w:r w:rsidRPr="00F012D9">
        <w:rPr>
          <w:rFonts w:ascii="Tahoma" w:hAnsi="Tahoma" w:cs="Tahoma"/>
        </w:rPr>
        <w:lastRenderedPageBreak/>
        <w:t>odpowiedzialność za wykonanie umowy</w:t>
      </w:r>
      <w:r w:rsidR="00A57C55" w:rsidRPr="00F012D9">
        <w:rPr>
          <w:rFonts w:ascii="Tahoma" w:hAnsi="Tahoma" w:cs="Tahoma"/>
        </w:rPr>
        <w:t xml:space="preserve"> z </w:t>
      </w:r>
      <w:r w:rsidRPr="00F012D9">
        <w:rPr>
          <w:rFonts w:ascii="Tahoma" w:hAnsi="Tahoma" w:cs="Tahoma"/>
        </w:rPr>
        <w:t>wykonawcą,</w:t>
      </w:r>
      <w:r w:rsidR="004F1DD2" w:rsidRPr="00F012D9">
        <w:rPr>
          <w:rFonts w:ascii="Tahoma" w:hAnsi="Tahoma" w:cs="Tahoma"/>
        </w:rPr>
        <w:t xml:space="preserve"> w </w:t>
      </w:r>
      <w:r w:rsidRPr="00F012D9">
        <w:rPr>
          <w:rFonts w:ascii="Tahoma" w:hAnsi="Tahoma" w:cs="Tahoma"/>
        </w:rPr>
        <w:t xml:space="preserve">szczególności za wykonanie robót budowlanych lub prac innego rodzaju, </w:t>
      </w:r>
    </w:p>
    <w:p w14:paraId="62540B67" w14:textId="5CF73329"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w umowie należy zastrzec, że podwykonawca nie może przenosić wierzytelności wynikających</w:t>
      </w:r>
      <w:r w:rsidR="00A57C55" w:rsidRPr="00F012D9">
        <w:rPr>
          <w:rFonts w:ascii="Tahoma" w:hAnsi="Tahoma" w:cs="Tahoma"/>
        </w:rPr>
        <w:t xml:space="preserve"> z </w:t>
      </w:r>
      <w:r w:rsidRPr="00F012D9">
        <w:rPr>
          <w:rFonts w:ascii="Tahoma" w:hAnsi="Tahoma" w:cs="Tahoma"/>
        </w:rPr>
        <w:t>umowy</w:t>
      </w:r>
      <w:r w:rsidR="004F1DD2" w:rsidRPr="00F012D9">
        <w:rPr>
          <w:rFonts w:ascii="Tahoma" w:hAnsi="Tahoma" w:cs="Tahoma"/>
        </w:rPr>
        <w:t xml:space="preserve"> o </w:t>
      </w:r>
      <w:r w:rsidRPr="00F012D9">
        <w:rPr>
          <w:rFonts w:ascii="Tahoma" w:hAnsi="Tahoma" w:cs="Tahoma"/>
        </w:rPr>
        <w:t>podwykonawstwo bez uprzedniej zgody wykonawcy</w:t>
      </w:r>
      <w:r w:rsidR="004F1DD2" w:rsidRPr="00F012D9">
        <w:rPr>
          <w:rFonts w:ascii="Tahoma" w:hAnsi="Tahoma" w:cs="Tahoma"/>
        </w:rPr>
        <w:t xml:space="preserve"> i </w:t>
      </w:r>
      <w:r w:rsidRPr="00F012D9">
        <w:rPr>
          <w:rFonts w:ascii="Tahoma" w:hAnsi="Tahoma" w:cs="Tahoma"/>
        </w:rPr>
        <w:t>zamawiającego,</w:t>
      </w:r>
    </w:p>
    <w:p w14:paraId="4D465658" w14:textId="657EA9D5"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w umowie należy zastrzec, że</w:t>
      </w:r>
      <w:r w:rsidR="004F1DD2" w:rsidRPr="00F012D9">
        <w:rPr>
          <w:rFonts w:ascii="Tahoma" w:hAnsi="Tahoma" w:cs="Tahoma"/>
        </w:rPr>
        <w:t xml:space="preserve"> w </w:t>
      </w:r>
      <w:r w:rsidRPr="00F012D9">
        <w:rPr>
          <w:rFonts w:ascii="Tahoma" w:hAnsi="Tahoma" w:cs="Tahoma"/>
        </w:rPr>
        <w:t>przypadku, gdy faktury wystawione na jej podstawie zawierać będą kwoty mające stanowić wzajemne kompensaty, całość kwoty wskazanej na fakturze traktuje się jako dokonaną na rzecz podwykonawcy lub dalszego podwykonawcy zapłatę wynagrodzenia</w:t>
      </w:r>
      <w:r w:rsidR="00A57C55" w:rsidRPr="00F012D9">
        <w:rPr>
          <w:rFonts w:ascii="Tahoma" w:hAnsi="Tahoma" w:cs="Tahoma"/>
        </w:rPr>
        <w:t xml:space="preserve"> z </w:t>
      </w:r>
      <w:r w:rsidRPr="00F012D9">
        <w:rPr>
          <w:rFonts w:ascii="Tahoma" w:hAnsi="Tahoma" w:cs="Tahoma"/>
        </w:rPr>
        <w:t>tytułu wykonanych prac (kwoty potrącone traktuje się jako kwoty uiszczonego wynagrodzenia),</w:t>
      </w:r>
    </w:p>
    <w:p w14:paraId="1E6B4556" w14:textId="6D7D4D98"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 xml:space="preserve">w </w:t>
      </w:r>
      <w:r w:rsidRPr="00F012D9">
        <w:rPr>
          <w:rFonts w:ascii="Tahoma" w:eastAsia="Calibri" w:hAnsi="Tahoma" w:cs="Tahoma"/>
        </w:rPr>
        <w:t>razie gdy na podstawie umowy ma zostać ustanowione zabezpieczenie wnoszone</w:t>
      </w:r>
      <w:r w:rsidR="00A57C55" w:rsidRPr="00F012D9">
        <w:rPr>
          <w:rFonts w:ascii="Tahoma" w:eastAsia="Calibri" w:hAnsi="Tahoma" w:cs="Tahoma"/>
        </w:rPr>
        <w:t xml:space="preserve"> z </w:t>
      </w:r>
      <w:r w:rsidRPr="00F012D9">
        <w:rPr>
          <w:rFonts w:ascii="Tahoma" w:eastAsia="Calibri" w:hAnsi="Tahoma" w:cs="Tahoma"/>
        </w:rPr>
        <w:t>wynagrodzenia należnego podwykonawcy lub dalszemu podwykonawcy, umowa winna przewidywać, że kwoty wnoszone na zabezpieczenie stanowić będą kaucję zabezpieczającą: zostaną potrącone</w:t>
      </w:r>
      <w:r w:rsidR="00A57C55" w:rsidRPr="00F012D9">
        <w:rPr>
          <w:rFonts w:ascii="Tahoma" w:eastAsia="Calibri" w:hAnsi="Tahoma" w:cs="Tahoma"/>
        </w:rPr>
        <w:t xml:space="preserve"> z </w:t>
      </w:r>
      <w:r w:rsidRPr="00F012D9">
        <w:rPr>
          <w:rFonts w:ascii="Tahoma" w:eastAsia="Calibri" w:hAnsi="Tahoma" w:cs="Tahoma"/>
        </w:rPr>
        <w:t>należnego wynagrodzenia</w:t>
      </w:r>
      <w:r w:rsidR="00A57C55" w:rsidRPr="00F012D9">
        <w:rPr>
          <w:rFonts w:ascii="Tahoma" w:eastAsia="Calibri" w:hAnsi="Tahoma" w:cs="Tahoma"/>
        </w:rPr>
        <w:t xml:space="preserve"> z </w:t>
      </w:r>
      <w:r w:rsidRPr="00F012D9">
        <w:rPr>
          <w:rFonts w:ascii="Tahoma" w:eastAsia="Calibri" w:hAnsi="Tahoma" w:cs="Tahoma"/>
        </w:rPr>
        <w:t>takim skutkiem, że wierzytelność</w:t>
      </w:r>
      <w:r w:rsidR="004F1DD2" w:rsidRPr="00F012D9">
        <w:rPr>
          <w:rFonts w:ascii="Tahoma" w:eastAsia="Calibri" w:hAnsi="Tahoma" w:cs="Tahoma"/>
        </w:rPr>
        <w:t xml:space="preserve"> o </w:t>
      </w:r>
      <w:r w:rsidRPr="00F012D9">
        <w:rPr>
          <w:rFonts w:ascii="Tahoma" w:eastAsia="Calibri" w:hAnsi="Tahoma" w:cs="Tahoma"/>
        </w:rPr>
        <w:t>zapłatę wynagrodzenia ulegać będzie umorzeniu</w:t>
      </w:r>
      <w:r w:rsidR="004F1DD2" w:rsidRPr="00F012D9">
        <w:rPr>
          <w:rFonts w:ascii="Tahoma" w:eastAsia="Calibri" w:hAnsi="Tahoma" w:cs="Tahoma"/>
        </w:rPr>
        <w:t xml:space="preserve"> w </w:t>
      </w:r>
      <w:r w:rsidRPr="00F012D9">
        <w:rPr>
          <w:rFonts w:ascii="Tahoma" w:eastAsia="Calibri" w:hAnsi="Tahoma" w:cs="Tahoma"/>
        </w:rPr>
        <w:t>zakresie dokonanego potrącenia,</w:t>
      </w:r>
      <w:r w:rsidR="004F1DD2" w:rsidRPr="00F012D9">
        <w:rPr>
          <w:rFonts w:ascii="Tahoma" w:eastAsia="Calibri" w:hAnsi="Tahoma" w:cs="Tahoma"/>
        </w:rPr>
        <w:t xml:space="preserve"> a </w:t>
      </w:r>
      <w:r w:rsidRPr="00F012D9">
        <w:rPr>
          <w:rFonts w:ascii="Tahoma" w:eastAsia="Calibri" w:hAnsi="Tahoma" w:cs="Tahoma"/>
        </w:rPr>
        <w:t>podwykonawcy lub dalszemu podwykonawcy przysługiwać będzie po upływie terminu zwrotu zabezpieczenia roszczenie</w:t>
      </w:r>
      <w:r w:rsidR="004F1DD2" w:rsidRPr="00F012D9">
        <w:rPr>
          <w:rFonts w:ascii="Tahoma" w:eastAsia="Calibri" w:hAnsi="Tahoma" w:cs="Tahoma"/>
        </w:rPr>
        <w:t xml:space="preserve"> o </w:t>
      </w:r>
      <w:r w:rsidRPr="00F012D9">
        <w:rPr>
          <w:rFonts w:ascii="Tahoma" w:eastAsia="Calibri" w:hAnsi="Tahoma" w:cs="Tahoma"/>
        </w:rPr>
        <w:t>zwrot kaucji (zabezpieczenia) nie będące roszczeniem</w:t>
      </w:r>
      <w:r w:rsidR="004F1DD2" w:rsidRPr="00F012D9">
        <w:rPr>
          <w:rFonts w:ascii="Tahoma" w:eastAsia="Calibri" w:hAnsi="Tahoma" w:cs="Tahoma"/>
        </w:rPr>
        <w:t xml:space="preserve"> o </w:t>
      </w:r>
      <w:r w:rsidRPr="00F012D9">
        <w:rPr>
          <w:rFonts w:ascii="Tahoma" w:eastAsia="Calibri" w:hAnsi="Tahoma" w:cs="Tahoma"/>
        </w:rPr>
        <w:t>zapłatę wynagrodzenia,</w:t>
      </w:r>
    </w:p>
    <w:p w14:paraId="31D22EDF" w14:textId="17B1A734" w:rsidR="00C63457" w:rsidRPr="00F012D9" w:rsidRDefault="00B04B1D" w:rsidP="00DD6E75">
      <w:pPr>
        <w:numPr>
          <w:ilvl w:val="1"/>
          <w:numId w:val="32"/>
        </w:numPr>
        <w:spacing w:after="160" w:line="276" w:lineRule="auto"/>
        <w:ind w:left="851" w:hanging="454"/>
        <w:contextualSpacing/>
        <w:jc w:val="both"/>
        <w:rPr>
          <w:rFonts w:ascii="Tahoma" w:hAnsi="Tahoma" w:cs="Tahoma"/>
          <w:lang w:val="x-none" w:eastAsia="x-none"/>
        </w:rPr>
      </w:pPr>
      <w:r w:rsidRPr="00F012D9">
        <w:rPr>
          <w:rFonts w:ascii="Tahoma" w:hAnsi="Tahoma" w:cs="Tahoma"/>
          <w:lang w:eastAsia="x-none"/>
        </w:rPr>
        <w:t xml:space="preserve">zawiera postanowienia </w:t>
      </w:r>
      <w:r w:rsidRPr="00F012D9">
        <w:rPr>
          <w:rFonts w:ascii="Tahoma" w:hAnsi="Tahoma" w:cs="Tahoma"/>
        </w:rPr>
        <w:t>uzależniające uzyskanie przez podwykonawcę płatności od wykonawcy od zapłaty przez zamawiającego wykonawcy wynagrodzenia obejmującego zakres robót wykonanych przez podwykonawcę.</w:t>
      </w:r>
    </w:p>
    <w:bookmarkEnd w:id="12"/>
    <w:p w14:paraId="53711B02" w14:textId="31769147" w:rsidR="00B04B1D" w:rsidRPr="00F012D9" w:rsidRDefault="00B04B1D" w:rsidP="00013F3C">
      <w:pPr>
        <w:numPr>
          <w:ilvl w:val="0"/>
          <w:numId w:val="9"/>
        </w:numPr>
        <w:spacing w:line="276" w:lineRule="auto"/>
        <w:ind w:left="426"/>
        <w:jc w:val="both"/>
        <w:rPr>
          <w:rFonts w:ascii="Tahoma" w:hAnsi="Tahoma" w:cs="Tahoma"/>
        </w:rPr>
      </w:pPr>
      <w:r w:rsidRPr="00F012D9">
        <w:rPr>
          <w:rFonts w:ascii="Tahoma" w:eastAsia="Calibri" w:hAnsi="Tahoma" w:cs="Tahoma"/>
        </w:rPr>
        <w:t>Niezgłoszenie</w:t>
      </w:r>
      <w:r w:rsidR="00FD10DC" w:rsidRPr="00F012D9">
        <w:rPr>
          <w:rFonts w:ascii="Tahoma" w:eastAsia="Calibri" w:hAnsi="Tahoma" w:cs="Tahoma"/>
        </w:rPr>
        <w:t xml:space="preserve"> przez </w:t>
      </w:r>
      <w:r w:rsidR="00724ECE" w:rsidRPr="00F012D9">
        <w:rPr>
          <w:rFonts w:ascii="Tahoma" w:eastAsia="Calibri" w:hAnsi="Tahoma" w:cs="Tahoma"/>
        </w:rPr>
        <w:t>zamawiającego</w:t>
      </w:r>
      <w:r w:rsidRPr="00F012D9">
        <w:rPr>
          <w:rFonts w:ascii="Tahoma" w:eastAsia="Calibri" w:hAnsi="Tahoma" w:cs="Tahoma"/>
        </w:rPr>
        <w:t xml:space="preserve"> zastrzeżeń do przedłożonego projektu umowy</w:t>
      </w:r>
      <w:r w:rsidR="004F1DD2" w:rsidRPr="00F012D9">
        <w:rPr>
          <w:rFonts w:ascii="Tahoma" w:eastAsia="Calibri" w:hAnsi="Tahoma" w:cs="Tahoma"/>
        </w:rPr>
        <w:t xml:space="preserve"> o </w:t>
      </w:r>
      <w:r w:rsidRPr="00F012D9">
        <w:rPr>
          <w:rFonts w:ascii="Tahoma" w:eastAsia="Calibri" w:hAnsi="Tahoma" w:cs="Tahoma"/>
        </w:rPr>
        <w:t>podwykonawstwo,</w:t>
      </w:r>
      <w:r w:rsidR="004F1DD2" w:rsidRPr="00F012D9">
        <w:rPr>
          <w:rFonts w:ascii="Tahoma" w:eastAsia="Calibri" w:hAnsi="Tahoma" w:cs="Tahoma"/>
        </w:rPr>
        <w:t xml:space="preserve"> a </w:t>
      </w:r>
      <w:r w:rsidRPr="00F012D9">
        <w:rPr>
          <w:rFonts w:ascii="Tahoma" w:eastAsia="Calibri" w:hAnsi="Tahoma" w:cs="Tahoma"/>
        </w:rPr>
        <w:t>także projektu jej zmiany, której przedmiotem są roboty budowlane,</w:t>
      </w:r>
      <w:r w:rsidR="004F1DD2" w:rsidRPr="00F012D9">
        <w:rPr>
          <w:rFonts w:ascii="Tahoma" w:eastAsia="Calibri" w:hAnsi="Tahoma" w:cs="Tahoma"/>
        </w:rPr>
        <w:t xml:space="preserve"> w </w:t>
      </w:r>
      <w:r w:rsidRPr="00F012D9">
        <w:rPr>
          <w:rFonts w:ascii="Tahoma" w:eastAsia="Calibri" w:hAnsi="Tahoma" w:cs="Tahoma"/>
        </w:rPr>
        <w:t xml:space="preserve">terminie </w:t>
      </w:r>
      <w:r w:rsidRPr="00F012D9">
        <w:rPr>
          <w:rFonts w:ascii="Tahoma" w:hAnsi="Tahoma" w:cs="Tahoma"/>
        </w:rPr>
        <w:t>7 dni od dnia dostarczenia zamawiającemu projektu umowy</w:t>
      </w:r>
      <w:r w:rsidR="004F1DD2" w:rsidRPr="00F012D9">
        <w:rPr>
          <w:rFonts w:ascii="Tahoma" w:hAnsi="Tahoma" w:cs="Tahoma"/>
        </w:rPr>
        <w:t xml:space="preserve"> o </w:t>
      </w:r>
      <w:r w:rsidRPr="00F012D9">
        <w:rPr>
          <w:rFonts w:ascii="Tahoma" w:hAnsi="Tahoma" w:cs="Tahoma"/>
        </w:rPr>
        <w:t>podwykonawstwo,</w:t>
      </w:r>
      <w:r w:rsidR="004F1DD2" w:rsidRPr="00F012D9">
        <w:rPr>
          <w:rFonts w:ascii="Tahoma" w:hAnsi="Tahoma" w:cs="Tahoma"/>
        </w:rPr>
        <w:t xml:space="preserve"> a </w:t>
      </w:r>
      <w:r w:rsidRPr="00F012D9">
        <w:rPr>
          <w:rFonts w:ascii="Tahoma" w:hAnsi="Tahoma" w:cs="Tahoma"/>
        </w:rPr>
        <w:t>także projektu jej zmiany</w:t>
      </w:r>
      <w:r w:rsidRPr="00F012D9">
        <w:rPr>
          <w:rFonts w:ascii="Tahoma" w:eastAsia="Calibri" w:hAnsi="Tahoma" w:cs="Tahoma"/>
        </w:rPr>
        <w:t>, uważa się za akceptację projektu umowy lub projektu jej zmiany przez zamawiającego.</w:t>
      </w:r>
      <w:r w:rsidR="00EB343C" w:rsidRPr="00F012D9">
        <w:rPr>
          <w:rFonts w:ascii="Tahoma" w:eastAsia="Calibri" w:hAnsi="Tahoma" w:cs="Tahoma"/>
        </w:rPr>
        <w:t xml:space="preserve"> </w:t>
      </w:r>
    </w:p>
    <w:p w14:paraId="352603F4" w14:textId="23BBA26D" w:rsidR="00B04B1D" w:rsidRPr="00F012D9" w:rsidRDefault="00B04B1D" w:rsidP="00013F3C">
      <w:pPr>
        <w:numPr>
          <w:ilvl w:val="0"/>
          <w:numId w:val="9"/>
        </w:numPr>
        <w:spacing w:line="276" w:lineRule="auto"/>
        <w:ind w:left="426"/>
        <w:jc w:val="both"/>
        <w:rPr>
          <w:rFonts w:ascii="Tahoma" w:hAnsi="Tahoma" w:cs="Tahoma"/>
        </w:rPr>
      </w:pPr>
      <w:r w:rsidRPr="00F012D9">
        <w:rPr>
          <w:rFonts w:ascii="Tahoma" w:hAnsi="Tahoma" w:cs="Tahoma"/>
        </w:rPr>
        <w:t>Wykonawca, podwykonawca lub dalszy podwykonawca zamówienia na roboty budowlane przedkłada zamawiającemu</w:t>
      </w:r>
      <w:r w:rsidR="00F9346A" w:rsidRPr="00F012D9">
        <w:rPr>
          <w:rFonts w:ascii="Tahoma" w:hAnsi="Tahoma" w:cs="Tahoma"/>
        </w:rPr>
        <w:t>,</w:t>
      </w:r>
      <w:r w:rsidR="004F1DD2" w:rsidRPr="00F012D9">
        <w:rPr>
          <w:rFonts w:ascii="Tahoma" w:hAnsi="Tahoma" w:cs="Tahoma"/>
        </w:rPr>
        <w:t xml:space="preserve"> w </w:t>
      </w:r>
      <w:r w:rsidR="002C51BB" w:rsidRPr="00F012D9">
        <w:rPr>
          <w:rFonts w:ascii="Tahoma" w:hAnsi="Tahoma" w:cs="Tahoma"/>
        </w:rPr>
        <w:t>formie pisemnej</w:t>
      </w:r>
      <w:r w:rsidR="00F9346A" w:rsidRPr="00F012D9">
        <w:rPr>
          <w:rFonts w:ascii="Tahoma" w:hAnsi="Tahoma" w:cs="Tahoma"/>
        </w:rPr>
        <w:t>,</w:t>
      </w:r>
      <w:r w:rsidRPr="00F012D9">
        <w:rPr>
          <w:rFonts w:ascii="Tahoma" w:hAnsi="Tahoma" w:cs="Tahoma"/>
        </w:rPr>
        <w:t xml:space="preserve"> poświadczoną za zgodność</w:t>
      </w:r>
      <w:r w:rsidR="00A57C55" w:rsidRPr="00F012D9">
        <w:rPr>
          <w:rFonts w:ascii="Tahoma" w:hAnsi="Tahoma" w:cs="Tahoma"/>
        </w:rPr>
        <w:t xml:space="preserve"> z </w:t>
      </w:r>
      <w:r w:rsidRPr="00F012D9">
        <w:rPr>
          <w:rFonts w:ascii="Tahoma" w:hAnsi="Tahoma" w:cs="Tahoma"/>
        </w:rPr>
        <w:t>oryginałem kopię zawartej umowy</w:t>
      </w:r>
      <w:r w:rsidR="004F1DD2" w:rsidRPr="00F012D9">
        <w:rPr>
          <w:rFonts w:ascii="Tahoma" w:hAnsi="Tahoma" w:cs="Tahoma"/>
        </w:rPr>
        <w:t xml:space="preserve"> o </w:t>
      </w:r>
      <w:r w:rsidRPr="00F012D9">
        <w:rPr>
          <w:rFonts w:ascii="Tahoma" w:hAnsi="Tahoma" w:cs="Tahoma"/>
        </w:rPr>
        <w:t>podwykonawstwo, której przedmiotem są roboty budowlane oraz jej zmianę,</w:t>
      </w:r>
      <w:r w:rsidR="004F1DD2" w:rsidRPr="00F012D9">
        <w:rPr>
          <w:rFonts w:ascii="Tahoma" w:hAnsi="Tahoma" w:cs="Tahoma"/>
        </w:rPr>
        <w:t xml:space="preserve"> w </w:t>
      </w:r>
      <w:r w:rsidRPr="00F012D9">
        <w:rPr>
          <w:rFonts w:ascii="Tahoma" w:hAnsi="Tahoma" w:cs="Tahoma"/>
        </w:rPr>
        <w:t>terminie 7 dni od dnia jej zawarcia lub wprowadzenia zmiany.</w:t>
      </w:r>
    </w:p>
    <w:p w14:paraId="0E727485" w14:textId="238965EB" w:rsidR="00B04B1D" w:rsidRPr="00F012D9" w:rsidRDefault="00B04B1D" w:rsidP="00013F3C">
      <w:pPr>
        <w:numPr>
          <w:ilvl w:val="0"/>
          <w:numId w:val="9"/>
        </w:numPr>
        <w:spacing w:line="276" w:lineRule="auto"/>
        <w:ind w:left="425" w:hanging="357"/>
        <w:jc w:val="both"/>
        <w:rPr>
          <w:rFonts w:ascii="Tahoma" w:hAnsi="Tahoma" w:cs="Tahoma"/>
        </w:rPr>
      </w:pPr>
      <w:r w:rsidRPr="00F012D9">
        <w:rPr>
          <w:rFonts w:ascii="Tahoma" w:eastAsia="Calibri" w:hAnsi="Tahoma" w:cs="Tahoma"/>
        </w:rPr>
        <w:t>Zamawiający,</w:t>
      </w:r>
      <w:r w:rsidR="004F1DD2" w:rsidRPr="00F012D9">
        <w:rPr>
          <w:rFonts w:ascii="Tahoma" w:eastAsia="Calibri" w:hAnsi="Tahoma" w:cs="Tahoma"/>
        </w:rPr>
        <w:t xml:space="preserve"> w </w:t>
      </w:r>
      <w:r w:rsidRPr="00F012D9">
        <w:rPr>
          <w:rFonts w:ascii="Tahoma" w:eastAsia="Calibri" w:hAnsi="Tahoma" w:cs="Tahoma"/>
        </w:rPr>
        <w:t xml:space="preserve">terminie </w:t>
      </w:r>
      <w:r w:rsidRPr="00F012D9">
        <w:rPr>
          <w:rFonts w:ascii="Tahoma" w:hAnsi="Tahoma" w:cs="Tahoma"/>
        </w:rPr>
        <w:t>7 dni od dnia dostarczenia zamawiającemu umowy</w:t>
      </w:r>
      <w:r w:rsidR="004F1DD2" w:rsidRPr="00F012D9">
        <w:rPr>
          <w:rFonts w:ascii="Tahoma" w:hAnsi="Tahoma" w:cs="Tahoma"/>
        </w:rPr>
        <w:t xml:space="preserve"> o </w:t>
      </w:r>
      <w:r w:rsidRPr="00F012D9">
        <w:rPr>
          <w:rFonts w:ascii="Tahoma" w:hAnsi="Tahoma" w:cs="Tahoma"/>
        </w:rPr>
        <w:t>podwykonawstwo</w:t>
      </w:r>
      <w:r w:rsidRPr="00F012D9">
        <w:rPr>
          <w:rFonts w:ascii="Tahoma" w:eastAsia="Calibri" w:hAnsi="Tahoma" w:cs="Tahoma"/>
        </w:rPr>
        <w:t xml:space="preserve"> lub jej zmiany, zgłasza</w:t>
      </w:r>
      <w:r w:rsidR="004F1DD2" w:rsidRPr="00F012D9">
        <w:rPr>
          <w:rFonts w:ascii="Tahoma" w:eastAsia="Calibri" w:hAnsi="Tahoma" w:cs="Tahoma"/>
        </w:rPr>
        <w:t xml:space="preserve"> w </w:t>
      </w:r>
      <w:r w:rsidRPr="00F012D9">
        <w:rPr>
          <w:rFonts w:ascii="Tahoma" w:eastAsia="Calibri" w:hAnsi="Tahoma" w:cs="Tahoma"/>
        </w:rPr>
        <w:t>formie pisemnej pod rygorem nieważności sprzeciw do umowy</w:t>
      </w:r>
      <w:r w:rsidR="004F1DD2" w:rsidRPr="00F012D9">
        <w:rPr>
          <w:rFonts w:ascii="Tahoma" w:eastAsia="Calibri" w:hAnsi="Tahoma" w:cs="Tahoma"/>
        </w:rPr>
        <w:t xml:space="preserve"> o </w:t>
      </w:r>
      <w:r w:rsidRPr="00F012D9">
        <w:rPr>
          <w:rFonts w:ascii="Tahoma" w:eastAsia="Calibri" w:hAnsi="Tahoma" w:cs="Tahoma"/>
        </w:rPr>
        <w:t>podwykonawstwo, której przedmiotem są roboty budowlane</w:t>
      </w:r>
      <w:r w:rsidR="004F1DD2" w:rsidRPr="00F012D9">
        <w:rPr>
          <w:rFonts w:ascii="Tahoma" w:eastAsia="Calibri" w:hAnsi="Tahoma" w:cs="Tahoma"/>
        </w:rPr>
        <w:t xml:space="preserve"> w </w:t>
      </w:r>
      <w:r w:rsidRPr="00F012D9">
        <w:rPr>
          <w:rFonts w:ascii="Tahoma" w:eastAsia="Calibri" w:hAnsi="Tahoma" w:cs="Tahoma"/>
        </w:rPr>
        <w:t>przypadkach,</w:t>
      </w:r>
      <w:r w:rsidR="004F1DD2" w:rsidRPr="00F012D9">
        <w:rPr>
          <w:rFonts w:ascii="Tahoma" w:eastAsia="Calibri" w:hAnsi="Tahoma" w:cs="Tahoma"/>
        </w:rPr>
        <w:t xml:space="preserve"> o </w:t>
      </w:r>
      <w:r w:rsidRPr="00F012D9">
        <w:rPr>
          <w:rFonts w:ascii="Tahoma" w:eastAsia="Calibri" w:hAnsi="Tahoma" w:cs="Tahoma"/>
        </w:rPr>
        <w:t>których mowa</w:t>
      </w:r>
      <w:r w:rsidR="004F1DD2" w:rsidRPr="00F012D9">
        <w:rPr>
          <w:rFonts w:ascii="Tahoma" w:eastAsia="Calibri" w:hAnsi="Tahoma" w:cs="Tahoma"/>
        </w:rPr>
        <w:t xml:space="preserve"> w </w:t>
      </w:r>
      <w:r w:rsidRPr="00F012D9">
        <w:rPr>
          <w:rFonts w:ascii="Tahoma" w:eastAsia="Calibri" w:hAnsi="Tahoma" w:cs="Tahoma"/>
        </w:rPr>
        <w:t xml:space="preserve">ust. </w:t>
      </w:r>
      <w:r w:rsidR="00B523F5" w:rsidRPr="00F012D9">
        <w:rPr>
          <w:rFonts w:ascii="Tahoma" w:eastAsia="Calibri" w:hAnsi="Tahoma" w:cs="Tahoma"/>
        </w:rPr>
        <w:t>8</w:t>
      </w:r>
      <w:r w:rsidR="007F7201" w:rsidRPr="00F012D9">
        <w:rPr>
          <w:rFonts w:ascii="Tahoma" w:eastAsia="Calibri" w:hAnsi="Tahoma" w:cs="Tahoma"/>
        </w:rPr>
        <w:t>.</w:t>
      </w:r>
      <w:r w:rsidRPr="00F012D9">
        <w:rPr>
          <w:rFonts w:ascii="Tahoma" w:eastAsia="Calibri" w:hAnsi="Tahoma" w:cs="Tahoma"/>
        </w:rPr>
        <w:t xml:space="preserve"> Niezgłoszenie sprzeciwu do przedłożonej umowy</w:t>
      </w:r>
      <w:r w:rsidR="004F1DD2" w:rsidRPr="00F012D9">
        <w:rPr>
          <w:rFonts w:ascii="Tahoma" w:eastAsia="Calibri" w:hAnsi="Tahoma" w:cs="Tahoma"/>
        </w:rPr>
        <w:t xml:space="preserve"> o </w:t>
      </w:r>
      <w:r w:rsidRPr="00F012D9">
        <w:rPr>
          <w:rFonts w:ascii="Tahoma" w:eastAsia="Calibri" w:hAnsi="Tahoma" w:cs="Tahoma"/>
        </w:rPr>
        <w:t>podwykonawstwo lub jej zmiany, której przedmiotem są roboty budowlane</w:t>
      </w:r>
      <w:r w:rsidR="007763AA" w:rsidRPr="00F012D9">
        <w:rPr>
          <w:rFonts w:ascii="Tahoma" w:eastAsia="Calibri" w:hAnsi="Tahoma" w:cs="Tahoma"/>
        </w:rPr>
        <w:t>,</w:t>
      </w:r>
      <w:r w:rsidR="004F1DD2" w:rsidRPr="00F012D9">
        <w:rPr>
          <w:rFonts w:ascii="Tahoma" w:eastAsia="Calibri" w:hAnsi="Tahoma" w:cs="Tahoma"/>
        </w:rPr>
        <w:t xml:space="preserve"> w </w:t>
      </w:r>
      <w:r w:rsidRPr="00F012D9">
        <w:rPr>
          <w:rFonts w:ascii="Tahoma" w:hAnsi="Tahoma" w:cs="Tahoma"/>
        </w:rPr>
        <w:t>terminie 7 dni od dnia dostarczenia zamawiającemu umowy</w:t>
      </w:r>
      <w:r w:rsidR="004F1DD2" w:rsidRPr="00F012D9">
        <w:rPr>
          <w:rFonts w:ascii="Tahoma" w:hAnsi="Tahoma" w:cs="Tahoma"/>
        </w:rPr>
        <w:t xml:space="preserve"> o </w:t>
      </w:r>
      <w:r w:rsidRPr="00F012D9">
        <w:rPr>
          <w:rFonts w:ascii="Tahoma" w:hAnsi="Tahoma" w:cs="Tahoma"/>
        </w:rPr>
        <w:t>podwykonawstwo lub jej zmiany</w:t>
      </w:r>
      <w:r w:rsidRPr="00F012D9">
        <w:rPr>
          <w:rFonts w:ascii="Tahoma" w:eastAsia="Calibri" w:hAnsi="Tahoma" w:cs="Tahoma"/>
        </w:rPr>
        <w:t xml:space="preserve"> uważa się za akceptacj</w:t>
      </w:r>
      <w:r w:rsidR="00FD10DC" w:rsidRPr="00F012D9">
        <w:rPr>
          <w:rFonts w:ascii="Tahoma" w:eastAsia="Calibri" w:hAnsi="Tahoma" w:cs="Tahoma"/>
        </w:rPr>
        <w:t>ę</w:t>
      </w:r>
      <w:r w:rsidRPr="00F012D9">
        <w:rPr>
          <w:rFonts w:ascii="Tahoma" w:eastAsia="Calibri" w:hAnsi="Tahoma" w:cs="Tahoma"/>
        </w:rPr>
        <w:t xml:space="preserve"> umowy lub jej zmiany przez zamawiającego.</w:t>
      </w:r>
      <w:r w:rsidR="00EB343C" w:rsidRPr="00F012D9">
        <w:rPr>
          <w:rFonts w:ascii="Tahoma" w:eastAsia="Calibri" w:hAnsi="Tahoma" w:cs="Tahoma"/>
        </w:rPr>
        <w:t xml:space="preserve"> </w:t>
      </w:r>
    </w:p>
    <w:p w14:paraId="57ECD3BA" w14:textId="74ACF7F7" w:rsidR="00B04B1D" w:rsidRPr="00F012D9" w:rsidRDefault="00B04B1D" w:rsidP="00013F3C">
      <w:pPr>
        <w:numPr>
          <w:ilvl w:val="0"/>
          <w:numId w:val="9"/>
        </w:numPr>
        <w:spacing w:line="276" w:lineRule="auto"/>
        <w:ind w:left="426"/>
        <w:jc w:val="both"/>
        <w:rPr>
          <w:rFonts w:ascii="Tahoma" w:eastAsia="Calibri" w:hAnsi="Tahoma" w:cs="Tahoma"/>
        </w:rPr>
      </w:pPr>
      <w:r w:rsidRPr="00F012D9">
        <w:rPr>
          <w:rFonts w:ascii="Tahoma" w:eastAsia="Calibri" w:hAnsi="Tahoma" w:cs="Tahoma"/>
        </w:rPr>
        <w:t xml:space="preserve">Wykonawca, podwykonawca lub dalszy podwykonawca przedkłada </w:t>
      </w:r>
      <w:r w:rsidR="004E2BDC" w:rsidRPr="00F012D9">
        <w:rPr>
          <w:rFonts w:ascii="Tahoma" w:eastAsia="Calibri" w:hAnsi="Tahoma" w:cs="Tahoma"/>
        </w:rPr>
        <w:t>zamawiającemu,</w:t>
      </w:r>
      <w:r w:rsidR="004F1DD2" w:rsidRPr="00F012D9">
        <w:rPr>
          <w:rFonts w:ascii="Tahoma" w:eastAsia="Calibri" w:hAnsi="Tahoma" w:cs="Tahoma"/>
        </w:rPr>
        <w:t xml:space="preserve"> w </w:t>
      </w:r>
      <w:r w:rsidR="002C51BB" w:rsidRPr="00F012D9">
        <w:rPr>
          <w:rFonts w:ascii="Tahoma" w:eastAsia="Calibri" w:hAnsi="Tahoma" w:cs="Tahoma"/>
        </w:rPr>
        <w:t>formie pisemnej</w:t>
      </w:r>
      <w:r w:rsidR="00F9346A" w:rsidRPr="00F012D9">
        <w:rPr>
          <w:rFonts w:ascii="Tahoma" w:eastAsia="Calibri" w:hAnsi="Tahoma" w:cs="Tahoma"/>
        </w:rPr>
        <w:t xml:space="preserve">, </w:t>
      </w:r>
      <w:r w:rsidRPr="00F012D9">
        <w:rPr>
          <w:rFonts w:ascii="Tahoma" w:eastAsia="Calibri" w:hAnsi="Tahoma" w:cs="Tahoma"/>
        </w:rPr>
        <w:t>poświadczoną za zgodność</w:t>
      </w:r>
      <w:r w:rsidR="00A57C55" w:rsidRPr="00F012D9">
        <w:rPr>
          <w:rFonts w:ascii="Tahoma" w:eastAsia="Calibri" w:hAnsi="Tahoma" w:cs="Tahoma"/>
        </w:rPr>
        <w:t xml:space="preserve"> z </w:t>
      </w:r>
      <w:r w:rsidRPr="00F012D9">
        <w:rPr>
          <w:rFonts w:ascii="Tahoma" w:eastAsia="Calibri" w:hAnsi="Tahoma" w:cs="Tahoma"/>
        </w:rPr>
        <w:t xml:space="preserve">oryginałem kopię </w:t>
      </w:r>
      <w:r w:rsidRPr="00F012D9">
        <w:rPr>
          <w:rFonts w:ascii="Tahoma" w:eastAsia="Calibri" w:hAnsi="Tahoma" w:cs="Tahoma"/>
        </w:rPr>
        <w:lastRenderedPageBreak/>
        <w:t>zawartej umowy</w:t>
      </w:r>
      <w:r w:rsidR="004F1DD2" w:rsidRPr="00F012D9">
        <w:rPr>
          <w:rFonts w:ascii="Tahoma" w:eastAsia="Calibri" w:hAnsi="Tahoma" w:cs="Tahoma"/>
        </w:rPr>
        <w:t xml:space="preserve"> o </w:t>
      </w:r>
      <w:r w:rsidRPr="00F012D9">
        <w:rPr>
          <w:rFonts w:ascii="Tahoma" w:eastAsia="Calibri" w:hAnsi="Tahoma" w:cs="Tahoma"/>
        </w:rPr>
        <w:t>podwykonawstwo, której przedmiotem są dostawy lub usługi oraz jej zmiany,</w:t>
      </w:r>
      <w:r w:rsidR="004F1DD2" w:rsidRPr="00F012D9">
        <w:rPr>
          <w:rFonts w:ascii="Tahoma" w:eastAsia="Calibri" w:hAnsi="Tahoma" w:cs="Tahoma"/>
        </w:rPr>
        <w:t xml:space="preserve"> w </w:t>
      </w:r>
      <w:r w:rsidRPr="00F012D9">
        <w:rPr>
          <w:rFonts w:ascii="Tahoma" w:eastAsia="Calibri" w:hAnsi="Tahoma" w:cs="Tahoma"/>
        </w:rPr>
        <w:t>terminie 7 dni od dnia jej zawarcia lub wprowadzenia zmiany,</w:t>
      </w:r>
      <w:r w:rsidR="00A57C55" w:rsidRPr="00F012D9">
        <w:rPr>
          <w:rFonts w:ascii="Tahoma" w:eastAsia="Calibri" w:hAnsi="Tahoma" w:cs="Tahoma"/>
        </w:rPr>
        <w:t xml:space="preserve"> z </w:t>
      </w:r>
      <w:r w:rsidRPr="00F012D9">
        <w:rPr>
          <w:rFonts w:ascii="Tahoma" w:eastAsia="Calibri" w:hAnsi="Tahoma" w:cs="Tahoma"/>
        </w:rPr>
        <w:t>wyłączeniem umów</w:t>
      </w:r>
      <w:r w:rsidR="004F1DD2" w:rsidRPr="00F012D9">
        <w:rPr>
          <w:rFonts w:ascii="Tahoma" w:eastAsia="Calibri" w:hAnsi="Tahoma" w:cs="Tahoma"/>
        </w:rPr>
        <w:t xml:space="preserve"> o </w:t>
      </w:r>
      <w:r w:rsidRPr="00F012D9">
        <w:rPr>
          <w:rFonts w:ascii="Tahoma" w:eastAsia="Calibri" w:hAnsi="Tahoma" w:cs="Tahoma"/>
        </w:rPr>
        <w:t>podwykonawstwo</w:t>
      </w:r>
      <w:r w:rsidR="004F1DD2" w:rsidRPr="00F012D9">
        <w:rPr>
          <w:rFonts w:ascii="Tahoma" w:eastAsia="Calibri" w:hAnsi="Tahoma" w:cs="Tahoma"/>
        </w:rPr>
        <w:t xml:space="preserve"> o </w:t>
      </w:r>
      <w:r w:rsidRPr="00F012D9">
        <w:rPr>
          <w:rFonts w:ascii="Tahoma" w:eastAsia="Calibri" w:hAnsi="Tahoma" w:cs="Tahoma"/>
        </w:rPr>
        <w:t>wartości mniejszej niż 0,5 % wartości brutto umowy. Wyłączenie,</w:t>
      </w:r>
      <w:r w:rsidR="004F1DD2" w:rsidRPr="00F012D9">
        <w:rPr>
          <w:rFonts w:ascii="Tahoma" w:eastAsia="Calibri" w:hAnsi="Tahoma" w:cs="Tahoma"/>
        </w:rPr>
        <w:t xml:space="preserve"> o </w:t>
      </w:r>
      <w:r w:rsidRPr="00F012D9">
        <w:rPr>
          <w:rFonts w:ascii="Tahoma" w:eastAsia="Calibri" w:hAnsi="Tahoma" w:cs="Tahoma"/>
        </w:rPr>
        <w:t>którym mowa</w:t>
      </w:r>
      <w:r w:rsidR="004F1DD2" w:rsidRPr="00F012D9">
        <w:rPr>
          <w:rFonts w:ascii="Tahoma" w:eastAsia="Calibri" w:hAnsi="Tahoma" w:cs="Tahoma"/>
        </w:rPr>
        <w:t xml:space="preserve"> w </w:t>
      </w:r>
      <w:r w:rsidRPr="00F012D9">
        <w:rPr>
          <w:rFonts w:ascii="Tahoma" w:eastAsia="Calibri" w:hAnsi="Tahoma" w:cs="Tahoma"/>
        </w:rPr>
        <w:t>zdaniu pierwszym, nie dotyczy umów</w:t>
      </w:r>
      <w:r w:rsidR="004F1DD2" w:rsidRPr="00F012D9">
        <w:rPr>
          <w:rFonts w:ascii="Tahoma" w:eastAsia="Calibri" w:hAnsi="Tahoma" w:cs="Tahoma"/>
        </w:rPr>
        <w:t xml:space="preserve"> o </w:t>
      </w:r>
      <w:r w:rsidRPr="00F012D9">
        <w:rPr>
          <w:rFonts w:ascii="Tahoma" w:eastAsia="Calibri" w:hAnsi="Tahoma" w:cs="Tahoma"/>
        </w:rPr>
        <w:t>podwykonawstwo</w:t>
      </w:r>
      <w:r w:rsidR="004F1DD2" w:rsidRPr="00F012D9">
        <w:rPr>
          <w:rFonts w:ascii="Tahoma" w:eastAsia="Calibri" w:hAnsi="Tahoma" w:cs="Tahoma"/>
        </w:rPr>
        <w:t xml:space="preserve"> o </w:t>
      </w:r>
      <w:r w:rsidRPr="00F012D9">
        <w:rPr>
          <w:rFonts w:ascii="Tahoma" w:eastAsia="Calibri" w:hAnsi="Tahoma" w:cs="Tahoma"/>
        </w:rPr>
        <w:t>wartości większej niż 50 000 złotych. Podwykonawca lub dalszy podwykonawca, przedkłada poświadczoną za zgodność</w:t>
      </w:r>
      <w:r w:rsidR="00A57C55" w:rsidRPr="00F012D9">
        <w:rPr>
          <w:rFonts w:ascii="Tahoma" w:eastAsia="Calibri" w:hAnsi="Tahoma" w:cs="Tahoma"/>
        </w:rPr>
        <w:t xml:space="preserve"> z </w:t>
      </w:r>
      <w:r w:rsidRPr="00F012D9">
        <w:rPr>
          <w:rFonts w:ascii="Tahoma" w:eastAsia="Calibri" w:hAnsi="Tahoma" w:cs="Tahoma"/>
        </w:rPr>
        <w:t>oryginałem kopię umowy również wykonawcy.</w:t>
      </w:r>
      <w:r w:rsidR="004F1DD2" w:rsidRPr="00F012D9">
        <w:rPr>
          <w:rFonts w:ascii="Tahoma" w:eastAsia="Calibri" w:hAnsi="Tahoma" w:cs="Tahoma"/>
        </w:rPr>
        <w:t xml:space="preserve"> w </w:t>
      </w:r>
      <w:r w:rsidR="004E2BDC" w:rsidRPr="00F012D9">
        <w:rPr>
          <w:rFonts w:ascii="Tahoma" w:eastAsia="Calibri" w:hAnsi="Tahoma" w:cs="Tahoma"/>
        </w:rPr>
        <w:t>przypadku,</w:t>
      </w:r>
      <w:r w:rsidRPr="00F012D9">
        <w:rPr>
          <w:rFonts w:ascii="Tahoma" w:eastAsia="Calibri" w:hAnsi="Tahoma" w:cs="Tahoma"/>
        </w:rPr>
        <w:t xml:space="preserve"> jeżeli termin zapłaty wynagrodzenia,</w:t>
      </w:r>
      <w:r w:rsidR="004F1DD2" w:rsidRPr="00F012D9">
        <w:rPr>
          <w:rFonts w:ascii="Tahoma" w:eastAsia="Calibri" w:hAnsi="Tahoma" w:cs="Tahoma"/>
        </w:rPr>
        <w:t xml:space="preserve"> o </w:t>
      </w:r>
      <w:r w:rsidRPr="00F012D9">
        <w:rPr>
          <w:rFonts w:ascii="Tahoma" w:eastAsia="Calibri" w:hAnsi="Tahoma" w:cs="Tahoma"/>
        </w:rPr>
        <w:t xml:space="preserve">którym mowa wyżej jest dłuższy niż </w:t>
      </w:r>
      <w:r w:rsidRPr="00F012D9">
        <w:rPr>
          <w:rFonts w:ascii="Tahoma" w:hAnsi="Tahoma" w:cs="Tahoma"/>
        </w:rPr>
        <w:t>określony</w:t>
      </w:r>
      <w:r w:rsidR="004F1DD2" w:rsidRPr="00F012D9">
        <w:rPr>
          <w:rFonts w:ascii="Tahoma" w:hAnsi="Tahoma" w:cs="Tahoma"/>
        </w:rPr>
        <w:t xml:space="preserve"> w </w:t>
      </w:r>
      <w:r w:rsidRPr="00F012D9">
        <w:rPr>
          <w:rFonts w:ascii="Tahoma" w:hAnsi="Tahoma" w:cs="Tahoma"/>
        </w:rPr>
        <w:t>niniejszej umowie</w:t>
      </w:r>
      <w:r w:rsidRPr="00F012D9">
        <w:rPr>
          <w:rFonts w:ascii="Tahoma" w:eastAsia="Calibri" w:hAnsi="Tahoma" w:cs="Tahoma"/>
        </w:rPr>
        <w:t xml:space="preserve"> </w:t>
      </w:r>
      <w:r w:rsidRPr="00F012D9">
        <w:rPr>
          <w:rFonts w:ascii="Tahoma" w:hAnsi="Tahoma" w:cs="Tahoma"/>
        </w:rPr>
        <w:t xml:space="preserve">termin zapłaty wynagrodzenia wykonawcy, </w:t>
      </w:r>
      <w:r w:rsidRPr="00F012D9">
        <w:rPr>
          <w:rFonts w:ascii="Tahoma" w:eastAsia="Calibri" w:hAnsi="Tahoma" w:cs="Tahoma"/>
        </w:rPr>
        <w:t>zamawiający informuje</w:t>
      </w:r>
      <w:r w:rsidR="004F1DD2" w:rsidRPr="00F012D9">
        <w:rPr>
          <w:rFonts w:ascii="Tahoma" w:eastAsia="Calibri" w:hAnsi="Tahoma" w:cs="Tahoma"/>
        </w:rPr>
        <w:t xml:space="preserve"> o </w:t>
      </w:r>
      <w:r w:rsidRPr="00F012D9">
        <w:rPr>
          <w:rFonts w:ascii="Tahoma" w:eastAsia="Calibri" w:hAnsi="Tahoma" w:cs="Tahoma"/>
        </w:rPr>
        <w:t>tym wykonawcę</w:t>
      </w:r>
      <w:r w:rsidR="004F1DD2" w:rsidRPr="00F012D9">
        <w:rPr>
          <w:rFonts w:ascii="Tahoma" w:eastAsia="Calibri" w:hAnsi="Tahoma" w:cs="Tahoma"/>
        </w:rPr>
        <w:t xml:space="preserve"> i </w:t>
      </w:r>
      <w:r w:rsidRPr="00F012D9">
        <w:rPr>
          <w:rFonts w:ascii="Tahoma" w:eastAsia="Calibri" w:hAnsi="Tahoma" w:cs="Tahoma"/>
        </w:rPr>
        <w:t>wzywa go do doprowadzenia do zmiany umowy</w:t>
      </w:r>
      <w:r w:rsidR="004F1DD2" w:rsidRPr="00F012D9">
        <w:rPr>
          <w:rFonts w:ascii="Tahoma" w:eastAsia="Calibri" w:hAnsi="Tahoma" w:cs="Tahoma"/>
        </w:rPr>
        <w:t xml:space="preserve"> w </w:t>
      </w:r>
      <w:r w:rsidRPr="00F012D9">
        <w:rPr>
          <w:rFonts w:ascii="Tahoma" w:eastAsia="Calibri" w:hAnsi="Tahoma" w:cs="Tahoma"/>
        </w:rPr>
        <w:t>tym zakresie, pod rygorem wystąpienia</w:t>
      </w:r>
      <w:r w:rsidR="004F1DD2" w:rsidRPr="00F012D9">
        <w:rPr>
          <w:rFonts w:ascii="Tahoma" w:eastAsia="Calibri" w:hAnsi="Tahoma" w:cs="Tahoma"/>
        </w:rPr>
        <w:t xml:space="preserve"> o </w:t>
      </w:r>
      <w:r w:rsidRPr="00F012D9">
        <w:rPr>
          <w:rFonts w:ascii="Tahoma" w:eastAsia="Calibri" w:hAnsi="Tahoma" w:cs="Tahoma"/>
        </w:rPr>
        <w:t>zapłatę kary umownej.</w:t>
      </w:r>
    </w:p>
    <w:p w14:paraId="3383765D" w14:textId="773DDC20" w:rsidR="00B04B1D" w:rsidRPr="00F012D9" w:rsidRDefault="00B04B1D" w:rsidP="00013F3C">
      <w:pPr>
        <w:numPr>
          <w:ilvl w:val="0"/>
          <w:numId w:val="9"/>
        </w:numPr>
        <w:spacing w:line="276" w:lineRule="auto"/>
        <w:ind w:left="426"/>
        <w:jc w:val="both"/>
        <w:rPr>
          <w:rFonts w:ascii="Tahoma" w:hAnsi="Tahoma" w:cs="Tahoma"/>
        </w:rPr>
      </w:pPr>
      <w:r w:rsidRPr="00F012D9">
        <w:rPr>
          <w:rFonts w:ascii="Tahoma" w:hAnsi="Tahoma" w:cs="Tahoma"/>
          <w:szCs w:val="22"/>
        </w:rPr>
        <w:t>Wykonawca jest odpowiedzialny za działania, zaniechania, uchybienia</w:t>
      </w:r>
      <w:r w:rsidR="004F1DD2" w:rsidRPr="00F012D9">
        <w:rPr>
          <w:rFonts w:ascii="Tahoma" w:hAnsi="Tahoma" w:cs="Tahoma"/>
          <w:szCs w:val="22"/>
        </w:rPr>
        <w:t xml:space="preserve"> i </w:t>
      </w:r>
      <w:r w:rsidRPr="00F012D9">
        <w:rPr>
          <w:rFonts w:ascii="Tahoma" w:hAnsi="Tahoma" w:cs="Tahoma"/>
          <w:szCs w:val="22"/>
        </w:rPr>
        <w:t>zaniedbania każdego podwykonawcy</w:t>
      </w:r>
      <w:r w:rsidR="004F1DD2" w:rsidRPr="00F012D9">
        <w:rPr>
          <w:rFonts w:ascii="Tahoma" w:hAnsi="Tahoma" w:cs="Tahoma"/>
          <w:szCs w:val="22"/>
        </w:rPr>
        <w:t xml:space="preserve"> i </w:t>
      </w:r>
      <w:r w:rsidRPr="00F012D9">
        <w:rPr>
          <w:rFonts w:ascii="Tahoma" w:hAnsi="Tahoma" w:cs="Tahoma"/>
          <w:szCs w:val="22"/>
        </w:rPr>
        <w:t xml:space="preserve">dalszego podwykonawcy tak, jakby były one działaniem, zaniechaniem, uchybieniem lub zaniedbaniem samego wykonawcy. </w:t>
      </w:r>
    </w:p>
    <w:p w14:paraId="7F85B15E" w14:textId="6BFFBE8E" w:rsidR="00747F60" w:rsidRPr="00F012D9" w:rsidRDefault="00B04B1D" w:rsidP="00747F60">
      <w:pPr>
        <w:numPr>
          <w:ilvl w:val="0"/>
          <w:numId w:val="9"/>
        </w:numPr>
        <w:spacing w:line="276" w:lineRule="auto"/>
        <w:ind w:left="426"/>
        <w:jc w:val="both"/>
        <w:rPr>
          <w:rFonts w:ascii="Tahoma" w:hAnsi="Tahoma" w:cs="Tahoma"/>
        </w:rPr>
      </w:pPr>
      <w:r w:rsidRPr="00F012D9">
        <w:rPr>
          <w:rFonts w:ascii="Tahoma" w:hAnsi="Tahoma" w:cs="Tahoma"/>
        </w:rPr>
        <w:t>Zlecenie wykonania robót budowlanych podwykonawcy bez akceptacji umowy lub pomimo sprzeciwu zamawiającego, uprawnia zamawiającego do odstąpienia od umowy</w:t>
      </w:r>
      <w:r w:rsidR="00A57C55" w:rsidRPr="00F012D9">
        <w:rPr>
          <w:rFonts w:ascii="Tahoma" w:hAnsi="Tahoma" w:cs="Tahoma"/>
        </w:rPr>
        <w:t xml:space="preserve"> z </w:t>
      </w:r>
      <w:r w:rsidRPr="00F012D9">
        <w:rPr>
          <w:rFonts w:ascii="Tahoma" w:hAnsi="Tahoma" w:cs="Tahoma"/>
        </w:rPr>
        <w:t>winy wykonawcy oraz wyłącza solidarną odpowiedzialność zamawiającego</w:t>
      </w:r>
      <w:r w:rsidR="004F1DD2" w:rsidRPr="00F012D9">
        <w:rPr>
          <w:rFonts w:ascii="Tahoma" w:hAnsi="Tahoma" w:cs="Tahoma"/>
        </w:rPr>
        <w:t xml:space="preserve"> i </w:t>
      </w:r>
      <w:r w:rsidRPr="00F012D9">
        <w:rPr>
          <w:rFonts w:ascii="Tahoma" w:hAnsi="Tahoma" w:cs="Tahoma"/>
        </w:rPr>
        <w:t>wykonawcy za zapłatę wynagrodzenia za roboty wykonane przez podwykonawcę.</w:t>
      </w:r>
    </w:p>
    <w:bookmarkEnd w:id="11"/>
    <w:p w14:paraId="52739A80" w14:textId="30911D66" w:rsidR="000F47B1" w:rsidRPr="0078197A"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t xml:space="preserve">§ </w:t>
      </w:r>
      <w:r w:rsidR="00C92251" w:rsidRPr="0078197A">
        <w:rPr>
          <w:rFonts w:ascii="Tahoma" w:eastAsia="Tahoma" w:hAnsi="Tahoma" w:cs="Tahoma"/>
          <w:b/>
          <w:bCs/>
          <w:sz w:val="22"/>
          <w:szCs w:val="22"/>
          <w:lang w:eastAsia="en-US"/>
        </w:rPr>
        <w:t>7</w:t>
      </w:r>
    </w:p>
    <w:p w14:paraId="37FAF2FF" w14:textId="3EF91DC7" w:rsidR="000F47B1" w:rsidRPr="0078197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t>WYMAGANIA DOTYCZĄCE ZATRUDNIENIA PRZEZ WYKONAWCĘ LUB PODWYKONAWCĘ NA PODSTAWIE UMOWY</w:t>
      </w:r>
      <w:r w:rsidR="004F1DD2" w:rsidRPr="0078197A">
        <w:rPr>
          <w:rFonts w:ascii="Tahoma" w:eastAsia="Tahoma" w:hAnsi="Tahoma" w:cs="Tahoma"/>
          <w:b/>
          <w:bCs/>
          <w:sz w:val="22"/>
          <w:szCs w:val="22"/>
          <w:lang w:eastAsia="en-US"/>
        </w:rPr>
        <w:t xml:space="preserve"> </w:t>
      </w:r>
      <w:r w:rsidR="005829D5" w:rsidRPr="0078197A">
        <w:rPr>
          <w:rFonts w:ascii="Tahoma" w:eastAsia="Tahoma" w:hAnsi="Tahoma" w:cs="Tahoma"/>
          <w:b/>
          <w:bCs/>
          <w:sz w:val="22"/>
          <w:szCs w:val="22"/>
          <w:lang w:eastAsia="en-US"/>
        </w:rPr>
        <w:t>O</w:t>
      </w:r>
      <w:r w:rsidR="004F1DD2" w:rsidRPr="0078197A">
        <w:rPr>
          <w:rFonts w:ascii="Tahoma" w:eastAsia="Tahoma" w:hAnsi="Tahoma" w:cs="Tahoma"/>
          <w:b/>
          <w:bCs/>
          <w:sz w:val="22"/>
          <w:szCs w:val="22"/>
          <w:lang w:eastAsia="en-US"/>
        </w:rPr>
        <w:t> </w:t>
      </w:r>
      <w:r w:rsidRPr="0078197A">
        <w:rPr>
          <w:rFonts w:ascii="Tahoma" w:eastAsia="Tahoma" w:hAnsi="Tahoma" w:cs="Tahoma"/>
          <w:b/>
          <w:bCs/>
          <w:sz w:val="22"/>
          <w:szCs w:val="22"/>
          <w:lang w:eastAsia="en-US"/>
        </w:rPr>
        <w:t>PRACĘ</w:t>
      </w:r>
    </w:p>
    <w:p w14:paraId="0E52DB49" w14:textId="0E94CA84" w:rsidR="00010255" w:rsidRPr="00087039" w:rsidRDefault="00010255" w:rsidP="00010255">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bookmarkStart w:id="13" w:name="_Hlk65752681"/>
      <w:bookmarkStart w:id="14" w:name="_Hlk65751387"/>
      <w:bookmarkStart w:id="15" w:name="_Hlk66192837"/>
      <w:r w:rsidRPr="00087039">
        <w:rPr>
          <w:rFonts w:ascii="Tahoma" w:hAnsi="Tahoma" w:cs="Tahoma"/>
        </w:rPr>
        <w:t xml:space="preserve">Zgodnie z art. 95 ust. 1 ustawy </w:t>
      </w:r>
      <w:proofErr w:type="spellStart"/>
      <w:r w:rsidRPr="00087039">
        <w:rPr>
          <w:rFonts w:ascii="Tahoma" w:hAnsi="Tahoma" w:cs="Tahoma"/>
        </w:rPr>
        <w:t>Pzp</w:t>
      </w:r>
      <w:proofErr w:type="spellEnd"/>
      <w:r w:rsidRPr="00087039">
        <w:rPr>
          <w:rFonts w:ascii="Tahoma" w:hAnsi="Tahoma" w:cs="Tahoma"/>
        </w:rPr>
        <w:t xml:space="preserve">, zamawiający wymaga zatrudnienia przez wykonawcę lub podwykonawcę na podstawie stosunku pracy osób wykonujących czynności </w:t>
      </w:r>
      <w:bookmarkStart w:id="16" w:name="_Hlk121132640"/>
      <w:r w:rsidRPr="00087039">
        <w:rPr>
          <w:rFonts w:ascii="Tahoma" w:hAnsi="Tahoma" w:cs="Tahoma"/>
        </w:rPr>
        <w:t xml:space="preserve">związane z realizacją zamówienia, </w:t>
      </w:r>
      <w:r w:rsidRPr="00087039">
        <w:rPr>
          <w:rFonts w:ascii="Tahoma" w:eastAsia="Calibri" w:hAnsi="Tahoma" w:cs="Tahoma"/>
        </w:rPr>
        <w:t xml:space="preserve">jeżeli wykonanie tych czynności polega na wykonywaniu pracy w sposób określony w art. 22 § 1 ustawy z dnia 26 czerwca 1974 r. </w:t>
      </w:r>
      <w:r w:rsidRPr="00087039">
        <w:rPr>
          <w:rFonts w:ascii="Tahoma" w:eastAsia="Calibri" w:hAnsi="Tahoma" w:cs="Tahoma"/>
          <w:i/>
          <w:iCs/>
        </w:rPr>
        <w:t xml:space="preserve">Kodeks pracy </w:t>
      </w:r>
      <w:r w:rsidRPr="00087039">
        <w:rPr>
          <w:rFonts w:ascii="Tahoma" w:hAnsi="Tahoma" w:cs="Tahoma"/>
        </w:rPr>
        <w:t xml:space="preserve">(Dz.U. z 2025 r. poz. 277, 1661, 807, 1423 oraz z 2026 r. poz. 25) polegające na wykonywaniu </w:t>
      </w:r>
      <w:bookmarkStart w:id="17" w:name="_Hlk66811141"/>
      <w:bookmarkEnd w:id="16"/>
      <w:r w:rsidRPr="00087039">
        <w:rPr>
          <w:rFonts w:ascii="Tahoma" w:hAnsi="Tahoma" w:cs="Tahoma"/>
        </w:rPr>
        <w:t xml:space="preserve">robót fizycznych, </w:t>
      </w:r>
      <w:r w:rsidR="00F012D9" w:rsidRPr="00087039">
        <w:rPr>
          <w:rFonts w:ascii="Tahoma" w:hAnsi="Tahoma" w:cs="Tahoma"/>
        </w:rPr>
        <w:t xml:space="preserve">rozbiórkowych, </w:t>
      </w:r>
      <w:r w:rsidRPr="00087039">
        <w:rPr>
          <w:rFonts w:ascii="Tahoma" w:hAnsi="Tahoma" w:cs="Tahoma"/>
        </w:rPr>
        <w:t>montażowych, instalacyjnych, operowaniu sprzętem i narzędziami,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bookmarkEnd w:id="13"/>
      <w:bookmarkEnd w:id="14"/>
      <w:r w:rsidRPr="00087039">
        <w:rPr>
          <w:rFonts w:ascii="Tahoma" w:hAnsi="Tahoma" w:cs="Tahoma"/>
        </w:rPr>
        <w:t xml:space="preserve"> Powyższy wymóg nie dotyczy pełnienia funkcji kierownika budowy</w:t>
      </w:r>
      <w:bookmarkEnd w:id="15"/>
      <w:bookmarkEnd w:id="17"/>
      <w:r w:rsidR="005F4823">
        <w:rPr>
          <w:rFonts w:ascii="Tahoma" w:hAnsi="Tahoma" w:cs="Tahoma"/>
        </w:rPr>
        <w:t>.</w:t>
      </w:r>
      <w:r w:rsidRPr="00087039">
        <w:rPr>
          <w:rFonts w:ascii="Tahoma" w:hAnsi="Tahoma" w:cs="Tahoma"/>
        </w:rPr>
        <w:t xml:space="preserve"> </w:t>
      </w:r>
    </w:p>
    <w:p w14:paraId="781972F9" w14:textId="7F7BFE64" w:rsidR="00F46C94" w:rsidRPr="00087039"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087039">
        <w:rPr>
          <w:rFonts w:ascii="Tahoma" w:eastAsia="SimSun" w:hAnsi="Tahoma" w:cs="Tahoma"/>
          <w:kern w:val="3"/>
          <w:lang w:eastAsia="zh-CN"/>
        </w:rPr>
        <w:t>W przypadku, gdy wykonawca zamierza powierzyć podwykonawcy wykonanie części przedmiotu umowy</w:t>
      </w:r>
      <w:r w:rsidRPr="00087039">
        <w:rPr>
          <w:rFonts w:ascii="Tahoma" w:hAnsi="Tahoma" w:cs="Tahoma"/>
          <w:kern w:val="3"/>
        </w:rPr>
        <w:t>, w</w:t>
      </w:r>
      <w:r w:rsidRPr="00087039">
        <w:rPr>
          <w:rFonts w:ascii="Tahoma" w:eastAsia="SimSun" w:hAnsi="Tahoma" w:cs="Tahoma"/>
          <w:kern w:val="3"/>
          <w:lang w:eastAsia="zh-CN"/>
        </w:rPr>
        <w:t>ykonawca jest zobowiązany zawrzeć</w:t>
      </w:r>
      <w:r w:rsidR="004F1DD2" w:rsidRPr="00087039">
        <w:rPr>
          <w:rFonts w:ascii="Tahoma" w:eastAsia="SimSun" w:hAnsi="Tahoma" w:cs="Tahoma"/>
          <w:kern w:val="3"/>
          <w:lang w:eastAsia="zh-CN"/>
        </w:rPr>
        <w:t xml:space="preserve"> w </w:t>
      </w:r>
      <w:r w:rsidRPr="00087039">
        <w:rPr>
          <w:rFonts w:ascii="Tahoma" w:eastAsia="SimSun" w:hAnsi="Tahoma" w:cs="Tahoma"/>
          <w:kern w:val="3"/>
          <w:lang w:eastAsia="zh-CN"/>
        </w:rPr>
        <w:t>umowie</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podwykonawstwo zapisy,</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których mowa</w:t>
      </w:r>
      <w:r w:rsidR="004F1DD2" w:rsidRPr="00087039">
        <w:rPr>
          <w:rFonts w:ascii="Tahoma" w:eastAsia="SimSun" w:hAnsi="Tahoma" w:cs="Tahoma"/>
          <w:kern w:val="3"/>
          <w:lang w:eastAsia="zh-CN"/>
        </w:rPr>
        <w:t xml:space="preserve"> w </w:t>
      </w:r>
      <w:r w:rsidRPr="00087039">
        <w:rPr>
          <w:rFonts w:ascii="Tahoma" w:eastAsia="SimSun" w:hAnsi="Tahoma" w:cs="Tahoma"/>
          <w:kern w:val="3"/>
          <w:lang w:eastAsia="zh-CN"/>
        </w:rPr>
        <w:t>ust. 1. Ilekroć mowa jest</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podwykonawcy lub umowie</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podwykonawstwo należy przez to rozumieć również podwykonawcę,</w:t>
      </w:r>
      <w:r w:rsidR="004F1DD2" w:rsidRPr="00087039">
        <w:rPr>
          <w:rFonts w:ascii="Tahoma" w:eastAsia="SimSun" w:hAnsi="Tahoma" w:cs="Tahoma"/>
          <w:kern w:val="3"/>
          <w:lang w:eastAsia="zh-CN"/>
        </w:rPr>
        <w:t xml:space="preserve"> a </w:t>
      </w:r>
      <w:r w:rsidRPr="00087039">
        <w:rPr>
          <w:rFonts w:ascii="Tahoma" w:eastAsia="SimSun" w:hAnsi="Tahoma" w:cs="Tahoma"/>
          <w:kern w:val="3"/>
          <w:lang w:eastAsia="zh-CN"/>
        </w:rPr>
        <w:t>także umowy zawierane przez podwykonawcę</w:t>
      </w:r>
      <w:r w:rsidR="00A57C55" w:rsidRPr="00087039">
        <w:rPr>
          <w:rFonts w:ascii="Tahoma" w:eastAsia="SimSun" w:hAnsi="Tahoma" w:cs="Tahoma"/>
          <w:kern w:val="3"/>
          <w:lang w:eastAsia="zh-CN"/>
        </w:rPr>
        <w:t xml:space="preserve"> z </w:t>
      </w:r>
      <w:r w:rsidRPr="00087039">
        <w:rPr>
          <w:rFonts w:ascii="Tahoma" w:eastAsia="SimSun" w:hAnsi="Tahoma" w:cs="Tahoma"/>
          <w:kern w:val="3"/>
          <w:lang w:eastAsia="zh-CN"/>
        </w:rPr>
        <w:t>dalszym podwykonawcą</w:t>
      </w:r>
      <w:r w:rsidR="004F1DD2" w:rsidRPr="00087039">
        <w:rPr>
          <w:rFonts w:ascii="Tahoma" w:eastAsia="SimSun" w:hAnsi="Tahoma" w:cs="Tahoma"/>
          <w:kern w:val="3"/>
          <w:lang w:eastAsia="zh-CN"/>
        </w:rPr>
        <w:t xml:space="preserve"> i </w:t>
      </w:r>
      <w:r w:rsidRPr="00087039">
        <w:rPr>
          <w:rFonts w:ascii="Tahoma" w:eastAsia="SimSun" w:hAnsi="Tahoma" w:cs="Tahoma"/>
          <w:kern w:val="3"/>
          <w:lang w:eastAsia="zh-CN"/>
        </w:rPr>
        <w:t>dalszego podwykonawcę</w:t>
      </w:r>
      <w:r w:rsidR="00A57C55" w:rsidRPr="00087039">
        <w:rPr>
          <w:rFonts w:ascii="Tahoma" w:eastAsia="SimSun" w:hAnsi="Tahoma" w:cs="Tahoma"/>
          <w:kern w:val="3"/>
          <w:lang w:eastAsia="zh-CN"/>
        </w:rPr>
        <w:t xml:space="preserve"> z </w:t>
      </w:r>
      <w:r w:rsidRPr="00087039">
        <w:rPr>
          <w:rFonts w:ascii="Tahoma" w:eastAsia="SimSun" w:hAnsi="Tahoma" w:cs="Tahoma"/>
          <w:kern w:val="3"/>
          <w:lang w:eastAsia="zh-CN"/>
        </w:rPr>
        <w:t>kolejnym, dalszym podwykonawcą.</w:t>
      </w:r>
    </w:p>
    <w:p w14:paraId="035CC23B" w14:textId="337F5DB1" w:rsidR="00F46C94" w:rsidRPr="0078197A"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78197A">
        <w:rPr>
          <w:rFonts w:ascii="Tahoma" w:eastAsia="SimSun" w:hAnsi="Tahoma" w:cs="Tahoma"/>
          <w:kern w:val="3"/>
          <w:lang w:eastAsia="zh-CN"/>
        </w:rPr>
        <w:lastRenderedPageBreak/>
        <w:t xml:space="preserve">W trakcie realizacji umowy zamawiający uprawniony jest do wykonywania czynności kontrolnych </w:t>
      </w:r>
      <w:r w:rsidR="00087039" w:rsidRPr="0078197A">
        <w:rPr>
          <w:rFonts w:ascii="Tahoma" w:eastAsia="SimSun" w:hAnsi="Tahoma" w:cs="Tahoma"/>
          <w:kern w:val="3"/>
          <w:lang w:eastAsia="zh-CN"/>
        </w:rPr>
        <w:t>odnośnie do</w:t>
      </w:r>
      <w:r w:rsidRPr="0078197A">
        <w:rPr>
          <w:rFonts w:ascii="Tahoma" w:eastAsia="SimSun" w:hAnsi="Tahoma" w:cs="Tahoma"/>
          <w:kern w:val="3"/>
          <w:lang w:eastAsia="zh-CN"/>
        </w:rPr>
        <w:t xml:space="preserve"> spełniania wymogu zatrudnienia przez wykonawcę lub podwykonawcę, na podstawie umowy</w:t>
      </w:r>
      <w:r w:rsidR="004F1DD2" w:rsidRPr="0078197A">
        <w:rPr>
          <w:rFonts w:ascii="Tahoma" w:eastAsia="SimSun" w:hAnsi="Tahoma" w:cs="Tahoma"/>
          <w:kern w:val="3"/>
          <w:lang w:eastAsia="zh-CN"/>
        </w:rPr>
        <w:t xml:space="preserve"> o </w:t>
      </w:r>
      <w:r w:rsidRPr="0078197A">
        <w:rPr>
          <w:rFonts w:ascii="Tahoma" w:eastAsia="SimSun" w:hAnsi="Tahoma" w:cs="Tahoma"/>
          <w:kern w:val="3"/>
          <w:lang w:eastAsia="zh-CN"/>
        </w:rPr>
        <w:t xml:space="preserve">pracę, osób wykonujących czynności </w:t>
      </w:r>
      <w:r w:rsidRPr="0078197A">
        <w:rPr>
          <w:rFonts w:ascii="Tahoma" w:hAnsi="Tahoma" w:cs="Tahoma"/>
          <w:bCs/>
        </w:rPr>
        <w:t>wskazane</w:t>
      </w:r>
      <w:r w:rsidR="004F1DD2" w:rsidRPr="0078197A">
        <w:rPr>
          <w:rFonts w:ascii="Tahoma" w:hAnsi="Tahoma" w:cs="Tahoma"/>
          <w:bCs/>
        </w:rPr>
        <w:t xml:space="preserve"> w </w:t>
      </w:r>
      <w:r w:rsidRPr="0078197A">
        <w:rPr>
          <w:rFonts w:ascii="Tahoma" w:hAnsi="Tahoma" w:cs="Tahoma"/>
          <w:bCs/>
        </w:rPr>
        <w:t>ust.1</w:t>
      </w:r>
      <w:r w:rsidRPr="0078197A">
        <w:rPr>
          <w:rFonts w:ascii="Tahoma" w:eastAsia="SimSun" w:hAnsi="Tahoma" w:cs="Tahoma"/>
          <w:kern w:val="3"/>
          <w:lang w:eastAsia="zh-CN"/>
        </w:rPr>
        <w:t>. Zamawiający uprawniony jest</w:t>
      </w:r>
      <w:r w:rsidR="004F1DD2" w:rsidRPr="0078197A">
        <w:rPr>
          <w:rFonts w:ascii="Tahoma" w:eastAsia="SimSun" w:hAnsi="Tahoma" w:cs="Tahoma"/>
          <w:kern w:val="3"/>
          <w:lang w:eastAsia="zh-CN"/>
        </w:rPr>
        <w:t xml:space="preserve"> w </w:t>
      </w:r>
      <w:r w:rsidRPr="0078197A">
        <w:rPr>
          <w:rFonts w:ascii="Tahoma" w:eastAsia="SimSun" w:hAnsi="Tahoma" w:cs="Tahoma"/>
          <w:kern w:val="3"/>
          <w:lang w:eastAsia="zh-CN"/>
        </w:rPr>
        <w:t xml:space="preserve">szczególności do: </w:t>
      </w:r>
    </w:p>
    <w:p w14:paraId="18940A02" w14:textId="3E18E45E" w:rsidR="00F46C94" w:rsidRPr="0078197A" w:rsidRDefault="00F46C94" w:rsidP="00013F3C">
      <w:pPr>
        <w:numPr>
          <w:ilvl w:val="0"/>
          <w:numId w:val="13"/>
        </w:numPr>
        <w:spacing w:line="276" w:lineRule="auto"/>
        <w:ind w:left="709"/>
        <w:contextualSpacing/>
        <w:jc w:val="both"/>
        <w:rPr>
          <w:rFonts w:ascii="Tahoma" w:hAnsi="Tahoma" w:cs="Tahoma"/>
        </w:rPr>
      </w:pPr>
      <w:r w:rsidRPr="0078197A">
        <w:rPr>
          <w:rFonts w:ascii="Tahoma" w:hAnsi="Tahoma" w:cs="Tahoma"/>
        </w:rPr>
        <w:t>żądania oświadczeń</w:t>
      </w:r>
      <w:r w:rsidR="004F1DD2" w:rsidRPr="0078197A">
        <w:rPr>
          <w:rFonts w:ascii="Tahoma" w:hAnsi="Tahoma" w:cs="Tahoma"/>
        </w:rPr>
        <w:t xml:space="preserve"> i </w:t>
      </w:r>
      <w:r w:rsidRPr="0078197A">
        <w:rPr>
          <w:rFonts w:ascii="Tahoma" w:hAnsi="Tahoma" w:cs="Tahoma"/>
        </w:rPr>
        <w:t>dokumentów</w:t>
      </w:r>
      <w:r w:rsidR="004F1DD2" w:rsidRPr="0078197A">
        <w:rPr>
          <w:rFonts w:ascii="Tahoma" w:hAnsi="Tahoma" w:cs="Tahoma"/>
        </w:rPr>
        <w:t xml:space="preserve"> w </w:t>
      </w:r>
      <w:r w:rsidRPr="0078197A">
        <w:rPr>
          <w:rFonts w:ascii="Tahoma" w:hAnsi="Tahoma" w:cs="Tahoma"/>
        </w:rPr>
        <w:t>zakresie potwierdzenia spełniania ww. wymogów</w:t>
      </w:r>
      <w:r w:rsidR="004F1DD2" w:rsidRPr="0078197A">
        <w:rPr>
          <w:rFonts w:ascii="Tahoma" w:hAnsi="Tahoma" w:cs="Tahoma"/>
        </w:rPr>
        <w:t xml:space="preserve"> i </w:t>
      </w:r>
      <w:r w:rsidRPr="0078197A">
        <w:rPr>
          <w:rFonts w:ascii="Tahoma" w:hAnsi="Tahoma" w:cs="Tahoma"/>
        </w:rPr>
        <w:t>dokonywania ich oceny,</w:t>
      </w:r>
    </w:p>
    <w:p w14:paraId="0250A787" w14:textId="7C20124E" w:rsidR="00F46C94" w:rsidRPr="0078197A" w:rsidRDefault="00F46C94" w:rsidP="00013F3C">
      <w:pPr>
        <w:numPr>
          <w:ilvl w:val="0"/>
          <w:numId w:val="13"/>
        </w:numPr>
        <w:spacing w:line="276" w:lineRule="auto"/>
        <w:ind w:left="709"/>
        <w:contextualSpacing/>
        <w:jc w:val="both"/>
        <w:rPr>
          <w:rFonts w:ascii="Tahoma" w:hAnsi="Tahoma" w:cs="Tahoma"/>
        </w:rPr>
      </w:pPr>
      <w:r w:rsidRPr="0078197A">
        <w:rPr>
          <w:rFonts w:ascii="Tahoma" w:hAnsi="Tahoma" w:cs="Tahoma"/>
        </w:rPr>
        <w:t>żądania wyjaśnień</w:t>
      </w:r>
      <w:r w:rsidR="004F1DD2" w:rsidRPr="0078197A">
        <w:rPr>
          <w:rFonts w:ascii="Tahoma" w:hAnsi="Tahoma" w:cs="Tahoma"/>
        </w:rPr>
        <w:t xml:space="preserve"> w </w:t>
      </w:r>
      <w:r w:rsidRPr="0078197A">
        <w:rPr>
          <w:rFonts w:ascii="Tahoma" w:hAnsi="Tahoma" w:cs="Tahoma"/>
        </w:rPr>
        <w:t>przypadku wątpliwości</w:t>
      </w:r>
      <w:r w:rsidR="004F1DD2" w:rsidRPr="0078197A">
        <w:rPr>
          <w:rFonts w:ascii="Tahoma" w:hAnsi="Tahoma" w:cs="Tahoma"/>
        </w:rPr>
        <w:t xml:space="preserve"> w </w:t>
      </w:r>
      <w:r w:rsidRPr="0078197A">
        <w:rPr>
          <w:rFonts w:ascii="Tahoma" w:hAnsi="Tahoma" w:cs="Tahoma"/>
        </w:rPr>
        <w:t>zakresie potwierdzenia spełniania ww. wymogów,</w:t>
      </w:r>
    </w:p>
    <w:p w14:paraId="6B378D61" w14:textId="77777777" w:rsidR="00F46C94" w:rsidRPr="0078197A" w:rsidRDefault="00F46C94" w:rsidP="00013F3C">
      <w:pPr>
        <w:numPr>
          <w:ilvl w:val="0"/>
          <w:numId w:val="13"/>
        </w:numPr>
        <w:spacing w:after="360" w:line="276" w:lineRule="auto"/>
        <w:ind w:left="709" w:hanging="357"/>
        <w:contextualSpacing/>
        <w:jc w:val="both"/>
        <w:rPr>
          <w:rFonts w:ascii="Tahoma" w:hAnsi="Tahoma" w:cs="Tahoma"/>
        </w:rPr>
      </w:pPr>
      <w:r w:rsidRPr="0078197A">
        <w:rPr>
          <w:rFonts w:ascii="Tahoma" w:hAnsi="Tahoma" w:cs="Tahoma"/>
        </w:rPr>
        <w:t>przeprowadzania kontroli na miejscu wykonywania zamówienia.</w:t>
      </w:r>
    </w:p>
    <w:p w14:paraId="4D37A9F1" w14:textId="5B1AC7C5" w:rsidR="00F46C94" w:rsidRPr="0078197A" w:rsidRDefault="00F46C94" w:rsidP="00E24FB6">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8" w:name="_Hlk66982895"/>
      <w:r w:rsidRPr="0078197A">
        <w:rPr>
          <w:rFonts w:ascii="Tahoma" w:hAnsi="Tahoma" w:cs="Tahoma"/>
        </w:rPr>
        <w:t>W trakcie realizacji umowy, na każde wezwanie zamawiającego,</w:t>
      </w:r>
      <w:r w:rsidR="004F1DD2" w:rsidRPr="0078197A">
        <w:rPr>
          <w:rFonts w:ascii="Tahoma" w:hAnsi="Tahoma" w:cs="Tahoma"/>
        </w:rPr>
        <w:t xml:space="preserve"> w </w:t>
      </w:r>
      <w:r w:rsidRPr="0078197A">
        <w:rPr>
          <w:rFonts w:ascii="Tahoma" w:hAnsi="Tahoma" w:cs="Tahoma"/>
        </w:rPr>
        <w:t>wyznaczonym</w:t>
      </w:r>
      <w:r w:rsidR="004F1DD2" w:rsidRPr="0078197A">
        <w:rPr>
          <w:rFonts w:ascii="Tahoma" w:hAnsi="Tahoma" w:cs="Tahoma"/>
        </w:rPr>
        <w:t xml:space="preserve"> w </w:t>
      </w:r>
      <w:r w:rsidRPr="0078197A">
        <w:rPr>
          <w:rFonts w:ascii="Tahoma" w:hAnsi="Tahoma" w:cs="Tahoma"/>
        </w:rPr>
        <w:t xml:space="preserve">tym wezwaniu terminie (nie krótszym niż </w:t>
      </w:r>
      <w:r w:rsidR="008327CD" w:rsidRPr="0078197A">
        <w:rPr>
          <w:rFonts w:ascii="Tahoma" w:hAnsi="Tahoma" w:cs="Tahoma"/>
        </w:rPr>
        <w:t>5</w:t>
      </w:r>
      <w:r w:rsidRPr="0078197A">
        <w:rPr>
          <w:rFonts w:ascii="Tahoma" w:hAnsi="Tahoma" w:cs="Tahoma"/>
        </w:rPr>
        <w:t xml:space="preserve"> dni od dnia przekazania wezwania), wykonawca jest zobowiązany przedłożyć zamawiającemu dowody</w:t>
      </w:r>
      <w:r w:rsidR="004F1DD2" w:rsidRPr="0078197A">
        <w:rPr>
          <w:rFonts w:ascii="Tahoma" w:hAnsi="Tahoma" w:cs="Tahoma"/>
        </w:rPr>
        <w:t xml:space="preserve"> w </w:t>
      </w:r>
      <w:r w:rsidRPr="0078197A">
        <w:rPr>
          <w:rFonts w:ascii="Tahoma" w:hAnsi="Tahoma" w:cs="Tahoma"/>
        </w:rPr>
        <w:t>celu potwierdzenia spełnienia wymogu zatrudnienia na podstawie umowy</w:t>
      </w:r>
      <w:r w:rsidR="004F1DD2" w:rsidRPr="0078197A">
        <w:rPr>
          <w:rFonts w:ascii="Tahoma" w:hAnsi="Tahoma" w:cs="Tahoma"/>
        </w:rPr>
        <w:t xml:space="preserve"> o </w:t>
      </w:r>
      <w:r w:rsidRPr="0078197A">
        <w:rPr>
          <w:rFonts w:ascii="Tahoma" w:hAnsi="Tahoma" w:cs="Tahoma"/>
        </w:rPr>
        <w:t>pracę przez wykonawcę lub podwykonawcę osób wykonujących</w:t>
      </w:r>
      <w:r w:rsidR="004F1DD2" w:rsidRPr="0078197A">
        <w:rPr>
          <w:rFonts w:ascii="Tahoma" w:hAnsi="Tahoma" w:cs="Tahoma"/>
        </w:rPr>
        <w:t xml:space="preserve"> w </w:t>
      </w:r>
      <w:r w:rsidRPr="0078197A">
        <w:rPr>
          <w:rFonts w:ascii="Tahoma" w:hAnsi="Tahoma" w:cs="Tahoma"/>
        </w:rPr>
        <w:t xml:space="preserve">trakcie realizacji umowy czynności </w:t>
      </w:r>
      <w:r w:rsidRPr="0078197A">
        <w:rPr>
          <w:rFonts w:ascii="Tahoma" w:hAnsi="Tahoma" w:cs="Tahoma"/>
          <w:bCs/>
        </w:rPr>
        <w:t>wskazane</w:t>
      </w:r>
      <w:r w:rsidR="004F1DD2" w:rsidRPr="0078197A">
        <w:rPr>
          <w:rFonts w:ascii="Tahoma" w:hAnsi="Tahoma" w:cs="Tahoma"/>
          <w:bCs/>
        </w:rPr>
        <w:t xml:space="preserve"> w </w:t>
      </w:r>
      <w:r w:rsidRPr="0078197A">
        <w:rPr>
          <w:rFonts w:ascii="Tahoma" w:hAnsi="Tahoma" w:cs="Tahoma"/>
          <w:bCs/>
        </w:rPr>
        <w:t xml:space="preserve">ust. 1. </w:t>
      </w:r>
      <w:r w:rsidRPr="0078197A">
        <w:rPr>
          <w:rFonts w:ascii="Tahoma" w:hAnsi="Tahoma" w:cs="Tahoma"/>
        </w:rPr>
        <w:t>Zamawiający może żądać następujących dokumentów:</w:t>
      </w:r>
    </w:p>
    <w:p w14:paraId="6B7F5C16" w14:textId="77777777"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oświadczenia zatrudnionego pracownika,</w:t>
      </w:r>
    </w:p>
    <w:p w14:paraId="0FFCBA85" w14:textId="5B32A1E3"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oświadczenia wykonawcy lub podwykonawcy</w:t>
      </w:r>
      <w:r w:rsidR="004F1DD2" w:rsidRPr="0078197A">
        <w:rPr>
          <w:rFonts w:ascii="Tahoma" w:hAnsi="Tahoma" w:cs="Tahoma"/>
        </w:rPr>
        <w:t xml:space="preserve"> o </w:t>
      </w:r>
      <w:r w:rsidRPr="0078197A">
        <w:rPr>
          <w:rFonts w:ascii="Tahoma" w:hAnsi="Tahoma" w:cs="Tahoma"/>
        </w:rPr>
        <w:t>zatrudnieniu pracownika na podstawie umowy</w:t>
      </w:r>
      <w:r w:rsidR="004F1DD2" w:rsidRPr="0078197A">
        <w:rPr>
          <w:rFonts w:ascii="Tahoma" w:hAnsi="Tahoma" w:cs="Tahoma"/>
        </w:rPr>
        <w:t xml:space="preserve"> o </w:t>
      </w:r>
      <w:r w:rsidRPr="0078197A">
        <w:rPr>
          <w:rFonts w:ascii="Tahoma" w:hAnsi="Tahoma" w:cs="Tahoma"/>
        </w:rPr>
        <w:t>pracę,</w:t>
      </w:r>
    </w:p>
    <w:p w14:paraId="6D8C43F9" w14:textId="0BA4E605"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poświadczoną za zgodność</w:t>
      </w:r>
      <w:r w:rsidR="00A57C55" w:rsidRPr="0078197A">
        <w:rPr>
          <w:rFonts w:ascii="Tahoma" w:hAnsi="Tahoma" w:cs="Tahoma"/>
        </w:rPr>
        <w:t xml:space="preserve"> z </w:t>
      </w:r>
      <w:r w:rsidRPr="0078197A">
        <w:rPr>
          <w:rFonts w:ascii="Tahoma" w:hAnsi="Tahoma" w:cs="Tahoma"/>
        </w:rPr>
        <w:t>oryginałem odpowiednio przez wykonawcę lub podwykonawcę kopię umowy</w:t>
      </w:r>
      <w:r w:rsidR="004F1DD2" w:rsidRPr="0078197A">
        <w:rPr>
          <w:rFonts w:ascii="Tahoma" w:hAnsi="Tahoma" w:cs="Tahoma"/>
        </w:rPr>
        <w:t xml:space="preserve"> o </w:t>
      </w:r>
      <w:r w:rsidRPr="0078197A">
        <w:rPr>
          <w:rFonts w:ascii="Tahoma" w:hAnsi="Tahoma" w:cs="Tahoma"/>
        </w:rPr>
        <w:t>pracę zatrudnionego pracownika,</w:t>
      </w:r>
    </w:p>
    <w:p w14:paraId="3918A87C" w14:textId="12DBFE6D"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poświadczonej za zgodność</w:t>
      </w:r>
      <w:r w:rsidR="00A57C55" w:rsidRPr="0078197A">
        <w:rPr>
          <w:rFonts w:ascii="Tahoma" w:hAnsi="Tahoma" w:cs="Tahoma"/>
        </w:rPr>
        <w:t xml:space="preserve"> z </w:t>
      </w:r>
      <w:r w:rsidRPr="0078197A">
        <w:rPr>
          <w:rFonts w:ascii="Tahoma" w:hAnsi="Tahoma" w:cs="Tahoma"/>
        </w:rPr>
        <w:t>oryginałem odpowiednio przez wykonawcę lub podwykonawcę kopi dowodu potwierdzającego zgłoszenie pracownika przez pracodawcę do ubezpieczeń, zanonimizowaną</w:t>
      </w:r>
      <w:r w:rsidR="004F1DD2" w:rsidRPr="0078197A">
        <w:rPr>
          <w:rFonts w:ascii="Tahoma" w:hAnsi="Tahoma" w:cs="Tahoma"/>
        </w:rPr>
        <w:t xml:space="preserve"> w </w:t>
      </w:r>
      <w:r w:rsidRPr="0078197A">
        <w:rPr>
          <w:rFonts w:ascii="Tahoma" w:hAnsi="Tahoma" w:cs="Tahoma"/>
        </w:rPr>
        <w:t>sposób zapewniający ochronę danych osobowych pracowników, zgodnie</w:t>
      </w:r>
      <w:r w:rsidR="00A57C55" w:rsidRPr="0078197A">
        <w:rPr>
          <w:rFonts w:ascii="Tahoma" w:hAnsi="Tahoma" w:cs="Tahoma"/>
        </w:rPr>
        <w:t xml:space="preserve"> z </w:t>
      </w:r>
      <w:r w:rsidRPr="0078197A">
        <w:rPr>
          <w:rFonts w:ascii="Tahoma" w:hAnsi="Tahoma" w:cs="Tahoma"/>
        </w:rPr>
        <w:t xml:space="preserve">przepisami </w:t>
      </w:r>
      <w:r w:rsidR="00FF28DD" w:rsidRPr="0078197A">
        <w:rPr>
          <w:rFonts w:ascii="Tahoma" w:hAnsi="Tahoma" w:cs="Tahoma"/>
        </w:rPr>
        <w:t xml:space="preserve">ustawy z dnia 10 maja 2018 r. o ochronie danych osobowych (Dz. U. z 2019 r., poz. 1781 </w:t>
      </w:r>
      <w:r w:rsidR="00010255" w:rsidRPr="0078197A">
        <w:rPr>
          <w:rFonts w:ascii="Tahoma" w:hAnsi="Tahoma" w:cs="Tahoma"/>
        </w:rPr>
        <w:br/>
      </w:r>
      <w:r w:rsidR="00FF28DD" w:rsidRPr="0078197A">
        <w:rPr>
          <w:rFonts w:ascii="Tahoma" w:hAnsi="Tahoma" w:cs="Tahoma"/>
        </w:rPr>
        <w:t>oraz z 2026 r., poz. 252)</w:t>
      </w:r>
      <w:r w:rsidRPr="0078197A">
        <w:rPr>
          <w:rFonts w:ascii="Tahoma" w:hAnsi="Tahoma" w:cs="Tahoma"/>
        </w:rPr>
        <w:t>,</w:t>
      </w:r>
    </w:p>
    <w:p w14:paraId="02046ECC" w14:textId="3907B000" w:rsidR="00F46C94" w:rsidRPr="0078197A" w:rsidRDefault="00F46C94" w:rsidP="00E24FB6">
      <w:pPr>
        <w:numPr>
          <w:ilvl w:val="0"/>
          <w:numId w:val="14"/>
        </w:numPr>
        <w:spacing w:before="120" w:line="276" w:lineRule="auto"/>
        <w:ind w:left="714" w:hanging="357"/>
        <w:contextualSpacing/>
        <w:jc w:val="both"/>
        <w:rPr>
          <w:rFonts w:ascii="Tahoma" w:hAnsi="Tahoma" w:cs="Tahoma"/>
        </w:rPr>
      </w:pPr>
      <w:r w:rsidRPr="0078197A">
        <w:rPr>
          <w:rFonts w:ascii="Tahoma" w:hAnsi="Tahoma" w:cs="Tahoma"/>
        </w:rPr>
        <w:t>zawierających informacje,</w:t>
      </w:r>
      <w:r w:rsidR="004F1DD2" w:rsidRPr="0078197A">
        <w:rPr>
          <w:rFonts w:ascii="Tahoma" w:hAnsi="Tahoma" w:cs="Tahoma"/>
        </w:rPr>
        <w:t xml:space="preserve"> w </w:t>
      </w:r>
      <w:r w:rsidRPr="0078197A">
        <w:rPr>
          <w:rFonts w:ascii="Tahoma" w:hAnsi="Tahoma" w:cs="Tahoma"/>
        </w:rPr>
        <w:t>tym dane osobowe, niezbędne do weryfikacji zatrudnienia na podstawie umowy</w:t>
      </w:r>
      <w:r w:rsidR="004F1DD2" w:rsidRPr="0078197A">
        <w:rPr>
          <w:rFonts w:ascii="Tahoma" w:hAnsi="Tahoma" w:cs="Tahoma"/>
        </w:rPr>
        <w:t xml:space="preserve"> o </w:t>
      </w:r>
      <w:r w:rsidRPr="0078197A">
        <w:rPr>
          <w:rFonts w:ascii="Tahoma" w:hAnsi="Tahoma" w:cs="Tahoma"/>
        </w:rPr>
        <w:t>pracę,</w:t>
      </w:r>
      <w:r w:rsidR="004F1DD2" w:rsidRPr="0078197A">
        <w:rPr>
          <w:rFonts w:ascii="Tahoma" w:hAnsi="Tahoma" w:cs="Tahoma"/>
        </w:rPr>
        <w:t xml:space="preserve"> w </w:t>
      </w:r>
      <w:r w:rsidRPr="0078197A">
        <w:rPr>
          <w:rFonts w:ascii="Tahoma" w:hAnsi="Tahoma" w:cs="Tahoma"/>
        </w:rPr>
        <w:t>szczególności imię</w:t>
      </w:r>
      <w:r w:rsidR="004F1DD2" w:rsidRPr="0078197A">
        <w:rPr>
          <w:rFonts w:ascii="Tahoma" w:hAnsi="Tahoma" w:cs="Tahoma"/>
        </w:rPr>
        <w:t xml:space="preserve"> i </w:t>
      </w:r>
      <w:r w:rsidRPr="0078197A">
        <w:rPr>
          <w:rFonts w:ascii="Tahoma" w:hAnsi="Tahoma" w:cs="Tahoma"/>
        </w:rPr>
        <w:t>nazwisko zatrudnionego pracownika, datę zawarcia umowy</w:t>
      </w:r>
      <w:r w:rsidR="004F1DD2" w:rsidRPr="0078197A">
        <w:rPr>
          <w:rFonts w:ascii="Tahoma" w:hAnsi="Tahoma" w:cs="Tahoma"/>
        </w:rPr>
        <w:t xml:space="preserve"> o </w:t>
      </w:r>
      <w:r w:rsidRPr="0078197A">
        <w:rPr>
          <w:rFonts w:ascii="Tahoma" w:hAnsi="Tahoma" w:cs="Tahoma"/>
        </w:rPr>
        <w:t>pracę, rodzaj umowy</w:t>
      </w:r>
      <w:r w:rsidR="004F1DD2" w:rsidRPr="0078197A">
        <w:rPr>
          <w:rFonts w:ascii="Tahoma" w:hAnsi="Tahoma" w:cs="Tahoma"/>
        </w:rPr>
        <w:t xml:space="preserve"> o </w:t>
      </w:r>
      <w:r w:rsidRPr="0078197A">
        <w:rPr>
          <w:rFonts w:ascii="Tahoma" w:hAnsi="Tahoma" w:cs="Tahoma"/>
        </w:rPr>
        <w:t>pracę</w:t>
      </w:r>
      <w:r w:rsidR="004F1DD2" w:rsidRPr="0078197A">
        <w:rPr>
          <w:rFonts w:ascii="Tahoma" w:hAnsi="Tahoma" w:cs="Tahoma"/>
        </w:rPr>
        <w:t xml:space="preserve"> i </w:t>
      </w:r>
      <w:r w:rsidRPr="0078197A">
        <w:rPr>
          <w:rFonts w:ascii="Tahoma" w:hAnsi="Tahoma" w:cs="Tahoma"/>
        </w:rPr>
        <w:t>zakres obowiązków pracownika.</w:t>
      </w:r>
    </w:p>
    <w:bookmarkEnd w:id="18"/>
    <w:p w14:paraId="7F1B421A" w14:textId="528E5DF8" w:rsidR="00F46C94" w:rsidRPr="0078197A" w:rsidRDefault="00F46C94" w:rsidP="00013F3C">
      <w:pPr>
        <w:numPr>
          <w:ilvl w:val="3"/>
          <w:numId w:val="6"/>
        </w:numPr>
        <w:spacing w:line="276" w:lineRule="auto"/>
        <w:contextualSpacing/>
        <w:jc w:val="both"/>
        <w:rPr>
          <w:rFonts w:ascii="Tahoma" w:hAnsi="Tahoma" w:cs="Tahoma"/>
        </w:rPr>
      </w:pPr>
      <w:r w:rsidRPr="0078197A">
        <w:rPr>
          <w:rFonts w:ascii="Tahoma" w:hAnsi="Tahoma" w:cs="Tahoma"/>
        </w:rPr>
        <w:t xml:space="preserve">Niezłożenie przez wykonawcę żądanych przez zamawiającego dokumentów </w:t>
      </w:r>
      <w:r w:rsidR="001B1E16" w:rsidRPr="0078197A">
        <w:rPr>
          <w:rFonts w:ascii="Tahoma" w:hAnsi="Tahoma" w:cs="Tahoma"/>
        </w:rPr>
        <w:br/>
      </w:r>
      <w:r w:rsidRPr="0078197A">
        <w:rPr>
          <w:rFonts w:ascii="Tahoma" w:hAnsi="Tahoma" w:cs="Tahoma"/>
        </w:rPr>
        <w:t>w terminie,</w:t>
      </w:r>
      <w:r w:rsidR="004F1DD2" w:rsidRPr="0078197A">
        <w:rPr>
          <w:rFonts w:ascii="Tahoma" w:hAnsi="Tahoma" w:cs="Tahoma"/>
        </w:rPr>
        <w:t xml:space="preserve"> o </w:t>
      </w:r>
      <w:r w:rsidRPr="0078197A">
        <w:rPr>
          <w:rFonts w:ascii="Tahoma" w:hAnsi="Tahoma" w:cs="Tahoma"/>
        </w:rPr>
        <w:t>którym mowa</w:t>
      </w:r>
      <w:r w:rsidR="004F1DD2" w:rsidRPr="0078197A">
        <w:rPr>
          <w:rFonts w:ascii="Tahoma" w:hAnsi="Tahoma" w:cs="Tahoma"/>
        </w:rPr>
        <w:t xml:space="preserve"> w </w:t>
      </w:r>
      <w:r w:rsidRPr="0078197A">
        <w:rPr>
          <w:rFonts w:ascii="Tahoma" w:hAnsi="Tahoma" w:cs="Tahoma"/>
        </w:rPr>
        <w:t>ust. 4 traktowane będzie jako niespełnienie przez wykonawcę wymogu zatrudnienia na podstawie umowy</w:t>
      </w:r>
      <w:r w:rsidR="004F1DD2" w:rsidRPr="0078197A">
        <w:rPr>
          <w:rFonts w:ascii="Tahoma" w:hAnsi="Tahoma" w:cs="Tahoma"/>
        </w:rPr>
        <w:t xml:space="preserve"> o </w:t>
      </w:r>
      <w:r w:rsidRPr="0078197A">
        <w:rPr>
          <w:rFonts w:ascii="Tahoma" w:hAnsi="Tahoma" w:cs="Tahoma"/>
        </w:rPr>
        <w:t xml:space="preserve">pracę osób wykonujących czynności </w:t>
      </w:r>
      <w:r w:rsidRPr="0078197A">
        <w:rPr>
          <w:rFonts w:ascii="Tahoma" w:hAnsi="Tahoma" w:cs="Tahoma"/>
          <w:bCs/>
        </w:rPr>
        <w:t xml:space="preserve">polegających na wykonywaniu </w:t>
      </w:r>
      <w:r w:rsidRPr="0078197A">
        <w:rPr>
          <w:rFonts w:ascii="Tahoma" w:hAnsi="Tahoma" w:cs="Tahoma"/>
        </w:rPr>
        <w:t>robót budowlanych objętych przedmiotem umowy</w:t>
      </w:r>
      <w:r w:rsidR="004F1DD2" w:rsidRPr="0078197A">
        <w:rPr>
          <w:rFonts w:ascii="Tahoma" w:hAnsi="Tahoma" w:cs="Tahoma"/>
        </w:rPr>
        <w:t xml:space="preserve"> i </w:t>
      </w:r>
      <w:r w:rsidRPr="0078197A">
        <w:rPr>
          <w:rFonts w:ascii="Tahoma" w:hAnsi="Tahoma" w:cs="Tahoma"/>
        </w:rPr>
        <w:t xml:space="preserve">stanowi podstawę do naliczenia kary umownej. </w:t>
      </w:r>
    </w:p>
    <w:p w14:paraId="53C3CFEA" w14:textId="0FE6C6C3" w:rsidR="00F46C94" w:rsidRDefault="00F46C94" w:rsidP="00013F3C">
      <w:pPr>
        <w:numPr>
          <w:ilvl w:val="3"/>
          <w:numId w:val="6"/>
        </w:numPr>
        <w:spacing w:before="120" w:line="276" w:lineRule="auto"/>
        <w:contextualSpacing/>
        <w:jc w:val="both"/>
        <w:rPr>
          <w:rFonts w:ascii="Tahoma" w:hAnsi="Tahoma" w:cs="Tahoma"/>
        </w:rPr>
      </w:pPr>
      <w:r w:rsidRPr="0078197A">
        <w:rPr>
          <w:rFonts w:ascii="Tahoma" w:hAnsi="Tahoma" w:cs="Tahoma"/>
        </w:rPr>
        <w:t>W przypadku uzasadnionych wątpliwości co do przestrzegania prawa pracy przez wykonawcę lub podwykonawcę, zamawiający może zwrócić się</w:t>
      </w:r>
      <w:r w:rsidR="004F1DD2" w:rsidRPr="0078197A">
        <w:rPr>
          <w:rFonts w:ascii="Tahoma" w:hAnsi="Tahoma" w:cs="Tahoma"/>
        </w:rPr>
        <w:t xml:space="preserve"> o </w:t>
      </w:r>
      <w:r w:rsidRPr="0078197A">
        <w:rPr>
          <w:rFonts w:ascii="Tahoma" w:hAnsi="Tahoma" w:cs="Tahoma"/>
        </w:rPr>
        <w:t>przeprowadzenie kontroli przez Państwową Inspekcję Pracy.</w:t>
      </w:r>
    </w:p>
    <w:p w14:paraId="7C25B514" w14:textId="77777777" w:rsidR="004F3C32" w:rsidRDefault="004F3C32" w:rsidP="004F3C32">
      <w:pPr>
        <w:spacing w:before="120" w:line="276" w:lineRule="auto"/>
        <w:ind w:left="360"/>
        <w:contextualSpacing/>
        <w:jc w:val="both"/>
        <w:rPr>
          <w:rFonts w:ascii="Tahoma" w:hAnsi="Tahoma" w:cs="Tahoma"/>
        </w:rPr>
      </w:pPr>
    </w:p>
    <w:p w14:paraId="279AB4A8" w14:textId="77777777" w:rsidR="004F3C32" w:rsidRDefault="004F3C32" w:rsidP="004F3C32">
      <w:pPr>
        <w:spacing w:before="120" w:line="276" w:lineRule="auto"/>
        <w:ind w:left="360"/>
        <w:contextualSpacing/>
        <w:jc w:val="both"/>
        <w:rPr>
          <w:rFonts w:ascii="Tahoma" w:hAnsi="Tahoma" w:cs="Tahoma"/>
        </w:rPr>
      </w:pPr>
    </w:p>
    <w:p w14:paraId="4E9EDE4F" w14:textId="77777777" w:rsidR="004019A2" w:rsidRDefault="004019A2" w:rsidP="004F3C32">
      <w:pPr>
        <w:spacing w:before="120" w:line="276" w:lineRule="auto"/>
        <w:ind w:left="360"/>
        <w:contextualSpacing/>
        <w:jc w:val="both"/>
        <w:rPr>
          <w:rFonts w:ascii="Tahoma" w:hAnsi="Tahoma" w:cs="Tahoma"/>
        </w:rPr>
      </w:pPr>
    </w:p>
    <w:p w14:paraId="1C8EBD49" w14:textId="77777777" w:rsidR="00662B4C" w:rsidRPr="0078197A" w:rsidRDefault="00662B4C" w:rsidP="004F3C32">
      <w:pPr>
        <w:spacing w:before="120" w:line="276" w:lineRule="auto"/>
        <w:ind w:left="360"/>
        <w:contextualSpacing/>
        <w:jc w:val="both"/>
        <w:rPr>
          <w:rFonts w:ascii="Tahoma" w:hAnsi="Tahoma" w:cs="Tahoma"/>
        </w:rPr>
      </w:pPr>
    </w:p>
    <w:p w14:paraId="14053341" w14:textId="6AA6594C" w:rsidR="000F47B1" w:rsidRPr="0078197A"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lastRenderedPageBreak/>
        <w:t xml:space="preserve">§ </w:t>
      </w:r>
      <w:r w:rsidR="00F46C94" w:rsidRPr="0078197A">
        <w:rPr>
          <w:rFonts w:ascii="Tahoma" w:eastAsia="Tahoma" w:hAnsi="Tahoma" w:cs="Tahoma"/>
          <w:b/>
          <w:bCs/>
          <w:sz w:val="22"/>
          <w:szCs w:val="22"/>
          <w:lang w:eastAsia="en-US"/>
        </w:rPr>
        <w:t>8</w:t>
      </w:r>
    </w:p>
    <w:p w14:paraId="268BF133" w14:textId="15DCB5C8" w:rsidR="000F47B1" w:rsidRPr="0078197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t>MATERIAŁY</w:t>
      </w:r>
      <w:r w:rsidR="004F1DD2" w:rsidRPr="0078197A">
        <w:rPr>
          <w:rFonts w:ascii="Tahoma" w:eastAsia="Tahoma" w:hAnsi="Tahoma" w:cs="Tahoma"/>
          <w:b/>
          <w:bCs/>
          <w:sz w:val="22"/>
          <w:szCs w:val="22"/>
          <w:lang w:eastAsia="en-US"/>
        </w:rPr>
        <w:t xml:space="preserve"> i </w:t>
      </w:r>
      <w:r w:rsidRPr="0078197A">
        <w:rPr>
          <w:rFonts w:ascii="Tahoma" w:eastAsia="Tahoma" w:hAnsi="Tahoma" w:cs="Tahoma"/>
          <w:b/>
          <w:bCs/>
          <w:sz w:val="22"/>
          <w:szCs w:val="22"/>
          <w:lang w:eastAsia="en-US"/>
        </w:rPr>
        <w:t>URZĄDZENIA</w:t>
      </w:r>
    </w:p>
    <w:p w14:paraId="61B0E7EC" w14:textId="775DA42B" w:rsidR="000F47B1" w:rsidRPr="00535DBF" w:rsidRDefault="000F47B1" w:rsidP="00E24FB6">
      <w:pPr>
        <w:numPr>
          <w:ilvl w:val="0"/>
          <w:numId w:val="23"/>
        </w:numPr>
        <w:spacing w:after="4" w:line="276" w:lineRule="auto"/>
        <w:ind w:left="357" w:right="-6" w:hanging="357"/>
        <w:jc w:val="both"/>
        <w:rPr>
          <w:rFonts w:ascii="Tahoma" w:eastAsia="Tahoma" w:hAnsi="Tahoma" w:cs="Tahoma"/>
        </w:rPr>
      </w:pPr>
      <w:r w:rsidRPr="00535DBF">
        <w:rPr>
          <w:rFonts w:ascii="Tahoma" w:eastAsia="Tahoma" w:hAnsi="Tahoma" w:cs="Tahoma"/>
        </w:rPr>
        <w:t>Przedmiot umowy winien być wykonany</w:t>
      </w:r>
      <w:r w:rsidR="00A57C55" w:rsidRPr="00535DBF">
        <w:rPr>
          <w:rFonts w:ascii="Tahoma" w:eastAsia="Tahoma" w:hAnsi="Tahoma" w:cs="Tahoma"/>
        </w:rPr>
        <w:t xml:space="preserve"> z </w:t>
      </w:r>
      <w:r w:rsidRPr="00535DBF">
        <w:rPr>
          <w:rFonts w:ascii="Tahoma" w:eastAsia="Tahoma" w:hAnsi="Tahoma" w:cs="Tahoma"/>
        </w:rPr>
        <w:t>materiałów wykonawcy. Wykonawca dostarczy na teren budowy wszystkie materiały określone, co do rodzaju, standardu</w:t>
      </w:r>
      <w:r w:rsidR="004F1DD2" w:rsidRPr="00535DBF">
        <w:rPr>
          <w:rFonts w:ascii="Tahoma" w:eastAsia="Tahoma" w:hAnsi="Tahoma" w:cs="Tahoma"/>
        </w:rPr>
        <w:t xml:space="preserve"> i </w:t>
      </w:r>
      <w:r w:rsidRPr="00535DBF">
        <w:rPr>
          <w:rFonts w:ascii="Tahoma" w:eastAsia="Tahoma" w:hAnsi="Tahoma" w:cs="Tahoma"/>
        </w:rPr>
        <w:t>ilości</w:t>
      </w:r>
      <w:r w:rsidR="004F1DD2" w:rsidRPr="00535DBF">
        <w:rPr>
          <w:rFonts w:ascii="Tahoma" w:eastAsia="Tahoma" w:hAnsi="Tahoma" w:cs="Tahoma"/>
        </w:rPr>
        <w:t xml:space="preserve"> w </w:t>
      </w:r>
      <w:r w:rsidR="00BE0F5A" w:rsidRPr="00535DBF">
        <w:rPr>
          <w:rFonts w:ascii="Tahoma" w:eastAsia="Tahoma" w:hAnsi="Tahoma" w:cs="Tahoma"/>
        </w:rPr>
        <w:t>szczegółowym zakresie robót</w:t>
      </w:r>
      <w:r w:rsidR="004F1DD2" w:rsidRPr="00535DBF">
        <w:rPr>
          <w:rFonts w:ascii="Tahoma" w:eastAsia="Tahoma" w:hAnsi="Tahoma" w:cs="Tahoma"/>
        </w:rPr>
        <w:t xml:space="preserve"> i </w:t>
      </w:r>
      <w:r w:rsidRPr="00535DBF">
        <w:rPr>
          <w:rFonts w:ascii="Tahoma" w:eastAsia="Tahoma" w:hAnsi="Tahoma" w:cs="Tahoma"/>
        </w:rPr>
        <w:t>specyfikacji technicznej wykonania</w:t>
      </w:r>
      <w:r w:rsidR="004F1DD2" w:rsidRPr="00535DBF">
        <w:rPr>
          <w:rFonts w:ascii="Tahoma" w:eastAsia="Tahoma" w:hAnsi="Tahoma" w:cs="Tahoma"/>
        </w:rPr>
        <w:t xml:space="preserve"> i </w:t>
      </w:r>
      <w:r w:rsidRPr="00535DBF">
        <w:rPr>
          <w:rFonts w:ascii="Tahoma" w:eastAsia="Tahoma" w:hAnsi="Tahoma" w:cs="Tahoma"/>
        </w:rPr>
        <w:t>odbioru robót budowlanych oraz ponosi za nie pełną odpowiedzialność</w:t>
      </w:r>
      <w:r w:rsidR="00D343CF" w:rsidRPr="00535DBF">
        <w:rPr>
          <w:rFonts w:ascii="Tahoma" w:eastAsia="Tahoma" w:hAnsi="Tahoma" w:cs="Tahoma"/>
        </w:rPr>
        <w:t xml:space="preserve"> do dnia podpisania protokołu końcowego przedmiotu umowy</w:t>
      </w:r>
      <w:r w:rsidRPr="00535DBF">
        <w:rPr>
          <w:rFonts w:ascii="Tahoma" w:eastAsia="Tahoma" w:hAnsi="Tahoma" w:cs="Tahoma"/>
        </w:rPr>
        <w:t xml:space="preserve">. </w:t>
      </w:r>
    </w:p>
    <w:p w14:paraId="5ABE43FD" w14:textId="1696E032" w:rsidR="000F47B1" w:rsidRPr="00535DBF" w:rsidRDefault="000F47B1" w:rsidP="00E24FB6">
      <w:pPr>
        <w:numPr>
          <w:ilvl w:val="0"/>
          <w:numId w:val="23"/>
        </w:numPr>
        <w:spacing w:after="4" w:line="276" w:lineRule="auto"/>
        <w:ind w:left="357" w:right="-6" w:hanging="357"/>
        <w:jc w:val="both"/>
        <w:rPr>
          <w:rFonts w:ascii="Tahoma" w:eastAsia="Tahoma" w:hAnsi="Tahoma" w:cs="Tahoma"/>
        </w:rPr>
      </w:pPr>
      <w:r w:rsidRPr="00535DBF">
        <w:rPr>
          <w:rFonts w:ascii="Tahoma" w:eastAsia="Tahoma" w:hAnsi="Tahoma" w:cs="Tahoma"/>
        </w:rPr>
        <w:t>Materiały,</w:t>
      </w:r>
      <w:r w:rsidR="004F1DD2" w:rsidRPr="00535DBF">
        <w:rPr>
          <w:rFonts w:ascii="Tahoma" w:eastAsia="Tahoma" w:hAnsi="Tahoma" w:cs="Tahoma"/>
        </w:rPr>
        <w:t xml:space="preserve"> o </w:t>
      </w:r>
      <w:r w:rsidRPr="00535DBF">
        <w:rPr>
          <w:rFonts w:ascii="Tahoma" w:eastAsia="Tahoma" w:hAnsi="Tahoma" w:cs="Tahoma"/>
        </w:rPr>
        <w:t>których mowa</w:t>
      </w:r>
      <w:r w:rsidR="004F1DD2" w:rsidRPr="00535DBF">
        <w:rPr>
          <w:rFonts w:ascii="Tahoma" w:eastAsia="Tahoma" w:hAnsi="Tahoma" w:cs="Tahoma"/>
        </w:rPr>
        <w:t xml:space="preserve"> w </w:t>
      </w:r>
      <w:r w:rsidRPr="00535DBF">
        <w:rPr>
          <w:rFonts w:ascii="Tahoma" w:eastAsia="Tahoma" w:hAnsi="Tahoma" w:cs="Tahoma"/>
        </w:rPr>
        <w:t>ust. 1, muszą być nieużywane</w:t>
      </w:r>
      <w:r w:rsidR="004F1DD2" w:rsidRPr="00535DBF">
        <w:rPr>
          <w:rFonts w:ascii="Tahoma" w:eastAsia="Tahoma" w:hAnsi="Tahoma" w:cs="Tahoma"/>
        </w:rPr>
        <w:t xml:space="preserve"> i </w:t>
      </w:r>
      <w:r w:rsidRPr="00535DBF">
        <w:rPr>
          <w:rFonts w:ascii="Tahoma" w:eastAsia="Tahoma" w:hAnsi="Tahoma" w:cs="Tahoma"/>
        </w:rPr>
        <w:t>fabrycznie nowe oraz odpowiadać wymogom dotyczącym wyrobów dopuszczonych do obrotu</w:t>
      </w:r>
      <w:r w:rsidR="004F1DD2" w:rsidRPr="00535DBF">
        <w:rPr>
          <w:rFonts w:ascii="Tahoma" w:eastAsia="Tahoma" w:hAnsi="Tahoma" w:cs="Tahoma"/>
        </w:rPr>
        <w:t xml:space="preserve"> i </w:t>
      </w:r>
      <w:r w:rsidRPr="00535DBF">
        <w:rPr>
          <w:rFonts w:ascii="Tahoma" w:eastAsia="Tahoma" w:hAnsi="Tahoma" w:cs="Tahoma"/>
        </w:rPr>
        <w:t>stosowania</w:t>
      </w:r>
      <w:r w:rsidR="004F1DD2" w:rsidRPr="00535DBF">
        <w:rPr>
          <w:rFonts w:ascii="Tahoma" w:eastAsia="Tahoma" w:hAnsi="Tahoma" w:cs="Tahoma"/>
        </w:rPr>
        <w:t xml:space="preserve"> w </w:t>
      </w:r>
      <w:r w:rsidRPr="00535DBF">
        <w:rPr>
          <w:rFonts w:ascii="Tahoma" w:eastAsia="Tahoma" w:hAnsi="Tahoma" w:cs="Tahoma"/>
        </w:rPr>
        <w:t>budownictwie,</w:t>
      </w:r>
      <w:r w:rsidR="004F1DD2" w:rsidRPr="00535DBF">
        <w:rPr>
          <w:rFonts w:ascii="Tahoma" w:eastAsia="Tahoma" w:hAnsi="Tahoma" w:cs="Tahoma"/>
        </w:rPr>
        <w:t xml:space="preserve"> a </w:t>
      </w:r>
      <w:r w:rsidRPr="00535DBF">
        <w:rPr>
          <w:rFonts w:ascii="Tahoma" w:eastAsia="Tahoma" w:hAnsi="Tahoma" w:cs="Tahoma"/>
        </w:rPr>
        <w:t>także wymaganiom określonym</w:t>
      </w:r>
      <w:r w:rsidR="004F1DD2" w:rsidRPr="00535DBF">
        <w:rPr>
          <w:rFonts w:ascii="Tahoma" w:eastAsia="Tahoma" w:hAnsi="Tahoma" w:cs="Tahoma"/>
        </w:rPr>
        <w:t xml:space="preserve"> w</w:t>
      </w:r>
      <w:r w:rsidRPr="00535DBF">
        <w:rPr>
          <w:rFonts w:ascii="Tahoma" w:eastAsia="Tahoma" w:hAnsi="Tahoma" w:cs="Tahoma"/>
        </w:rPr>
        <w:t xml:space="preserve"> </w:t>
      </w:r>
      <w:r w:rsidR="00BE0F5A" w:rsidRPr="00535DBF">
        <w:rPr>
          <w:rFonts w:ascii="Tahoma" w:eastAsia="Tahoma" w:hAnsi="Tahoma" w:cs="Tahoma"/>
        </w:rPr>
        <w:t xml:space="preserve">szczegółowym zakresie robót </w:t>
      </w:r>
      <w:r w:rsidRPr="00535DBF">
        <w:rPr>
          <w:rFonts w:ascii="Tahoma" w:eastAsia="Tahoma" w:hAnsi="Tahoma" w:cs="Tahoma"/>
        </w:rPr>
        <w:t>i specyfikacji technicznej wykonania</w:t>
      </w:r>
      <w:r w:rsidR="004F1DD2" w:rsidRPr="00535DBF">
        <w:rPr>
          <w:rFonts w:ascii="Tahoma" w:eastAsia="Tahoma" w:hAnsi="Tahoma" w:cs="Tahoma"/>
        </w:rPr>
        <w:t xml:space="preserve"> i </w:t>
      </w:r>
      <w:r w:rsidRPr="00535DBF">
        <w:rPr>
          <w:rFonts w:ascii="Tahoma" w:eastAsia="Tahoma" w:hAnsi="Tahoma" w:cs="Tahoma"/>
        </w:rPr>
        <w:t xml:space="preserve">odbioru robót budowlanych </w:t>
      </w:r>
      <w:r w:rsidRPr="00535DBF">
        <w:rPr>
          <w:rFonts w:ascii="Tahoma" w:eastAsia="Calibri" w:hAnsi="Tahoma" w:cs="Tahoma"/>
          <w:lang w:val="x-none"/>
        </w:rPr>
        <w:t xml:space="preserve">oraz nie mogą posiadać zastrzeżonego prawa ich własności do momentu zapłaty ceny. </w:t>
      </w:r>
      <w:r w:rsidRPr="00535DBF">
        <w:rPr>
          <w:rFonts w:ascii="Tahoma" w:eastAsia="Calibri" w:hAnsi="Tahoma" w:cs="Tahoma"/>
        </w:rPr>
        <w:t xml:space="preserve"> </w:t>
      </w:r>
    </w:p>
    <w:p w14:paraId="50433965" w14:textId="5C0B4DC6" w:rsidR="000F47B1" w:rsidRPr="003F0AC8"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Przed dostarczeniem na teren budowy materiałów</w:t>
      </w:r>
      <w:r w:rsidR="00192715" w:rsidRPr="003F0AC8">
        <w:rPr>
          <w:rFonts w:ascii="Tahoma" w:eastAsia="Tahoma" w:hAnsi="Tahoma" w:cs="Tahoma"/>
        </w:rPr>
        <w:t xml:space="preserve"> </w:t>
      </w:r>
      <w:r w:rsidRPr="003F0AC8">
        <w:rPr>
          <w:rFonts w:ascii="Tahoma" w:eastAsia="Tahoma" w:hAnsi="Tahoma" w:cs="Tahoma"/>
        </w:rPr>
        <w:t xml:space="preserve">wykonawca zobowiązany jest uzyskać ich akceptację przez zamawiającego </w:t>
      </w:r>
      <w:r w:rsidR="00DD1843" w:rsidRPr="003F0AC8">
        <w:rPr>
          <w:rFonts w:ascii="Tahoma" w:eastAsia="Tahoma" w:hAnsi="Tahoma" w:cs="Tahoma"/>
        </w:rPr>
        <w:t>oraz</w:t>
      </w:r>
      <w:r w:rsidRPr="003F0AC8">
        <w:rPr>
          <w:rFonts w:ascii="Tahoma" w:eastAsia="Tahoma" w:hAnsi="Tahoma" w:cs="Tahoma"/>
        </w:rPr>
        <w:t xml:space="preserve"> inspektora nadzoru. Wykonawca</w:t>
      </w:r>
      <w:r w:rsidR="004F1DD2" w:rsidRPr="003F0AC8">
        <w:rPr>
          <w:rFonts w:ascii="Tahoma" w:eastAsia="Tahoma" w:hAnsi="Tahoma" w:cs="Tahoma"/>
        </w:rPr>
        <w:t xml:space="preserve"> w </w:t>
      </w:r>
      <w:r w:rsidRPr="003F0AC8">
        <w:rPr>
          <w:rFonts w:ascii="Tahoma" w:eastAsia="Tahoma" w:hAnsi="Tahoma" w:cs="Tahoma"/>
        </w:rPr>
        <w:t>tym celu przedłoży zamawiającemu Kartę Zatwierdzenia Materiału zawierającą propozycję materiału</w:t>
      </w:r>
      <w:r w:rsidR="00192715" w:rsidRPr="003F0AC8">
        <w:rPr>
          <w:rFonts w:ascii="Tahoma" w:eastAsia="Tahoma" w:hAnsi="Tahoma" w:cs="Tahoma"/>
        </w:rPr>
        <w:t xml:space="preserve"> </w:t>
      </w:r>
      <w:r w:rsidRPr="003F0AC8">
        <w:rPr>
          <w:rFonts w:ascii="Tahoma" w:eastAsia="Tahoma" w:hAnsi="Tahoma" w:cs="Tahoma"/>
        </w:rPr>
        <w:t>wraz</w:t>
      </w:r>
      <w:r w:rsidR="00A57C55" w:rsidRPr="003F0AC8">
        <w:rPr>
          <w:rFonts w:ascii="Tahoma" w:eastAsia="Tahoma" w:hAnsi="Tahoma" w:cs="Tahoma"/>
        </w:rPr>
        <w:t xml:space="preserve"> z </w:t>
      </w:r>
      <w:r w:rsidRPr="003F0AC8">
        <w:rPr>
          <w:rFonts w:ascii="Tahoma" w:eastAsia="Tahoma" w:hAnsi="Tahoma" w:cs="Tahoma"/>
        </w:rPr>
        <w:t>dokumentacją sporządzoną</w:t>
      </w:r>
      <w:r w:rsidR="004F1DD2" w:rsidRPr="003F0AC8">
        <w:rPr>
          <w:rFonts w:ascii="Tahoma" w:eastAsia="Tahoma" w:hAnsi="Tahoma" w:cs="Tahoma"/>
        </w:rPr>
        <w:t xml:space="preserve"> w </w:t>
      </w:r>
      <w:r w:rsidRPr="003F0AC8">
        <w:rPr>
          <w:rFonts w:ascii="Tahoma" w:eastAsia="Tahoma" w:hAnsi="Tahoma" w:cs="Tahoma"/>
        </w:rPr>
        <w:t>języku polskim potwierdzającą dopuszczenie materiału</w:t>
      </w:r>
      <w:r w:rsidR="00192715" w:rsidRPr="003F0AC8">
        <w:rPr>
          <w:rFonts w:ascii="Tahoma" w:eastAsia="Tahoma" w:hAnsi="Tahoma" w:cs="Tahoma"/>
        </w:rPr>
        <w:t xml:space="preserve"> </w:t>
      </w:r>
      <w:r w:rsidRPr="003F0AC8">
        <w:rPr>
          <w:rFonts w:ascii="Tahoma" w:eastAsia="Tahoma" w:hAnsi="Tahoma" w:cs="Tahoma"/>
        </w:rPr>
        <w:t>do stosowania</w:t>
      </w:r>
      <w:r w:rsidR="004F1DD2" w:rsidRPr="003F0AC8">
        <w:rPr>
          <w:rFonts w:ascii="Tahoma" w:eastAsia="Tahoma" w:hAnsi="Tahoma" w:cs="Tahoma"/>
        </w:rPr>
        <w:t xml:space="preserve"> w </w:t>
      </w:r>
      <w:r w:rsidRPr="003F0AC8">
        <w:rPr>
          <w:rFonts w:ascii="Tahoma" w:eastAsia="Tahoma" w:hAnsi="Tahoma" w:cs="Tahoma"/>
        </w:rPr>
        <w:t>budownictwie oraz potwierdzającą, że przedstawiony do zatwierdzenia materiał</w:t>
      </w:r>
      <w:r w:rsidR="00192715" w:rsidRPr="003F0AC8">
        <w:rPr>
          <w:rFonts w:ascii="Tahoma" w:eastAsia="Tahoma" w:hAnsi="Tahoma" w:cs="Tahoma"/>
        </w:rPr>
        <w:t xml:space="preserve"> </w:t>
      </w:r>
      <w:r w:rsidRPr="003F0AC8">
        <w:rPr>
          <w:rFonts w:ascii="Tahoma" w:eastAsia="Tahoma" w:hAnsi="Tahoma" w:cs="Tahoma"/>
        </w:rPr>
        <w:t>spełnia wszystkie cechy opisane</w:t>
      </w:r>
      <w:r w:rsidR="00B70A19" w:rsidRPr="003F0AC8">
        <w:rPr>
          <w:rFonts w:ascii="Tahoma" w:eastAsia="Tahoma" w:hAnsi="Tahoma" w:cs="Tahoma"/>
        </w:rPr>
        <w:t xml:space="preserve"> </w:t>
      </w:r>
      <w:r w:rsidR="004F1DD2" w:rsidRPr="003F0AC8">
        <w:rPr>
          <w:rFonts w:ascii="Tahoma" w:eastAsia="Tahoma" w:hAnsi="Tahoma" w:cs="Tahoma"/>
        </w:rPr>
        <w:t>w </w:t>
      </w:r>
      <w:r w:rsidR="00BE0F5A" w:rsidRPr="003F0AC8">
        <w:rPr>
          <w:rFonts w:ascii="Tahoma" w:eastAsia="Tahoma" w:hAnsi="Tahoma" w:cs="Tahoma"/>
        </w:rPr>
        <w:t>szczegółowym zakresie robót i specyfikacji technicznej wykonania i odbioru robót budowlanych</w:t>
      </w:r>
      <w:r w:rsidRPr="003F0AC8">
        <w:rPr>
          <w:rFonts w:ascii="Tahoma" w:eastAsia="Tahoma" w:hAnsi="Tahoma" w:cs="Tahoma"/>
        </w:rPr>
        <w:t xml:space="preserve"> oraz wymagania określone przepisami np.</w:t>
      </w:r>
      <w:r w:rsidR="00D343CF" w:rsidRPr="003F0AC8">
        <w:rPr>
          <w:rFonts w:ascii="Tahoma" w:eastAsia="Tahoma" w:hAnsi="Tahoma" w:cs="Tahoma"/>
        </w:rPr>
        <w:t xml:space="preserve"> deklarację właściwości użytkowych,</w:t>
      </w:r>
      <w:r w:rsidRPr="003F0AC8">
        <w:rPr>
          <w:rFonts w:ascii="Tahoma" w:eastAsia="Tahoma" w:hAnsi="Tahoma" w:cs="Tahoma"/>
        </w:rPr>
        <w:t xml:space="preserve"> atesty, deklaracje zgodności</w:t>
      </w:r>
      <w:r w:rsidR="00A57C55" w:rsidRPr="003F0AC8">
        <w:rPr>
          <w:rFonts w:ascii="Tahoma" w:eastAsia="Tahoma" w:hAnsi="Tahoma" w:cs="Tahoma"/>
        </w:rPr>
        <w:t xml:space="preserve"> z </w:t>
      </w:r>
      <w:r w:rsidRPr="003F0AC8">
        <w:rPr>
          <w:rFonts w:ascii="Tahoma" w:eastAsia="Tahoma" w:hAnsi="Tahoma" w:cs="Tahoma"/>
        </w:rPr>
        <w:t>normami</w:t>
      </w:r>
      <w:r w:rsidR="004F1DD2" w:rsidRPr="003F0AC8">
        <w:rPr>
          <w:rFonts w:ascii="Tahoma" w:eastAsia="Tahoma" w:hAnsi="Tahoma" w:cs="Tahoma"/>
        </w:rPr>
        <w:t xml:space="preserve"> i </w:t>
      </w:r>
      <w:r w:rsidRPr="003F0AC8">
        <w:rPr>
          <w:rFonts w:ascii="Tahoma" w:eastAsia="Tahoma" w:hAnsi="Tahoma" w:cs="Tahoma"/>
        </w:rPr>
        <w:t>aprobatami technicznymi. Karta Zatwierdzenia Materiału podlega zatwierdzeniu przez inspektora nadzoru inwestorskiego oraz zamawiającego. Akceptacja przez nadzór inwestorski</w:t>
      </w:r>
      <w:r w:rsidR="004F1DD2" w:rsidRPr="003F0AC8">
        <w:rPr>
          <w:rFonts w:ascii="Tahoma" w:eastAsia="Tahoma" w:hAnsi="Tahoma" w:cs="Tahoma"/>
        </w:rPr>
        <w:t xml:space="preserve"> i </w:t>
      </w:r>
      <w:r w:rsidR="00440B7A" w:rsidRPr="003F0AC8">
        <w:rPr>
          <w:rFonts w:ascii="Tahoma" w:eastAsia="Tahoma" w:hAnsi="Tahoma" w:cs="Tahoma"/>
        </w:rPr>
        <w:t>zamawiającego</w:t>
      </w:r>
      <w:r w:rsidRPr="003F0AC8">
        <w:rPr>
          <w:rFonts w:ascii="Tahoma" w:eastAsia="Tahoma" w:hAnsi="Tahoma" w:cs="Tahoma"/>
        </w:rPr>
        <w:t xml:space="preserve"> bądź odmowa akceptacji winna być udzielona</w:t>
      </w:r>
      <w:r w:rsidR="004F1DD2" w:rsidRPr="003F0AC8">
        <w:rPr>
          <w:rFonts w:ascii="Tahoma" w:eastAsia="Tahoma" w:hAnsi="Tahoma" w:cs="Tahoma"/>
        </w:rPr>
        <w:t xml:space="preserve"> w </w:t>
      </w:r>
      <w:r w:rsidRPr="003F0AC8">
        <w:rPr>
          <w:rFonts w:ascii="Tahoma" w:eastAsia="Tahoma" w:hAnsi="Tahoma" w:cs="Tahoma"/>
        </w:rPr>
        <w:t xml:space="preserve">terminie </w:t>
      </w:r>
      <w:r w:rsidR="003F0AC8" w:rsidRPr="003F0AC8">
        <w:rPr>
          <w:rFonts w:ascii="Tahoma" w:eastAsia="Tahoma" w:hAnsi="Tahoma" w:cs="Tahoma"/>
        </w:rPr>
        <w:t>5</w:t>
      </w:r>
      <w:r w:rsidRPr="003F0AC8">
        <w:rPr>
          <w:rFonts w:ascii="Tahoma" w:eastAsia="Tahoma" w:hAnsi="Tahoma" w:cs="Tahoma"/>
        </w:rPr>
        <w:t xml:space="preserve"> dni od daty przedstawienia przez wykonawcę kompletnego wniosku. </w:t>
      </w:r>
    </w:p>
    <w:p w14:paraId="3DFDB487" w14:textId="0BE3E1F5" w:rsidR="000F47B1" w:rsidRPr="003F0AC8"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Wykonawca jest zobowiązany posiadać</w:t>
      </w:r>
      <w:r w:rsidR="004F1DD2" w:rsidRPr="003F0AC8">
        <w:rPr>
          <w:rFonts w:ascii="Tahoma" w:eastAsia="Tahoma" w:hAnsi="Tahoma" w:cs="Tahoma"/>
        </w:rPr>
        <w:t xml:space="preserve"> i </w:t>
      </w:r>
      <w:r w:rsidRPr="003F0AC8">
        <w:rPr>
          <w:rFonts w:ascii="Tahoma" w:eastAsia="Tahoma" w:hAnsi="Tahoma" w:cs="Tahoma"/>
        </w:rPr>
        <w:t>na każde żądanie zamawiającego lub inspektora nadzoru okazać,</w:t>
      </w:r>
      <w:r w:rsidR="004F1DD2" w:rsidRPr="003F0AC8">
        <w:rPr>
          <w:rFonts w:ascii="Tahoma" w:eastAsia="Tahoma" w:hAnsi="Tahoma" w:cs="Tahoma"/>
        </w:rPr>
        <w:t xml:space="preserve"> w </w:t>
      </w:r>
      <w:r w:rsidRPr="003F0AC8">
        <w:rPr>
          <w:rFonts w:ascii="Tahoma" w:eastAsia="Tahoma" w:hAnsi="Tahoma" w:cs="Tahoma"/>
        </w:rPr>
        <w:t>stosunku do wskazanych materiałów lub urządzeń dokumenty stwierdzające ich dopuszczenie do obrotu</w:t>
      </w:r>
      <w:r w:rsidR="004F1DD2" w:rsidRPr="003F0AC8">
        <w:rPr>
          <w:rFonts w:ascii="Tahoma" w:eastAsia="Tahoma" w:hAnsi="Tahoma" w:cs="Tahoma"/>
        </w:rPr>
        <w:t xml:space="preserve"> i </w:t>
      </w:r>
      <w:r w:rsidRPr="003F0AC8">
        <w:rPr>
          <w:rFonts w:ascii="Tahoma" w:eastAsia="Tahoma" w:hAnsi="Tahoma" w:cs="Tahoma"/>
        </w:rPr>
        <w:t xml:space="preserve">powszechnego stosowania np. certyfikat na znak bezpieczeństwa, certyfikat lub deklarację </w:t>
      </w:r>
      <w:r w:rsidR="00440B7A" w:rsidRPr="003F0AC8">
        <w:rPr>
          <w:rFonts w:ascii="Tahoma" w:eastAsia="Tahoma" w:hAnsi="Tahoma" w:cs="Tahoma"/>
        </w:rPr>
        <w:t>zgodności, aprobatę</w:t>
      </w:r>
      <w:r w:rsidRPr="003F0AC8">
        <w:rPr>
          <w:rFonts w:ascii="Tahoma" w:eastAsia="Tahoma" w:hAnsi="Tahoma" w:cs="Tahoma"/>
        </w:rPr>
        <w:t xml:space="preserve"> techniczną. </w:t>
      </w:r>
    </w:p>
    <w:p w14:paraId="49037AE8" w14:textId="77777777" w:rsidR="000F47B1" w:rsidRPr="003F0AC8"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Na</w:t>
      </w:r>
      <w:r w:rsidR="0054280E" w:rsidRPr="003F0AC8">
        <w:rPr>
          <w:rFonts w:ascii="Tahoma" w:eastAsia="Tahoma" w:hAnsi="Tahoma" w:cs="Tahoma"/>
        </w:rPr>
        <w:t xml:space="preserve"> </w:t>
      </w:r>
      <w:r w:rsidRPr="003F0AC8">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68E10AE5" w14:textId="73B2CC93" w:rsidR="00CE42DA" w:rsidRPr="00205F3E"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Jeżeli</w:t>
      </w:r>
      <w:r w:rsidR="004F1DD2" w:rsidRPr="003F0AC8">
        <w:rPr>
          <w:rFonts w:ascii="Tahoma" w:eastAsia="Tahoma" w:hAnsi="Tahoma" w:cs="Tahoma"/>
        </w:rPr>
        <w:t xml:space="preserve"> w </w:t>
      </w:r>
      <w:r w:rsidRPr="003F0AC8">
        <w:rPr>
          <w:rFonts w:ascii="Tahoma" w:eastAsia="Tahoma" w:hAnsi="Tahoma" w:cs="Tahoma"/>
        </w:rPr>
        <w:t>rezultacie przeprowadzenia badań,</w:t>
      </w:r>
      <w:r w:rsidR="004F1DD2" w:rsidRPr="003F0AC8">
        <w:rPr>
          <w:rFonts w:ascii="Tahoma" w:eastAsia="Tahoma" w:hAnsi="Tahoma" w:cs="Tahoma"/>
        </w:rPr>
        <w:t xml:space="preserve"> o </w:t>
      </w:r>
      <w:r w:rsidRPr="003F0AC8">
        <w:rPr>
          <w:rFonts w:ascii="Tahoma" w:eastAsia="Tahoma" w:hAnsi="Tahoma" w:cs="Tahoma"/>
        </w:rPr>
        <w:t>których mowa</w:t>
      </w:r>
      <w:r w:rsidR="004F1DD2" w:rsidRPr="003F0AC8">
        <w:rPr>
          <w:rFonts w:ascii="Tahoma" w:eastAsia="Tahoma" w:hAnsi="Tahoma" w:cs="Tahoma"/>
        </w:rPr>
        <w:t xml:space="preserve"> w </w:t>
      </w:r>
      <w:r w:rsidRPr="003F0AC8">
        <w:rPr>
          <w:rFonts w:ascii="Tahoma" w:eastAsia="Tahoma" w:hAnsi="Tahoma" w:cs="Tahoma"/>
        </w:rPr>
        <w:t xml:space="preserve">ust. </w:t>
      </w:r>
      <w:r w:rsidR="00E50BDB" w:rsidRPr="003F0AC8">
        <w:rPr>
          <w:rFonts w:ascii="Tahoma" w:eastAsia="Tahoma" w:hAnsi="Tahoma" w:cs="Tahoma"/>
        </w:rPr>
        <w:t>5</w:t>
      </w:r>
      <w:r w:rsidRPr="003F0AC8">
        <w:rPr>
          <w:rFonts w:ascii="Tahoma" w:eastAsia="Tahoma" w:hAnsi="Tahoma" w:cs="Tahoma"/>
        </w:rPr>
        <w:t>, okaże się, że zastosowane materiały bądź wykonanie robót jest niezgodne</w:t>
      </w:r>
      <w:r w:rsidR="00A57C55" w:rsidRPr="003F0AC8">
        <w:rPr>
          <w:rFonts w:ascii="Tahoma" w:eastAsia="Tahoma" w:hAnsi="Tahoma" w:cs="Tahoma"/>
        </w:rPr>
        <w:t xml:space="preserve"> z </w:t>
      </w:r>
      <w:r w:rsidRPr="003F0AC8">
        <w:rPr>
          <w:rFonts w:ascii="Tahoma" w:eastAsia="Tahoma" w:hAnsi="Tahoma" w:cs="Tahoma"/>
        </w:rPr>
        <w:t xml:space="preserve">umową, to koszty </w:t>
      </w:r>
      <w:r w:rsidRPr="00205F3E">
        <w:rPr>
          <w:rFonts w:ascii="Tahoma" w:eastAsia="Tahoma" w:hAnsi="Tahoma" w:cs="Tahoma"/>
        </w:rPr>
        <w:t>tych badań obciążają wykonawcę, jeżeli zaś wyniki badań wykażą, że materiały bądź wykonanie robót są zgodne</w:t>
      </w:r>
      <w:r w:rsidR="00A57C55" w:rsidRPr="00205F3E">
        <w:rPr>
          <w:rFonts w:ascii="Tahoma" w:eastAsia="Tahoma" w:hAnsi="Tahoma" w:cs="Tahoma"/>
        </w:rPr>
        <w:t xml:space="preserve"> z </w:t>
      </w:r>
      <w:r w:rsidRPr="00205F3E">
        <w:rPr>
          <w:rFonts w:ascii="Tahoma" w:eastAsia="Tahoma" w:hAnsi="Tahoma" w:cs="Tahoma"/>
        </w:rPr>
        <w:t xml:space="preserve">umową, to koszty tych badań obciążają zamawiającego.  </w:t>
      </w:r>
    </w:p>
    <w:p w14:paraId="00449B0E" w14:textId="4EC14AF8" w:rsidR="00535DBF" w:rsidRPr="00205F3E" w:rsidRDefault="00535DBF" w:rsidP="00205F3E">
      <w:pPr>
        <w:numPr>
          <w:ilvl w:val="0"/>
          <w:numId w:val="79"/>
        </w:numPr>
        <w:spacing w:after="4" w:line="276" w:lineRule="auto"/>
        <w:ind w:left="357" w:right="-6" w:hanging="357"/>
        <w:jc w:val="both"/>
        <w:rPr>
          <w:rFonts w:ascii="Tahoma" w:hAnsi="Tahoma" w:cs="Tahoma"/>
        </w:rPr>
      </w:pPr>
      <w:r w:rsidRPr="00205F3E">
        <w:rPr>
          <w:rFonts w:ascii="Tahoma" w:hAnsi="Tahoma" w:cs="Tahoma"/>
        </w:rPr>
        <w:t>Wykonawca zobowiązany jest przedłożyć zamawiającemu do pisemnej akceptacji próbki kluczowych materiałów wykończeniowych wskazanych w dokumentacji projektowej (w szczególności paneli LVT oraz elementów dębowych schodów) oraz dodatkowo wzornik okuć i systemów przesuwnych dla drzwi reprezentacyjnych.</w:t>
      </w:r>
      <w:r w:rsidR="000E7471" w:rsidRPr="00205F3E">
        <w:rPr>
          <w:rFonts w:ascii="Tahoma" w:hAnsi="Tahoma" w:cs="Tahoma"/>
        </w:rPr>
        <w:t xml:space="preserve"> </w:t>
      </w:r>
      <w:r w:rsidRPr="00205F3E">
        <w:rPr>
          <w:rFonts w:ascii="Tahoma" w:hAnsi="Tahoma" w:cs="Tahoma"/>
        </w:rPr>
        <w:lastRenderedPageBreak/>
        <w:t xml:space="preserve">Zamawiający dokona oceny przedłożonych próbek w terminie </w:t>
      </w:r>
      <w:r w:rsidR="000E7471" w:rsidRPr="00205F3E">
        <w:rPr>
          <w:rFonts w:ascii="Tahoma" w:hAnsi="Tahoma" w:cs="Tahoma"/>
        </w:rPr>
        <w:t>5</w:t>
      </w:r>
      <w:r w:rsidRPr="00205F3E">
        <w:rPr>
          <w:rFonts w:ascii="Tahoma" w:hAnsi="Tahoma" w:cs="Tahoma"/>
        </w:rPr>
        <w:t xml:space="preserve"> dni od ich otrzymania.</w:t>
      </w:r>
      <w:r w:rsidR="000E7471" w:rsidRPr="00205F3E">
        <w:rPr>
          <w:rFonts w:ascii="Tahoma" w:hAnsi="Tahoma" w:cs="Tahoma"/>
        </w:rPr>
        <w:t xml:space="preserve"> </w:t>
      </w:r>
      <w:r w:rsidRPr="00205F3E">
        <w:rPr>
          <w:rFonts w:ascii="Tahoma" w:hAnsi="Tahoma" w:cs="Tahoma"/>
        </w:rPr>
        <w:t>W przypadku braku akceptacji próbek z powodu ich niezgodności z</w:t>
      </w:r>
      <w:r w:rsidR="00AB7ED7">
        <w:rPr>
          <w:rFonts w:ascii="Tahoma" w:hAnsi="Tahoma" w:cs="Tahoma"/>
        </w:rPr>
        <w:t> </w:t>
      </w:r>
      <w:r w:rsidRPr="00205F3E">
        <w:rPr>
          <w:rFonts w:ascii="Tahoma" w:hAnsi="Tahoma" w:cs="Tahoma"/>
        </w:rPr>
        <w:t>dokumentacją</w:t>
      </w:r>
      <w:r w:rsidR="000E7471" w:rsidRPr="00205F3E">
        <w:rPr>
          <w:rFonts w:ascii="Tahoma" w:hAnsi="Tahoma" w:cs="Tahoma"/>
        </w:rPr>
        <w:t xml:space="preserve"> projektową lub specyfikacją techniczna wykonania i odbioru robót</w:t>
      </w:r>
      <w:r w:rsidRPr="00205F3E">
        <w:rPr>
          <w:rFonts w:ascii="Tahoma" w:hAnsi="Tahoma" w:cs="Tahoma"/>
        </w:rPr>
        <w:t xml:space="preserve">, wykonawca zobowiązany jest do niezwłocznego przedstawienia </w:t>
      </w:r>
      <w:r w:rsidR="00205F3E" w:rsidRPr="00205F3E">
        <w:rPr>
          <w:rFonts w:ascii="Tahoma" w:hAnsi="Tahoma" w:cs="Tahoma"/>
        </w:rPr>
        <w:t>próbek kluczowych materiałów wykończeniowych spełniających wymagania</w:t>
      </w:r>
      <w:r w:rsidRPr="00205F3E">
        <w:rPr>
          <w:rFonts w:ascii="Tahoma" w:hAnsi="Tahoma" w:cs="Tahoma"/>
        </w:rPr>
        <w:t>. Procedura ta nie stanowi podstawy do żądania dodatkowego wynagrodzenia ani wydłużenia terminu realizacji umowy.</w:t>
      </w:r>
    </w:p>
    <w:p w14:paraId="0D019D7E" w14:textId="250E4CFC" w:rsidR="000F47B1" w:rsidRPr="0027705B"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7705B">
        <w:rPr>
          <w:rFonts w:ascii="Tahoma" w:eastAsia="Tahoma" w:hAnsi="Tahoma" w:cs="Tahoma"/>
          <w:b/>
          <w:bCs/>
          <w:sz w:val="22"/>
          <w:szCs w:val="22"/>
          <w:lang w:eastAsia="en-US"/>
        </w:rPr>
        <w:t xml:space="preserve">§ </w:t>
      </w:r>
      <w:r w:rsidR="00B05D5D" w:rsidRPr="0027705B">
        <w:rPr>
          <w:rFonts w:ascii="Tahoma" w:eastAsia="Tahoma" w:hAnsi="Tahoma" w:cs="Tahoma"/>
          <w:b/>
          <w:bCs/>
          <w:sz w:val="22"/>
          <w:szCs w:val="22"/>
          <w:lang w:eastAsia="en-US"/>
        </w:rPr>
        <w:t>9</w:t>
      </w:r>
    </w:p>
    <w:p w14:paraId="1203A43F" w14:textId="77777777" w:rsidR="000F47B1" w:rsidRPr="0027705B"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27705B">
        <w:rPr>
          <w:rFonts w:ascii="Tahoma" w:eastAsia="Tahoma" w:hAnsi="Tahoma" w:cs="Tahoma"/>
          <w:b/>
          <w:bCs/>
          <w:sz w:val="22"/>
          <w:szCs w:val="22"/>
          <w:lang w:eastAsia="en-US"/>
        </w:rPr>
        <w:t>PERSONEL WYKONAWCY</w:t>
      </w:r>
    </w:p>
    <w:p w14:paraId="10C3DF1A" w14:textId="77777777" w:rsidR="00D80D35" w:rsidRDefault="00D80D35" w:rsidP="00D80D35">
      <w:pPr>
        <w:numPr>
          <w:ilvl w:val="0"/>
          <w:numId w:val="24"/>
        </w:numPr>
        <w:spacing w:after="4" w:line="276" w:lineRule="auto"/>
        <w:ind w:left="426" w:right="-8" w:hanging="426"/>
        <w:jc w:val="both"/>
        <w:rPr>
          <w:rFonts w:ascii="Tahoma" w:eastAsia="Tahoma" w:hAnsi="Tahoma" w:cs="Tahoma"/>
          <w:szCs w:val="22"/>
        </w:rPr>
      </w:pPr>
      <w:r w:rsidRPr="00D80D35">
        <w:rPr>
          <w:rFonts w:ascii="Tahoma" w:eastAsia="Tahoma" w:hAnsi="Tahoma" w:cs="Tahoma"/>
          <w:szCs w:val="22"/>
        </w:rPr>
        <w:t>Wykonawca zobowiązany jest zapewnić na własny koszt uczestniczącego w realizacji umowy kierownika budowy, który posiada uprawnienia budowlane do kierowania robotami budowlanymi w specjalności konstrukcyjno-budowlanej</w:t>
      </w:r>
      <w:r>
        <w:rPr>
          <w:rFonts w:ascii="Tahoma" w:eastAsia="Tahoma" w:hAnsi="Tahoma" w:cs="Tahoma"/>
          <w:szCs w:val="22"/>
        </w:rPr>
        <w:t xml:space="preserve"> bez ograniczeń</w:t>
      </w:r>
      <w:r w:rsidRPr="00D80D35">
        <w:rPr>
          <w:rFonts w:ascii="Tahoma" w:eastAsia="Tahoma" w:hAnsi="Tahoma" w:cs="Tahoma"/>
          <w:szCs w:val="22"/>
        </w:rPr>
        <w:t xml:space="preserve"> lub odpowiadające im uprawnienia równoważne oraz należy do właściwej izby samorządu zawodowego.</w:t>
      </w:r>
    </w:p>
    <w:p w14:paraId="79A3C981" w14:textId="53D02365" w:rsidR="00D80D35" w:rsidRPr="00D80D35" w:rsidRDefault="00D80D35" w:rsidP="00D80D35">
      <w:pPr>
        <w:spacing w:after="4" w:line="276" w:lineRule="auto"/>
        <w:ind w:left="426" w:right="-8"/>
        <w:jc w:val="both"/>
        <w:rPr>
          <w:rFonts w:ascii="Tahoma" w:eastAsia="Tahoma" w:hAnsi="Tahoma" w:cs="Tahoma"/>
          <w:szCs w:val="22"/>
        </w:rPr>
      </w:pPr>
      <w:r w:rsidRPr="00D80D35">
        <w:rPr>
          <w:rFonts w:ascii="Tahoma" w:eastAsia="Tahoma" w:hAnsi="Tahoma" w:cs="Tahoma"/>
          <w:szCs w:val="22"/>
        </w:rPr>
        <w:t xml:space="preserve">Przez uprawnienia budowlane należy rozumieć uprawnienia budowlane, o których mowa w ustawie z dnia 7 lipca 1994 r. – Prawo budowlane (Dz. U. z 2026 r., poz. 524, 605 i 646). </w:t>
      </w:r>
    </w:p>
    <w:p w14:paraId="71CAC3E2" w14:textId="5537AC0C" w:rsidR="00D80D35" w:rsidRDefault="00D80D35" w:rsidP="00D80D35">
      <w:pPr>
        <w:spacing w:after="4" w:line="276" w:lineRule="auto"/>
        <w:ind w:left="426" w:right="-8"/>
        <w:jc w:val="both"/>
        <w:rPr>
          <w:rFonts w:ascii="Tahoma" w:eastAsia="Tahoma" w:hAnsi="Tahoma" w:cs="Tahoma"/>
          <w:szCs w:val="22"/>
        </w:rPr>
      </w:pPr>
      <w:r w:rsidRPr="00D80D35">
        <w:rPr>
          <w:rFonts w:ascii="Tahoma" w:eastAsia="Tahoma" w:hAnsi="Tahoma" w:cs="Tahoma"/>
          <w:szCs w:val="22"/>
        </w:rPr>
        <w:t>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Unii Europejskiej (Dz. U. z 2026 r., poz. 166), których zakres uprawnia do pełnienia wskazanej funkcji przy realizacji przedmiotu zamówienia.</w:t>
      </w:r>
    </w:p>
    <w:p w14:paraId="75F299E6" w14:textId="44D66B9B" w:rsidR="0097448B" w:rsidRPr="00D80D35" w:rsidRDefault="0097448B" w:rsidP="0097448B">
      <w:pPr>
        <w:numPr>
          <w:ilvl w:val="0"/>
          <w:numId w:val="16"/>
        </w:numPr>
        <w:tabs>
          <w:tab w:val="left" w:pos="426"/>
        </w:tabs>
        <w:spacing w:line="276" w:lineRule="auto"/>
        <w:jc w:val="both"/>
        <w:rPr>
          <w:rFonts w:ascii="Tahoma" w:hAnsi="Tahoma" w:cs="Tahoma"/>
          <w:lang w:val="x-none" w:eastAsia="x-none"/>
        </w:rPr>
      </w:pPr>
      <w:r w:rsidRPr="00D80D35">
        <w:rPr>
          <w:rFonts w:ascii="Tahoma" w:hAnsi="Tahoma" w:cs="Tahoma"/>
        </w:rPr>
        <w:t xml:space="preserve">W terminie </w:t>
      </w:r>
      <w:r w:rsidR="00D80D35" w:rsidRPr="00D80D35">
        <w:rPr>
          <w:rFonts w:ascii="Tahoma" w:hAnsi="Tahoma" w:cs="Tahoma"/>
          <w:b/>
          <w:bCs/>
        </w:rPr>
        <w:t>3</w:t>
      </w:r>
      <w:r w:rsidRPr="00D80D35">
        <w:rPr>
          <w:rFonts w:ascii="Tahoma" w:hAnsi="Tahoma" w:cs="Tahoma"/>
          <w:b/>
          <w:bCs/>
        </w:rPr>
        <w:t xml:space="preserve"> dni</w:t>
      </w:r>
      <w:r w:rsidRPr="00D80D35">
        <w:rPr>
          <w:rFonts w:ascii="Tahoma" w:hAnsi="Tahoma" w:cs="Tahoma"/>
        </w:rPr>
        <w:t xml:space="preserve"> od dnia zawarcia umowy, wykonawca jest zobowiązany przekazać zamawiającemu dokumenty dotyczące osoby wskazanej do pełnienia funkcji kierownika budowy:</w:t>
      </w:r>
      <w:r w:rsidRPr="00D80D35">
        <w:rPr>
          <w:rFonts w:ascii="Tahoma" w:hAnsi="Tahoma" w:cs="Tahoma"/>
          <w:lang w:val="x-none" w:eastAsia="x-none"/>
        </w:rPr>
        <w:t xml:space="preserve"> </w:t>
      </w:r>
    </w:p>
    <w:p w14:paraId="7706F84C" w14:textId="77777777" w:rsidR="0097448B" w:rsidRPr="00D80D35" w:rsidRDefault="0097448B" w:rsidP="00405524">
      <w:pPr>
        <w:pStyle w:val="Akapitzlist"/>
        <w:numPr>
          <w:ilvl w:val="0"/>
          <w:numId w:val="56"/>
        </w:numPr>
        <w:tabs>
          <w:tab w:val="left" w:pos="993"/>
        </w:tabs>
        <w:spacing w:line="276" w:lineRule="auto"/>
        <w:ind w:left="851"/>
        <w:jc w:val="both"/>
        <w:rPr>
          <w:rFonts w:ascii="Tahoma" w:hAnsi="Tahoma" w:cs="Tahoma"/>
        </w:rPr>
      </w:pPr>
      <w:r w:rsidRPr="00D80D35">
        <w:rPr>
          <w:rFonts w:ascii="Tahoma" w:hAnsi="Tahoma" w:cs="Tahoma"/>
        </w:rPr>
        <w:t>potwierdzające posiadanie wymaganych uprawnień oraz aktualne zaświadczenie potwierdzające przynależność do właściwej izby samorządu zawodowego,</w:t>
      </w:r>
    </w:p>
    <w:p w14:paraId="30EEB096" w14:textId="70EAFB9D" w:rsidR="00D232CC" w:rsidRPr="00D80D35" w:rsidRDefault="0097448B" w:rsidP="00405524">
      <w:pPr>
        <w:numPr>
          <w:ilvl w:val="0"/>
          <w:numId w:val="56"/>
        </w:numPr>
        <w:tabs>
          <w:tab w:val="left" w:pos="993"/>
        </w:tabs>
        <w:spacing w:line="276" w:lineRule="auto"/>
        <w:ind w:left="851"/>
        <w:jc w:val="both"/>
        <w:rPr>
          <w:rFonts w:ascii="Tahoma" w:hAnsi="Tahoma" w:cs="Tahoma"/>
        </w:rPr>
      </w:pPr>
      <w:r w:rsidRPr="00D80D35">
        <w:rPr>
          <w:rFonts w:ascii="Tahoma" w:hAnsi="Tahoma" w:cs="Tahoma"/>
          <w:lang w:eastAsia="x-none"/>
        </w:rPr>
        <w:t>oświadczenie o przyjęciu obowiązków kierownika budowy</w:t>
      </w:r>
      <w:r w:rsidRPr="00D80D35">
        <w:rPr>
          <w:rFonts w:ascii="Tahoma" w:hAnsi="Tahoma" w:cs="Tahoma"/>
        </w:rPr>
        <w:t>.</w:t>
      </w:r>
    </w:p>
    <w:p w14:paraId="34C4AAEA" w14:textId="25D8571F" w:rsidR="00745D33" w:rsidRPr="00745D33" w:rsidRDefault="00745D33" w:rsidP="00745D33">
      <w:pPr>
        <w:numPr>
          <w:ilvl w:val="0"/>
          <w:numId w:val="16"/>
        </w:numPr>
        <w:tabs>
          <w:tab w:val="left" w:pos="426"/>
        </w:tabs>
        <w:spacing w:line="276" w:lineRule="auto"/>
        <w:jc w:val="both"/>
        <w:rPr>
          <w:rFonts w:ascii="Tahoma" w:hAnsi="Tahoma" w:cs="Tahoma"/>
          <w:lang w:val="x-none" w:eastAsia="x-none"/>
        </w:rPr>
      </w:pPr>
      <w:r w:rsidRPr="00745D33">
        <w:rPr>
          <w:rFonts w:ascii="Tahoma" w:hAnsi="Tahoma" w:cs="Tahoma"/>
          <w:lang w:val="x-none" w:eastAsia="x-none"/>
        </w:rPr>
        <w:t>Dopuszcza się zmianę osoby wskazanej do pełnienia funkcji kierownika budowy, za zgodą zamawiającego. Zmiana osoby pełniącej funkcje kierownika budowy nie wymaga aneksu do umowy, a jedynie przesłania zawiadomienia do zamawiającego wraz z dokumentami potwierdzającym, że następca spełnia wymagania określone dla tej funkcji w ust.1 powyżej.</w:t>
      </w:r>
    </w:p>
    <w:p w14:paraId="029C8B93" w14:textId="77777777" w:rsidR="00FD0C2B" w:rsidRDefault="00A22515" w:rsidP="00FD0C2B">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Kierownik budowy zobowiązany jest do kontrolowania realizacji robót budowlanych na terenie budowy, w każdym dniu, w którym prowadzone są roboty budowlane. Kierownik budowy zobowiązany jest prowadzić na bieżąco dokumentację budowy i przechowywać ją w formie i sposób zgodny z przepisami ustawy Prawo budowlane.</w:t>
      </w:r>
      <w:r w:rsidRPr="00916EF4">
        <w:rPr>
          <w:rFonts w:ascii="Tahoma" w:hAnsi="Tahoma" w:cs="Tahoma"/>
          <w:lang w:val="x-none" w:eastAsia="x-none"/>
        </w:rPr>
        <w:t xml:space="preserve"> Na wezwanie zamawiającego, przekazane w sposób określony w § 12 ust. 1 umowy, kierownik budowy jest zobowiązany do niezwłocznego stawiennictwa na terenie </w:t>
      </w:r>
      <w:r w:rsidRPr="00916EF4">
        <w:rPr>
          <w:rFonts w:ascii="Tahoma" w:hAnsi="Tahoma" w:cs="Tahoma"/>
          <w:lang w:val="x-none" w:eastAsia="x-none"/>
        </w:rPr>
        <w:lastRenderedPageBreak/>
        <w:t>budowy w terminie wyznaczonym przez zamawiającego, nie później niż 24 godziny licząc od godziny przekazania wezwania przez zamawiającego. Przy liczeniu terminu nie uwzględnia się dni świątecznych oraz dni ustawowo wolnych od pracy.</w:t>
      </w:r>
    </w:p>
    <w:p w14:paraId="075E5639" w14:textId="5DEAB3E9" w:rsidR="00A22515" w:rsidRPr="00916EF4" w:rsidRDefault="00A22515" w:rsidP="00FD0C2B">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Obecność kierownika budowy na terenie budowy musi zapewnić prawidłowe i skuteczne kierowanie wykonywanymi robotami budowlanymi.</w:t>
      </w:r>
    </w:p>
    <w:p w14:paraId="61FF6902" w14:textId="7E669C6F" w:rsidR="001A6424" w:rsidRPr="00916EF4" w:rsidRDefault="008D0B6D"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W przypadku, gdy osoby biorące udział</w:t>
      </w:r>
      <w:r w:rsidR="004F1DD2" w:rsidRPr="00916EF4">
        <w:rPr>
          <w:rFonts w:ascii="Tahoma" w:eastAsia="Tahoma" w:hAnsi="Tahoma" w:cs="Tahoma"/>
          <w:szCs w:val="22"/>
        </w:rPr>
        <w:t xml:space="preserve"> w </w:t>
      </w:r>
      <w:r w:rsidRPr="00916EF4">
        <w:rPr>
          <w:rFonts w:ascii="Tahoma" w:eastAsia="Tahoma" w:hAnsi="Tahoma" w:cs="Tahoma"/>
          <w:szCs w:val="22"/>
        </w:rPr>
        <w:t>realizacji umowy nie znają języka polskiego wymagane jest, aby wykonawca zapewnił pełną usługę tłumaczenia na</w:t>
      </w:r>
      <w:r w:rsidR="004F1DD2" w:rsidRPr="00916EF4">
        <w:rPr>
          <w:rFonts w:ascii="Tahoma" w:eastAsia="Tahoma" w:hAnsi="Tahoma" w:cs="Tahoma"/>
          <w:szCs w:val="22"/>
        </w:rPr>
        <w:t xml:space="preserve"> i </w:t>
      </w:r>
      <w:r w:rsidR="00A57C55" w:rsidRPr="00916EF4">
        <w:rPr>
          <w:rFonts w:ascii="Tahoma" w:eastAsia="Tahoma" w:hAnsi="Tahoma" w:cs="Tahoma"/>
          <w:szCs w:val="22"/>
        </w:rPr>
        <w:t>z </w:t>
      </w:r>
      <w:r w:rsidRPr="00916EF4">
        <w:rPr>
          <w:rFonts w:ascii="Tahoma" w:eastAsia="Tahoma" w:hAnsi="Tahoma" w:cs="Tahoma"/>
          <w:szCs w:val="22"/>
        </w:rPr>
        <w:t xml:space="preserve">języka polskiego. </w:t>
      </w:r>
    </w:p>
    <w:p w14:paraId="3B3C2D76" w14:textId="44C2E9F6" w:rsidR="001A6424" w:rsidRPr="00916EF4" w:rsidRDefault="0036780D"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lang w:eastAsia="en-US"/>
        </w:rPr>
        <w:t>Zamawiający może zażądać zmiany osoby pełniącej funkcję,</w:t>
      </w:r>
      <w:r w:rsidR="004F1DD2" w:rsidRPr="00916EF4">
        <w:rPr>
          <w:rFonts w:ascii="Tahoma" w:eastAsia="Tahoma" w:hAnsi="Tahoma" w:cs="Tahoma"/>
          <w:szCs w:val="22"/>
          <w:lang w:eastAsia="en-US"/>
        </w:rPr>
        <w:t xml:space="preserve"> o </w:t>
      </w:r>
      <w:r w:rsidRPr="00916EF4">
        <w:rPr>
          <w:rFonts w:ascii="Tahoma" w:eastAsia="Tahoma" w:hAnsi="Tahoma" w:cs="Tahoma"/>
          <w:szCs w:val="22"/>
          <w:lang w:eastAsia="en-US"/>
        </w:rPr>
        <w:t>której mowa</w:t>
      </w:r>
      <w:r w:rsidR="004F1DD2" w:rsidRPr="00916EF4">
        <w:rPr>
          <w:rFonts w:ascii="Tahoma" w:eastAsia="Tahoma" w:hAnsi="Tahoma" w:cs="Tahoma"/>
          <w:szCs w:val="22"/>
          <w:lang w:eastAsia="en-US"/>
        </w:rPr>
        <w:t xml:space="preserve"> w </w:t>
      </w:r>
      <w:r w:rsidR="008D0B6D" w:rsidRPr="00916EF4">
        <w:rPr>
          <w:rFonts w:ascii="Tahoma" w:eastAsia="Tahoma" w:hAnsi="Tahoma" w:cs="Tahoma"/>
          <w:szCs w:val="22"/>
          <w:lang w:eastAsia="en-US"/>
        </w:rPr>
        <w:t>ust.</w:t>
      </w:r>
      <w:r w:rsidRPr="00916EF4">
        <w:rPr>
          <w:rFonts w:ascii="Tahoma" w:eastAsia="Tahoma" w:hAnsi="Tahoma" w:cs="Tahoma"/>
          <w:szCs w:val="22"/>
          <w:lang w:eastAsia="en-US"/>
        </w:rPr>
        <w:t> 1,</w:t>
      </w:r>
      <w:r w:rsidR="008D0B6D" w:rsidRPr="00916EF4">
        <w:rPr>
          <w:rFonts w:ascii="Tahoma" w:eastAsia="Tahoma" w:hAnsi="Tahoma" w:cs="Tahoma"/>
          <w:szCs w:val="22"/>
          <w:lang w:eastAsia="en-US"/>
        </w:rPr>
        <w:t xml:space="preserve"> jeżeli uzna, że osoba ta</w:t>
      </w:r>
      <w:r w:rsidR="00F825F3" w:rsidRPr="00916EF4">
        <w:rPr>
          <w:rFonts w:ascii="Tahoma" w:eastAsia="Tahoma" w:hAnsi="Tahoma" w:cs="Tahoma"/>
          <w:szCs w:val="22"/>
          <w:lang w:eastAsia="en-US"/>
        </w:rPr>
        <w:t>, pomimo wcześniejszego upomnienia</w:t>
      </w:r>
      <w:r w:rsidR="00CF58B9" w:rsidRPr="00916EF4">
        <w:rPr>
          <w:rFonts w:ascii="Tahoma" w:eastAsia="Tahoma" w:hAnsi="Tahoma" w:cs="Tahoma"/>
          <w:szCs w:val="22"/>
          <w:lang w:eastAsia="en-US"/>
        </w:rPr>
        <w:t xml:space="preserve">, </w:t>
      </w:r>
      <w:r w:rsidR="00CF58B9" w:rsidRPr="00916EF4">
        <w:rPr>
          <w:rFonts w:ascii="Tahoma" w:hAnsi="Tahoma" w:cs="Tahoma"/>
        </w:rPr>
        <w:t>przekazanego wykonawcy</w:t>
      </w:r>
      <w:r w:rsidR="004F1DD2" w:rsidRPr="00916EF4">
        <w:rPr>
          <w:rFonts w:ascii="Tahoma" w:hAnsi="Tahoma" w:cs="Tahoma"/>
        </w:rPr>
        <w:t xml:space="preserve"> w </w:t>
      </w:r>
      <w:r w:rsidR="00CF58B9" w:rsidRPr="00916EF4">
        <w:rPr>
          <w:rFonts w:ascii="Tahoma" w:hAnsi="Tahoma" w:cs="Tahoma"/>
        </w:rPr>
        <w:t>sposób określony</w:t>
      </w:r>
      <w:r w:rsidR="004F1DD2" w:rsidRPr="00916EF4">
        <w:rPr>
          <w:rFonts w:ascii="Tahoma" w:hAnsi="Tahoma" w:cs="Tahoma"/>
        </w:rPr>
        <w:t xml:space="preserve"> w </w:t>
      </w:r>
      <w:r w:rsidR="00CF58B9" w:rsidRPr="00916EF4">
        <w:rPr>
          <w:rFonts w:ascii="Tahoma" w:hAnsi="Tahoma" w:cs="Tahoma"/>
        </w:rPr>
        <w:t xml:space="preserve">§ 12 ust. 1 umowy, </w:t>
      </w:r>
      <w:r w:rsidR="008D0B6D" w:rsidRPr="00916EF4">
        <w:rPr>
          <w:rFonts w:ascii="Tahoma" w:eastAsia="Tahoma" w:hAnsi="Tahoma" w:cs="Tahoma"/>
          <w:szCs w:val="22"/>
          <w:lang w:eastAsia="en-US"/>
        </w:rPr>
        <w:t>nie wykonuje należycie swoich obowiązków wynikających</w:t>
      </w:r>
      <w:r w:rsidR="00A57C55" w:rsidRPr="00916EF4">
        <w:rPr>
          <w:rFonts w:ascii="Tahoma" w:eastAsia="Tahoma" w:hAnsi="Tahoma" w:cs="Tahoma"/>
          <w:szCs w:val="22"/>
          <w:lang w:eastAsia="en-US"/>
        </w:rPr>
        <w:t xml:space="preserve"> z </w:t>
      </w:r>
      <w:r w:rsidR="008D0B6D" w:rsidRPr="00916EF4">
        <w:rPr>
          <w:rFonts w:ascii="Tahoma" w:eastAsia="Tahoma" w:hAnsi="Tahoma" w:cs="Tahoma"/>
          <w:szCs w:val="22"/>
          <w:lang w:eastAsia="en-US"/>
        </w:rPr>
        <w:t>umowy,</w:t>
      </w:r>
      <w:r w:rsidR="004F1DD2" w:rsidRPr="00916EF4">
        <w:rPr>
          <w:rFonts w:ascii="Tahoma" w:eastAsia="Tahoma" w:hAnsi="Tahoma" w:cs="Tahoma"/>
          <w:szCs w:val="22"/>
          <w:lang w:eastAsia="en-US"/>
        </w:rPr>
        <w:t xml:space="preserve"> a </w:t>
      </w:r>
      <w:r w:rsidR="008D0B6D" w:rsidRPr="00916EF4">
        <w:rPr>
          <w:rFonts w:ascii="Tahoma" w:eastAsia="Tahoma" w:hAnsi="Tahoma" w:cs="Tahoma"/>
          <w:szCs w:val="22"/>
          <w:lang w:eastAsia="en-US"/>
        </w:rPr>
        <w:t>także</w:t>
      </w:r>
      <w:r w:rsidR="004F1DD2" w:rsidRPr="00916EF4">
        <w:rPr>
          <w:rFonts w:ascii="Tahoma" w:eastAsia="Tahoma" w:hAnsi="Tahoma" w:cs="Tahoma"/>
          <w:szCs w:val="22"/>
          <w:lang w:eastAsia="en-US"/>
        </w:rPr>
        <w:t xml:space="preserve"> w </w:t>
      </w:r>
      <w:r w:rsidR="008D0B6D" w:rsidRPr="00916EF4">
        <w:rPr>
          <w:rFonts w:ascii="Tahoma" w:eastAsia="Tahoma" w:hAnsi="Tahoma" w:cs="Tahoma"/>
          <w:szCs w:val="22"/>
          <w:lang w:eastAsia="en-US"/>
        </w:rPr>
        <w:t xml:space="preserve">inny sposób przez swoje działania lub zaniechania wywiera istotny negatywny wpływ na realizację umowy. </w:t>
      </w:r>
    </w:p>
    <w:p w14:paraId="7D169563" w14:textId="53505302" w:rsidR="001A6424" w:rsidRPr="00916EF4" w:rsidRDefault="008D0B6D"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lang w:eastAsia="en-US"/>
        </w:rPr>
        <w:t>Wykonawca zobowiązany jest zmienić wskazaną osobę na inną spełniająca wymagania określone</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ust. 1</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terminie 14 dni od dnia otrzymania żądania zamawiającego. Zamawiający zaakceptuje zmianę osoby wyłącznie wtedy, gdy kwalifikacje wskazanej osoby będą takie same lub wyższe od kwalifikacji osoby zastępowanej określonych</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ust. 1. Zwłoka</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wykonaniu żądania zamawiającego stanowi podstawę do naliczenia kary umownej lub odstąpienia od umowy przez zamawiającego</w:t>
      </w:r>
      <w:r w:rsidR="00A57C55" w:rsidRPr="00916EF4">
        <w:rPr>
          <w:rFonts w:ascii="Tahoma" w:eastAsia="Tahoma" w:hAnsi="Tahoma" w:cs="Tahoma"/>
          <w:szCs w:val="22"/>
          <w:lang w:eastAsia="en-US"/>
        </w:rPr>
        <w:t xml:space="preserve"> z </w:t>
      </w:r>
      <w:r w:rsidRPr="00916EF4">
        <w:rPr>
          <w:rFonts w:ascii="Tahoma" w:hAnsi="Tahoma" w:cs="Tahoma"/>
        </w:rPr>
        <w:t>przyczyn leżących po stronie wykonawcy</w:t>
      </w:r>
      <w:r w:rsidR="004F1DD2" w:rsidRPr="00916EF4">
        <w:rPr>
          <w:rFonts w:ascii="Tahoma" w:eastAsia="Tahoma" w:hAnsi="Tahoma" w:cs="Tahoma"/>
          <w:szCs w:val="22"/>
          <w:lang w:eastAsia="en-US"/>
        </w:rPr>
        <w:t xml:space="preserve"> i </w:t>
      </w:r>
      <w:r w:rsidRPr="00916EF4">
        <w:rPr>
          <w:rFonts w:ascii="Tahoma" w:eastAsia="Tahoma" w:hAnsi="Tahoma" w:cs="Tahoma"/>
          <w:szCs w:val="22"/>
          <w:lang w:eastAsia="en-US"/>
        </w:rPr>
        <w:t>naliczenia kary umownej</w:t>
      </w:r>
      <w:r w:rsidR="00A57C55" w:rsidRPr="00916EF4">
        <w:rPr>
          <w:rFonts w:ascii="Tahoma" w:eastAsia="Tahoma" w:hAnsi="Tahoma" w:cs="Tahoma"/>
          <w:szCs w:val="22"/>
          <w:lang w:eastAsia="en-US"/>
        </w:rPr>
        <w:t xml:space="preserve"> z </w:t>
      </w:r>
      <w:r w:rsidRPr="00916EF4">
        <w:rPr>
          <w:rFonts w:ascii="Tahoma" w:eastAsia="Tahoma" w:hAnsi="Tahoma" w:cs="Tahoma"/>
          <w:szCs w:val="22"/>
          <w:lang w:eastAsia="en-US"/>
        </w:rPr>
        <w:t>tego tytułu.</w:t>
      </w:r>
    </w:p>
    <w:p w14:paraId="656A1B7D" w14:textId="77777777" w:rsidR="00102ECB" w:rsidRPr="00916EF4" w:rsidRDefault="00DD60B2" w:rsidP="00102ECB">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Przerwa</w:t>
      </w:r>
      <w:r w:rsidR="004F1DD2" w:rsidRPr="00916EF4">
        <w:rPr>
          <w:rFonts w:ascii="Tahoma" w:eastAsia="Tahoma" w:hAnsi="Tahoma" w:cs="Tahoma"/>
          <w:szCs w:val="22"/>
        </w:rPr>
        <w:t xml:space="preserve"> w </w:t>
      </w:r>
      <w:r w:rsidRPr="00916EF4">
        <w:rPr>
          <w:rFonts w:ascii="Tahoma" w:eastAsia="Tahoma" w:hAnsi="Tahoma" w:cs="Tahoma"/>
          <w:szCs w:val="22"/>
        </w:rPr>
        <w:t>realizacji przedmiotu umowy wynikająca</w:t>
      </w:r>
      <w:r w:rsidR="00A57C55" w:rsidRPr="00916EF4">
        <w:rPr>
          <w:rFonts w:ascii="Tahoma" w:eastAsia="Tahoma" w:hAnsi="Tahoma" w:cs="Tahoma"/>
          <w:szCs w:val="22"/>
        </w:rPr>
        <w:t xml:space="preserve"> z </w:t>
      </w:r>
      <w:r w:rsidRPr="00916EF4">
        <w:rPr>
          <w:rFonts w:ascii="Tahoma" w:eastAsia="Tahoma" w:hAnsi="Tahoma" w:cs="Tahoma"/>
          <w:szCs w:val="22"/>
        </w:rPr>
        <w:t>braku właściwej osoby lub skierowanie do wykonywania przedmiotu umowy osoby, która nie uzyskała akceptacji zamawiającego, stanowi podstawę do naliczenia kary umownej lub odstąpienia od umowy przez zamawiającego</w:t>
      </w:r>
      <w:r w:rsidR="00A57C55" w:rsidRPr="00916EF4">
        <w:rPr>
          <w:rFonts w:ascii="Tahoma" w:eastAsia="Tahoma" w:hAnsi="Tahoma" w:cs="Tahoma"/>
          <w:szCs w:val="22"/>
        </w:rPr>
        <w:t xml:space="preserve"> z </w:t>
      </w:r>
      <w:r w:rsidRPr="00916EF4">
        <w:rPr>
          <w:rFonts w:ascii="Tahoma" w:eastAsia="Tahoma" w:hAnsi="Tahoma" w:cs="Tahoma"/>
          <w:szCs w:val="22"/>
        </w:rPr>
        <w:t>przyczyn leżących po stronie wykonawcy</w:t>
      </w:r>
      <w:r w:rsidR="004F1DD2" w:rsidRPr="00916EF4">
        <w:rPr>
          <w:rFonts w:ascii="Tahoma" w:eastAsia="Tahoma" w:hAnsi="Tahoma" w:cs="Tahoma"/>
          <w:szCs w:val="22"/>
        </w:rPr>
        <w:t xml:space="preserve"> i </w:t>
      </w:r>
      <w:r w:rsidRPr="00916EF4">
        <w:rPr>
          <w:rFonts w:ascii="Tahoma" w:eastAsia="Tahoma" w:hAnsi="Tahoma" w:cs="Tahoma"/>
          <w:szCs w:val="22"/>
        </w:rPr>
        <w:t>naliczenia kary umownej</w:t>
      </w:r>
      <w:r w:rsidR="00A57C55" w:rsidRPr="00916EF4">
        <w:rPr>
          <w:rFonts w:ascii="Tahoma" w:eastAsia="Tahoma" w:hAnsi="Tahoma" w:cs="Tahoma"/>
          <w:szCs w:val="22"/>
        </w:rPr>
        <w:t xml:space="preserve"> z </w:t>
      </w:r>
      <w:r w:rsidRPr="00916EF4">
        <w:rPr>
          <w:rFonts w:ascii="Tahoma" w:eastAsia="Tahoma" w:hAnsi="Tahoma" w:cs="Tahoma"/>
          <w:szCs w:val="22"/>
        </w:rPr>
        <w:t>tego tytułu</w:t>
      </w:r>
      <w:r w:rsidR="00102ECB" w:rsidRPr="00916EF4">
        <w:rPr>
          <w:rFonts w:ascii="Tahoma" w:eastAsia="Tahoma" w:hAnsi="Tahoma" w:cs="Tahoma"/>
          <w:szCs w:val="22"/>
        </w:rPr>
        <w:t>.</w:t>
      </w:r>
    </w:p>
    <w:p w14:paraId="67680D51" w14:textId="45AE7A5F" w:rsidR="008941EE" w:rsidRPr="00916EF4" w:rsidRDefault="003916DA"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lang w:eastAsia="en-US"/>
        </w:rPr>
        <w:t>Wykonawca oświadcza, że wypełnia obowiązki informacyjne przewidziane</w:t>
      </w:r>
      <w:r w:rsidR="004F1DD2" w:rsidRPr="00916EF4">
        <w:rPr>
          <w:rFonts w:ascii="Tahoma" w:eastAsia="Tahoma" w:hAnsi="Tahoma" w:cs="Tahoma"/>
          <w:szCs w:val="22"/>
          <w:lang w:eastAsia="en-US"/>
        </w:rPr>
        <w:t xml:space="preserve"> w art. </w:t>
      </w:r>
      <w:r w:rsidRPr="00916EF4">
        <w:rPr>
          <w:rFonts w:ascii="Tahoma" w:eastAsia="Tahoma" w:hAnsi="Tahoma" w:cs="Tahoma"/>
          <w:szCs w:val="22"/>
          <w:lang w:eastAsia="en-US"/>
        </w:rPr>
        <w:t>13 lub</w:t>
      </w:r>
      <w:r w:rsidR="004F1DD2" w:rsidRPr="00916EF4">
        <w:rPr>
          <w:rFonts w:ascii="Tahoma" w:eastAsia="Tahoma" w:hAnsi="Tahoma" w:cs="Tahoma"/>
          <w:szCs w:val="22"/>
          <w:lang w:eastAsia="en-US"/>
        </w:rPr>
        <w:t xml:space="preserve"> art. </w:t>
      </w:r>
      <w:r w:rsidRPr="00916EF4">
        <w:rPr>
          <w:rFonts w:ascii="Tahoma" w:eastAsia="Tahoma" w:hAnsi="Tahoma" w:cs="Tahoma"/>
          <w:szCs w:val="22"/>
          <w:lang w:eastAsia="en-US"/>
        </w:rPr>
        <w:t>14 RODO wobec osób fizycznych, od których dane osobowe bezpośrednio lub pośrednio pozyskuje</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celu realizacji niniejszej umowy,</w:t>
      </w:r>
    </w:p>
    <w:p w14:paraId="1F437E91" w14:textId="0630CBC4" w:rsidR="00794EAE" w:rsidRPr="00916EF4" w:rsidRDefault="003916DA" w:rsidP="00535DBF">
      <w:pPr>
        <w:numPr>
          <w:ilvl w:val="0"/>
          <w:numId w:val="16"/>
        </w:numPr>
        <w:tabs>
          <w:tab w:val="left" w:pos="426"/>
        </w:tabs>
        <w:spacing w:line="276" w:lineRule="auto"/>
        <w:ind w:left="357" w:hanging="357"/>
        <w:jc w:val="both"/>
        <w:rPr>
          <w:rFonts w:ascii="Tahoma" w:hAnsi="Tahoma" w:cs="Tahoma"/>
          <w:lang w:val="x-none" w:eastAsia="x-none"/>
        </w:rPr>
      </w:pPr>
      <w:r w:rsidRPr="00916EF4">
        <w:rPr>
          <w:rFonts w:ascii="Tahoma" w:eastAsia="Tahoma" w:hAnsi="Tahoma" w:cs="Tahoma"/>
          <w:szCs w:val="22"/>
          <w:lang w:eastAsia="en-US"/>
        </w:rPr>
        <w:t xml:space="preserve">Zamawiający informuje, że administratorem danych osobowych zawartych </w:t>
      </w:r>
      <w:r w:rsidR="00A710B8" w:rsidRPr="00916EF4">
        <w:rPr>
          <w:rFonts w:ascii="Tahoma" w:eastAsia="Tahoma" w:hAnsi="Tahoma" w:cs="Tahoma"/>
          <w:szCs w:val="22"/>
          <w:lang w:eastAsia="en-US"/>
        </w:rPr>
        <w:br/>
      </w:r>
      <w:r w:rsidRPr="00916EF4">
        <w:rPr>
          <w:rFonts w:ascii="Tahoma" w:eastAsia="Tahoma" w:hAnsi="Tahoma" w:cs="Tahoma"/>
          <w:szCs w:val="22"/>
          <w:lang w:eastAsia="en-US"/>
        </w:rPr>
        <w:t>w dokumentacji dotyczącej zadania,</w:t>
      </w:r>
      <w:r w:rsidR="004F1DD2" w:rsidRPr="00916EF4">
        <w:rPr>
          <w:rFonts w:ascii="Tahoma" w:eastAsia="Tahoma" w:hAnsi="Tahoma" w:cs="Tahoma"/>
          <w:szCs w:val="22"/>
          <w:lang w:eastAsia="en-US"/>
        </w:rPr>
        <w:t xml:space="preserve"> o </w:t>
      </w:r>
      <w:r w:rsidRPr="00916EF4">
        <w:rPr>
          <w:rFonts w:ascii="Tahoma" w:eastAsia="Tahoma" w:hAnsi="Tahoma" w:cs="Tahoma"/>
          <w:szCs w:val="22"/>
          <w:lang w:eastAsia="en-US"/>
        </w:rPr>
        <w:t>którym mowa</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 xml:space="preserve">§ 1 </w:t>
      </w:r>
      <w:r w:rsidR="00794EAE" w:rsidRPr="00916EF4">
        <w:rPr>
          <w:rFonts w:ascii="Tahoma" w:eastAsia="Tahoma" w:hAnsi="Tahoma" w:cs="Tahoma"/>
          <w:szCs w:val="22"/>
          <w:lang w:eastAsia="en-US"/>
        </w:rPr>
        <w:t xml:space="preserve">jest Prezydent Miasta Nowej Soli, ul. M. J. Piłsudskiego 12, 67- </w:t>
      </w:r>
      <w:r w:rsidR="0036780D" w:rsidRPr="00916EF4">
        <w:rPr>
          <w:rFonts w:ascii="Tahoma" w:eastAsia="Tahoma" w:hAnsi="Tahoma" w:cs="Tahoma"/>
          <w:szCs w:val="22"/>
          <w:lang w:eastAsia="en-US"/>
        </w:rPr>
        <w:t>100 Nowa</w:t>
      </w:r>
      <w:r w:rsidR="00794EAE" w:rsidRPr="00916EF4">
        <w:rPr>
          <w:rFonts w:ascii="Tahoma" w:eastAsia="Tahoma" w:hAnsi="Tahoma" w:cs="Tahoma"/>
          <w:szCs w:val="22"/>
          <w:lang w:eastAsia="en-US"/>
        </w:rPr>
        <w:t xml:space="preserve"> Sól.</w:t>
      </w:r>
    </w:p>
    <w:p w14:paraId="038C2387" w14:textId="36F81593" w:rsidR="000F47B1" w:rsidRPr="00916EF4"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 xml:space="preserve">§ </w:t>
      </w:r>
      <w:r w:rsidR="00E57226" w:rsidRPr="00916EF4">
        <w:rPr>
          <w:rFonts w:ascii="Tahoma" w:eastAsia="Tahoma" w:hAnsi="Tahoma" w:cs="Tahoma"/>
          <w:b/>
          <w:bCs/>
          <w:sz w:val="22"/>
          <w:szCs w:val="22"/>
          <w:lang w:eastAsia="en-US"/>
        </w:rPr>
        <w:t>10</w:t>
      </w:r>
    </w:p>
    <w:p w14:paraId="323B92F0" w14:textId="77777777" w:rsidR="000F47B1" w:rsidRPr="00916EF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UBEZPIECZENIE WYKONAWCY</w:t>
      </w:r>
    </w:p>
    <w:p w14:paraId="3280D110" w14:textId="105245FD" w:rsidR="000F47B1" w:rsidRPr="00916EF4" w:rsidRDefault="000F47B1" w:rsidP="00535DBF">
      <w:pPr>
        <w:widowControl w:val="0"/>
        <w:numPr>
          <w:ilvl w:val="6"/>
          <w:numId w:val="17"/>
        </w:numPr>
        <w:tabs>
          <w:tab w:val="num" w:pos="360"/>
        </w:tabs>
        <w:autoSpaceDE w:val="0"/>
        <w:autoSpaceDN w:val="0"/>
        <w:adjustRightInd w:val="0"/>
        <w:spacing w:line="276" w:lineRule="auto"/>
        <w:ind w:left="357" w:hanging="357"/>
        <w:jc w:val="both"/>
        <w:rPr>
          <w:rFonts w:ascii="Tahoma" w:hAnsi="Tahoma" w:cs="Tahoma"/>
        </w:rPr>
      </w:pPr>
      <w:r w:rsidRPr="00916EF4">
        <w:rPr>
          <w:rFonts w:ascii="Tahoma" w:hAnsi="Tahoma" w:cs="Tahoma"/>
        </w:rPr>
        <w:t>Wykonawca odpowiada za teren budowy</w:t>
      </w:r>
      <w:r w:rsidR="004F1DD2" w:rsidRPr="00916EF4">
        <w:rPr>
          <w:rFonts w:ascii="Tahoma" w:hAnsi="Tahoma" w:cs="Tahoma"/>
        </w:rPr>
        <w:t xml:space="preserve"> i </w:t>
      </w:r>
      <w:r w:rsidRPr="00916EF4">
        <w:rPr>
          <w:rFonts w:ascii="Tahoma" w:hAnsi="Tahoma" w:cs="Tahoma"/>
        </w:rPr>
        <w:t>ponosi odpowiedzialność na zasadzie ryzyka za ewentualnie powstałe szkody</w:t>
      </w:r>
      <w:r w:rsidR="004F1DD2" w:rsidRPr="00916EF4">
        <w:rPr>
          <w:rFonts w:ascii="Tahoma" w:hAnsi="Tahoma" w:cs="Tahoma"/>
        </w:rPr>
        <w:t xml:space="preserve"> w </w:t>
      </w:r>
      <w:r w:rsidRPr="00916EF4">
        <w:rPr>
          <w:rFonts w:ascii="Tahoma" w:hAnsi="Tahoma" w:cs="Tahoma"/>
        </w:rPr>
        <w:t xml:space="preserve">pełnej wysokości od dnia przekazania terenu przez zamawiającego do momentu podpisania przez zamawiającego protokołu odbioru końcowego przedmiotu umowy. </w:t>
      </w:r>
    </w:p>
    <w:p w14:paraId="12E11E6B" w14:textId="406C8260" w:rsidR="000F47B1" w:rsidRPr="00916EF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916EF4">
        <w:rPr>
          <w:rFonts w:ascii="Tahoma" w:hAnsi="Tahoma" w:cs="Tahoma"/>
        </w:rPr>
        <w:t>Wykonawca ponosi pełną odpowiedzialność za szkody spowodowane</w:t>
      </w:r>
      <w:r w:rsidR="004F1DD2" w:rsidRPr="00916EF4">
        <w:rPr>
          <w:rFonts w:ascii="Tahoma" w:hAnsi="Tahoma" w:cs="Tahoma"/>
        </w:rPr>
        <w:t xml:space="preserve"> w </w:t>
      </w:r>
      <w:r w:rsidRPr="00916EF4">
        <w:rPr>
          <w:rFonts w:ascii="Tahoma" w:hAnsi="Tahoma" w:cs="Tahoma"/>
        </w:rPr>
        <w:t>trakcie wykonywania przedmiotu umowy</w:t>
      </w:r>
      <w:r w:rsidRPr="00916EF4">
        <w:rPr>
          <w:rFonts w:ascii="Tahoma" w:eastAsia="Calibri" w:hAnsi="Tahoma" w:cs="Tahoma"/>
        </w:rPr>
        <w:t>,</w:t>
      </w:r>
      <w:r w:rsidR="004F1DD2" w:rsidRPr="00916EF4">
        <w:rPr>
          <w:rFonts w:ascii="Tahoma" w:eastAsia="Calibri" w:hAnsi="Tahoma" w:cs="Tahoma"/>
        </w:rPr>
        <w:t xml:space="preserve"> w </w:t>
      </w:r>
      <w:r w:rsidR="00AD1310" w:rsidRPr="00916EF4">
        <w:rPr>
          <w:rFonts w:ascii="Tahoma" w:eastAsia="Calibri" w:hAnsi="Tahoma" w:cs="Tahoma"/>
        </w:rPr>
        <w:t>tym</w:t>
      </w:r>
      <w:r w:rsidR="004F1DD2" w:rsidRPr="00916EF4">
        <w:rPr>
          <w:rFonts w:ascii="Tahoma" w:eastAsia="Calibri" w:hAnsi="Tahoma" w:cs="Tahoma"/>
        </w:rPr>
        <w:t xml:space="preserve"> w </w:t>
      </w:r>
      <w:r w:rsidR="00AD1310" w:rsidRPr="00916EF4">
        <w:rPr>
          <w:rFonts w:ascii="Tahoma" w:eastAsia="Calibri" w:hAnsi="Tahoma" w:cs="Tahoma"/>
        </w:rPr>
        <w:t>szczególności za spowodowanie uszkodzeń</w:t>
      </w:r>
      <w:r w:rsidR="004F1DD2" w:rsidRPr="00916EF4">
        <w:rPr>
          <w:rFonts w:ascii="Tahoma" w:eastAsia="Calibri" w:hAnsi="Tahoma" w:cs="Tahoma"/>
        </w:rPr>
        <w:t xml:space="preserve"> w </w:t>
      </w:r>
      <w:r w:rsidR="00AD1310" w:rsidRPr="00916EF4">
        <w:rPr>
          <w:rFonts w:ascii="Tahoma" w:eastAsia="Calibri" w:hAnsi="Tahoma" w:cs="Tahoma"/>
        </w:rPr>
        <w:t>czasie wykonywania robót,</w:t>
      </w:r>
      <w:r w:rsidR="004F1DD2" w:rsidRPr="00916EF4">
        <w:rPr>
          <w:rFonts w:ascii="Tahoma" w:eastAsia="Calibri" w:hAnsi="Tahoma" w:cs="Tahoma"/>
        </w:rPr>
        <w:t xml:space="preserve"> a </w:t>
      </w:r>
      <w:r w:rsidRPr="00916EF4">
        <w:rPr>
          <w:rFonts w:ascii="Tahoma" w:eastAsia="Calibri" w:hAnsi="Tahoma" w:cs="Tahoma"/>
        </w:rPr>
        <w:t>także za uszkodzenia</w:t>
      </w:r>
      <w:r w:rsidR="004F1DD2" w:rsidRPr="00916EF4">
        <w:rPr>
          <w:rFonts w:ascii="Tahoma" w:eastAsia="Calibri" w:hAnsi="Tahoma" w:cs="Tahoma"/>
        </w:rPr>
        <w:t xml:space="preserve"> i </w:t>
      </w:r>
      <w:r w:rsidRPr="00916EF4">
        <w:rPr>
          <w:rFonts w:ascii="Tahoma" w:eastAsia="Calibri" w:hAnsi="Tahoma" w:cs="Tahoma"/>
        </w:rPr>
        <w:t>szkody, które powsta</w:t>
      </w:r>
      <w:r w:rsidR="003155EB" w:rsidRPr="00916EF4">
        <w:rPr>
          <w:rFonts w:ascii="Tahoma" w:eastAsia="Calibri" w:hAnsi="Tahoma" w:cs="Tahoma"/>
        </w:rPr>
        <w:t>ną</w:t>
      </w:r>
      <w:r w:rsidRPr="00916EF4">
        <w:rPr>
          <w:rFonts w:ascii="Tahoma" w:eastAsia="Calibri" w:hAnsi="Tahoma" w:cs="Tahoma"/>
        </w:rPr>
        <w:t xml:space="preserve"> </w:t>
      </w:r>
      <w:r w:rsidR="007F587A" w:rsidRPr="00916EF4">
        <w:rPr>
          <w:rFonts w:ascii="Tahoma" w:eastAsia="Calibri" w:hAnsi="Tahoma" w:cs="Tahoma"/>
        </w:rPr>
        <w:t>w</w:t>
      </w:r>
      <w:r w:rsidRPr="00916EF4">
        <w:rPr>
          <w:rFonts w:ascii="Tahoma" w:eastAsia="Calibri" w:hAnsi="Tahoma" w:cs="Tahoma"/>
        </w:rPr>
        <w:t>skutek prowadzonych robót.</w:t>
      </w:r>
    </w:p>
    <w:p w14:paraId="1B14CCA6" w14:textId="1B9913AB" w:rsidR="00D96014" w:rsidRPr="008F69E0" w:rsidRDefault="0040633B" w:rsidP="008F69E0">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strike/>
        </w:rPr>
      </w:pPr>
      <w:r w:rsidRPr="00916EF4">
        <w:rPr>
          <w:rFonts w:ascii="Tahoma" w:hAnsi="Tahoma" w:cs="Tahoma"/>
        </w:rPr>
        <w:lastRenderedPageBreak/>
        <w:t>Wykonawca zobowiązany jest posiadać przez cały okres trwania umowy ubezpieczenie od odpowiedzialności cywilnej</w:t>
      </w:r>
      <w:r w:rsidR="004F1DD2" w:rsidRPr="00916EF4">
        <w:rPr>
          <w:rFonts w:ascii="Tahoma" w:hAnsi="Tahoma" w:cs="Tahoma"/>
        </w:rPr>
        <w:t xml:space="preserve"> w </w:t>
      </w:r>
      <w:r w:rsidRPr="00916EF4">
        <w:rPr>
          <w:rFonts w:ascii="Tahoma" w:hAnsi="Tahoma" w:cs="Tahoma"/>
        </w:rPr>
        <w:t xml:space="preserve">zakresie prowadzonej działalności </w:t>
      </w:r>
      <w:r w:rsidR="00CE585B" w:rsidRPr="00916EF4">
        <w:rPr>
          <w:rFonts w:ascii="Tahoma" w:hAnsi="Tahoma" w:cs="Tahoma"/>
        </w:rPr>
        <w:t>gospodarczej</w:t>
      </w:r>
      <w:r w:rsidR="008F69E0">
        <w:rPr>
          <w:rFonts w:ascii="Tahoma" w:hAnsi="Tahoma" w:cs="Tahoma"/>
        </w:rPr>
        <w:t xml:space="preserve"> </w:t>
      </w:r>
      <w:r w:rsidR="008F69E0" w:rsidRPr="008F69E0">
        <w:rPr>
          <w:rFonts w:ascii="Tahoma" w:hAnsi="Tahoma" w:cs="Tahoma"/>
        </w:rPr>
        <w:t>o sumie gwarancyjnej nie mniejszej niż 500 000 zł</w:t>
      </w:r>
      <w:r w:rsidR="008F69E0">
        <w:rPr>
          <w:rFonts w:ascii="Tahoma" w:hAnsi="Tahoma" w:cs="Tahoma"/>
        </w:rPr>
        <w:t xml:space="preserve">. </w:t>
      </w:r>
      <w:r w:rsidRPr="008F69E0">
        <w:rPr>
          <w:rFonts w:ascii="Tahoma" w:hAnsi="Tahoma" w:cs="Tahoma"/>
          <w:szCs w:val="22"/>
        </w:rPr>
        <w:t>Wykonawca zobowiązany jest do przedłożenia zamawiającemu,</w:t>
      </w:r>
      <w:r w:rsidR="004F1DD2" w:rsidRPr="008F69E0">
        <w:rPr>
          <w:rFonts w:ascii="Tahoma" w:hAnsi="Tahoma" w:cs="Tahoma"/>
          <w:szCs w:val="22"/>
        </w:rPr>
        <w:t xml:space="preserve"> w </w:t>
      </w:r>
      <w:r w:rsidR="00B90955" w:rsidRPr="008F69E0">
        <w:rPr>
          <w:rFonts w:ascii="Tahoma" w:hAnsi="Tahoma" w:cs="Tahoma"/>
          <w:szCs w:val="22"/>
        </w:rPr>
        <w:t xml:space="preserve">postaci papierowej lub elektronicznej, </w:t>
      </w:r>
      <w:r w:rsidRPr="008F69E0">
        <w:rPr>
          <w:rFonts w:ascii="Tahoma" w:hAnsi="Tahoma" w:cs="Tahoma"/>
          <w:szCs w:val="22"/>
        </w:rPr>
        <w:t>dokumentu potwierdzającego posiadanie wymaganego ubezpieczenia wraz</w:t>
      </w:r>
      <w:r w:rsidR="00A57C55" w:rsidRPr="008F69E0">
        <w:rPr>
          <w:rFonts w:ascii="Tahoma" w:hAnsi="Tahoma" w:cs="Tahoma"/>
          <w:szCs w:val="22"/>
        </w:rPr>
        <w:t xml:space="preserve"> z </w:t>
      </w:r>
      <w:r w:rsidRPr="008F69E0">
        <w:rPr>
          <w:rFonts w:ascii="Tahoma" w:hAnsi="Tahoma" w:cs="Tahoma"/>
          <w:szCs w:val="22"/>
        </w:rPr>
        <w:t>dowodem potwierdzającym opłatę wymagalnych składek</w:t>
      </w:r>
      <w:r w:rsidR="004F1DD2" w:rsidRPr="008F69E0">
        <w:rPr>
          <w:rFonts w:ascii="Tahoma" w:eastAsia="Calibri" w:hAnsi="Tahoma" w:cs="Tahoma"/>
          <w:szCs w:val="22"/>
        </w:rPr>
        <w:t xml:space="preserve"> w </w:t>
      </w:r>
      <w:r w:rsidRPr="008F69E0">
        <w:rPr>
          <w:rFonts w:ascii="Tahoma" w:eastAsia="Calibri" w:hAnsi="Tahoma" w:cs="Tahoma"/>
          <w:szCs w:val="22"/>
        </w:rPr>
        <w:t xml:space="preserve">terminie </w:t>
      </w:r>
      <w:r w:rsidR="00967ACD" w:rsidRPr="008F69E0">
        <w:rPr>
          <w:rFonts w:ascii="Tahoma" w:eastAsia="Tahoma" w:hAnsi="Tahoma" w:cs="Tahoma"/>
          <w:b/>
          <w:bCs/>
          <w:szCs w:val="22"/>
        </w:rPr>
        <w:t>5</w:t>
      </w:r>
      <w:r w:rsidR="00D96014" w:rsidRPr="008F69E0">
        <w:rPr>
          <w:rFonts w:ascii="Tahoma" w:eastAsia="Tahoma" w:hAnsi="Tahoma" w:cs="Tahoma"/>
          <w:b/>
          <w:bCs/>
          <w:szCs w:val="22"/>
        </w:rPr>
        <w:t xml:space="preserve"> dni</w:t>
      </w:r>
      <w:r w:rsidR="00D96014" w:rsidRPr="008F69E0">
        <w:rPr>
          <w:rFonts w:ascii="Tahoma" w:eastAsia="Tahoma" w:hAnsi="Tahoma" w:cs="Tahoma"/>
          <w:szCs w:val="22"/>
        </w:rPr>
        <w:t xml:space="preserve"> </w:t>
      </w:r>
      <w:r w:rsidR="00412195" w:rsidRPr="008F69E0">
        <w:rPr>
          <w:rFonts w:ascii="Tahoma" w:eastAsia="Tahoma" w:hAnsi="Tahoma" w:cs="Tahoma"/>
          <w:szCs w:val="22"/>
        </w:rPr>
        <w:t>od dnia zawarcia umow</w:t>
      </w:r>
      <w:r w:rsidR="00D96014" w:rsidRPr="008F69E0">
        <w:rPr>
          <w:rFonts w:ascii="Tahoma" w:eastAsia="Tahoma" w:hAnsi="Tahoma" w:cs="Tahoma"/>
          <w:szCs w:val="22"/>
        </w:rPr>
        <w:t>y.</w:t>
      </w:r>
    </w:p>
    <w:p w14:paraId="4E752E2C" w14:textId="706EBB74" w:rsidR="00B90955" w:rsidRPr="00916EF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916EF4">
        <w:rPr>
          <w:rFonts w:ascii="Tahoma" w:hAnsi="Tahoma" w:cs="Tahoma"/>
          <w:szCs w:val="22"/>
        </w:rPr>
        <w:t>W przypadku, gdy termin ubezpieczenia,</w:t>
      </w:r>
      <w:r w:rsidR="004F1DD2" w:rsidRPr="00916EF4">
        <w:rPr>
          <w:rFonts w:ascii="Tahoma" w:hAnsi="Tahoma" w:cs="Tahoma"/>
          <w:szCs w:val="22"/>
        </w:rPr>
        <w:t xml:space="preserve"> o </w:t>
      </w:r>
      <w:r w:rsidRPr="00916EF4">
        <w:rPr>
          <w:rFonts w:ascii="Tahoma" w:hAnsi="Tahoma" w:cs="Tahoma"/>
          <w:szCs w:val="22"/>
        </w:rPr>
        <w:t>którym mowa</w:t>
      </w:r>
      <w:r w:rsidR="004F1DD2" w:rsidRPr="00916EF4">
        <w:rPr>
          <w:rFonts w:ascii="Tahoma" w:hAnsi="Tahoma" w:cs="Tahoma"/>
          <w:szCs w:val="22"/>
        </w:rPr>
        <w:t xml:space="preserve"> w </w:t>
      </w:r>
      <w:r w:rsidRPr="00916EF4">
        <w:rPr>
          <w:rFonts w:ascii="Tahoma" w:hAnsi="Tahoma" w:cs="Tahoma"/>
          <w:szCs w:val="22"/>
        </w:rPr>
        <w:t>ust. 3 upłynął</w:t>
      </w:r>
      <w:r w:rsidR="004F1DD2" w:rsidRPr="00916EF4">
        <w:rPr>
          <w:rFonts w:ascii="Tahoma" w:hAnsi="Tahoma" w:cs="Tahoma"/>
          <w:szCs w:val="22"/>
        </w:rPr>
        <w:t xml:space="preserve"> w </w:t>
      </w:r>
      <w:r w:rsidRPr="00916EF4">
        <w:rPr>
          <w:rFonts w:ascii="Tahoma" w:hAnsi="Tahoma" w:cs="Tahoma"/>
          <w:szCs w:val="22"/>
        </w:rPr>
        <w:t>trakcie realizacji umowy, wykonawca zobowiązany jest do niezwłocznego przedłożenia zamawiającemu, jednak nie później niż</w:t>
      </w:r>
      <w:r w:rsidR="004F1DD2" w:rsidRPr="00916EF4">
        <w:rPr>
          <w:rFonts w:ascii="Tahoma" w:hAnsi="Tahoma" w:cs="Tahoma"/>
          <w:szCs w:val="22"/>
        </w:rPr>
        <w:t xml:space="preserve"> w </w:t>
      </w:r>
      <w:r w:rsidRPr="00916EF4">
        <w:rPr>
          <w:rFonts w:ascii="Tahoma" w:eastAsia="Calibri" w:hAnsi="Tahoma" w:cs="Tahoma"/>
          <w:szCs w:val="22"/>
        </w:rPr>
        <w:t xml:space="preserve">ciągu </w:t>
      </w:r>
      <w:r w:rsidR="00967ACD" w:rsidRPr="00916EF4">
        <w:rPr>
          <w:rFonts w:ascii="Tahoma" w:eastAsia="Calibri" w:hAnsi="Tahoma" w:cs="Tahoma"/>
          <w:b/>
          <w:bCs/>
          <w:szCs w:val="22"/>
        </w:rPr>
        <w:t>3</w:t>
      </w:r>
      <w:r w:rsidRPr="00916EF4">
        <w:rPr>
          <w:rFonts w:ascii="Tahoma" w:eastAsia="Calibri" w:hAnsi="Tahoma" w:cs="Tahoma"/>
          <w:b/>
          <w:bCs/>
          <w:szCs w:val="22"/>
        </w:rPr>
        <w:t xml:space="preserve"> dni</w:t>
      </w:r>
      <w:r w:rsidRPr="00916EF4">
        <w:rPr>
          <w:rFonts w:ascii="Tahoma" w:eastAsia="Calibri" w:hAnsi="Tahoma" w:cs="Tahoma"/>
          <w:szCs w:val="22"/>
        </w:rPr>
        <w:t xml:space="preserve"> od dnia upływu terminu ubezpieczenia</w:t>
      </w:r>
      <w:r w:rsidRPr="00916EF4">
        <w:rPr>
          <w:rFonts w:ascii="Tahoma" w:hAnsi="Tahoma" w:cs="Tahoma"/>
          <w:szCs w:val="22"/>
        </w:rPr>
        <w:t>,</w:t>
      </w:r>
      <w:r w:rsidR="004F1DD2" w:rsidRPr="00916EF4">
        <w:rPr>
          <w:rFonts w:ascii="Tahoma" w:hAnsi="Tahoma" w:cs="Tahoma"/>
          <w:szCs w:val="22"/>
        </w:rPr>
        <w:t xml:space="preserve"> o </w:t>
      </w:r>
      <w:r w:rsidRPr="00916EF4">
        <w:rPr>
          <w:rFonts w:ascii="Tahoma" w:hAnsi="Tahoma" w:cs="Tahoma"/>
          <w:szCs w:val="22"/>
        </w:rPr>
        <w:t>którym mowa</w:t>
      </w:r>
      <w:r w:rsidR="004F1DD2" w:rsidRPr="00916EF4">
        <w:rPr>
          <w:rFonts w:ascii="Tahoma" w:hAnsi="Tahoma" w:cs="Tahoma"/>
          <w:szCs w:val="22"/>
        </w:rPr>
        <w:t xml:space="preserve"> w </w:t>
      </w:r>
      <w:r w:rsidRPr="00916EF4">
        <w:rPr>
          <w:rFonts w:ascii="Tahoma" w:hAnsi="Tahoma" w:cs="Tahoma"/>
          <w:szCs w:val="22"/>
        </w:rPr>
        <w:t xml:space="preserve">ust. </w:t>
      </w:r>
      <w:r w:rsidR="00A9109C" w:rsidRPr="00916EF4">
        <w:rPr>
          <w:rFonts w:ascii="Tahoma" w:hAnsi="Tahoma" w:cs="Tahoma"/>
          <w:szCs w:val="22"/>
        </w:rPr>
        <w:t>3 dokumentu</w:t>
      </w:r>
      <w:r w:rsidRPr="00916EF4">
        <w:rPr>
          <w:rFonts w:ascii="Tahoma" w:hAnsi="Tahoma" w:cs="Tahoma"/>
          <w:szCs w:val="22"/>
        </w:rPr>
        <w:t xml:space="preserve"> potwierdzającego kontynuację ubezpieczenia od odpowiedzialności cywilnej</w:t>
      </w:r>
      <w:r w:rsidR="004F1DD2" w:rsidRPr="00916EF4">
        <w:rPr>
          <w:rFonts w:ascii="Tahoma" w:hAnsi="Tahoma" w:cs="Tahoma"/>
          <w:szCs w:val="22"/>
        </w:rPr>
        <w:t xml:space="preserve"> w </w:t>
      </w:r>
      <w:r w:rsidRPr="00916EF4">
        <w:rPr>
          <w:rFonts w:ascii="Tahoma" w:hAnsi="Tahoma" w:cs="Tahoma"/>
          <w:szCs w:val="22"/>
        </w:rPr>
        <w:t>zakresie prowadzonej działalności gospodarczej wraz</w:t>
      </w:r>
      <w:r w:rsidR="00A57C55" w:rsidRPr="00916EF4">
        <w:rPr>
          <w:rFonts w:ascii="Tahoma" w:hAnsi="Tahoma" w:cs="Tahoma"/>
          <w:szCs w:val="22"/>
        </w:rPr>
        <w:t xml:space="preserve"> z </w:t>
      </w:r>
      <w:r w:rsidRPr="00916EF4">
        <w:rPr>
          <w:rFonts w:ascii="Tahoma" w:hAnsi="Tahoma" w:cs="Tahoma"/>
          <w:szCs w:val="22"/>
        </w:rPr>
        <w:t>dowodem potwierdzającym opłatę wymagalnych składek</w:t>
      </w:r>
      <w:r w:rsidRPr="00916EF4">
        <w:rPr>
          <w:rFonts w:ascii="Tahoma" w:eastAsia="Calibri" w:hAnsi="Tahoma" w:cs="Tahoma"/>
          <w:szCs w:val="22"/>
        </w:rPr>
        <w:t>.</w:t>
      </w:r>
    </w:p>
    <w:p w14:paraId="01A1BD10" w14:textId="77777777" w:rsidR="00A8218D" w:rsidRPr="00916EF4" w:rsidRDefault="00F15C7E"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916EF4">
        <w:rPr>
          <w:rFonts w:ascii="Tahoma" w:eastAsia="Calibri" w:hAnsi="Tahoma" w:cs="Tahoma"/>
        </w:rPr>
        <w:t>W przypadku wystąpienia bezpośrednio do zamawiającego</w:t>
      </w:r>
      <w:r w:rsidR="00A57C55" w:rsidRPr="00916EF4">
        <w:rPr>
          <w:rFonts w:ascii="Tahoma" w:eastAsia="Calibri" w:hAnsi="Tahoma" w:cs="Tahoma"/>
        </w:rPr>
        <w:t xml:space="preserve"> z </w:t>
      </w:r>
      <w:r w:rsidRPr="00916EF4">
        <w:rPr>
          <w:rFonts w:ascii="Tahoma" w:eastAsia="Calibri" w:hAnsi="Tahoma" w:cs="Tahoma"/>
        </w:rPr>
        <w:t>roszczeniami wynikającymi</w:t>
      </w:r>
      <w:r w:rsidR="00A57C55" w:rsidRPr="00916EF4">
        <w:rPr>
          <w:rFonts w:ascii="Tahoma" w:eastAsia="Calibri" w:hAnsi="Tahoma" w:cs="Tahoma"/>
        </w:rPr>
        <w:t xml:space="preserve"> z </w:t>
      </w:r>
      <w:r w:rsidRPr="00916EF4">
        <w:rPr>
          <w:rFonts w:ascii="Tahoma" w:eastAsia="Calibri" w:hAnsi="Tahoma" w:cs="Tahoma"/>
        </w:rPr>
        <w:t>działania lub zaniechania wykonawcy, wykonawca zobowiązuje się niezwłocznie, nie później niż</w:t>
      </w:r>
      <w:r w:rsidR="004F1DD2" w:rsidRPr="00916EF4">
        <w:rPr>
          <w:rFonts w:ascii="Tahoma" w:eastAsia="Calibri" w:hAnsi="Tahoma" w:cs="Tahoma"/>
        </w:rPr>
        <w:t xml:space="preserve"> w </w:t>
      </w:r>
      <w:r w:rsidRPr="00916EF4">
        <w:rPr>
          <w:rFonts w:ascii="Tahoma" w:eastAsia="Calibri" w:hAnsi="Tahoma" w:cs="Tahoma"/>
        </w:rPr>
        <w:t xml:space="preserve">terminie </w:t>
      </w:r>
      <w:r w:rsidR="00571CE0" w:rsidRPr="00916EF4">
        <w:rPr>
          <w:rFonts w:ascii="Tahoma" w:eastAsia="Calibri" w:hAnsi="Tahoma" w:cs="Tahoma"/>
        </w:rPr>
        <w:t>14 dni</w:t>
      </w:r>
      <w:r w:rsidRPr="00916EF4">
        <w:rPr>
          <w:rFonts w:ascii="Tahoma" w:eastAsia="Calibri" w:hAnsi="Tahoma" w:cs="Tahoma"/>
        </w:rPr>
        <w:t xml:space="preserve"> od dnia wezwania, zwrócić zamawiającemu wszelkie koszty przez niego poniesione,</w:t>
      </w:r>
      <w:r w:rsidR="004F1DD2" w:rsidRPr="00916EF4">
        <w:rPr>
          <w:rFonts w:ascii="Tahoma" w:eastAsia="Calibri" w:hAnsi="Tahoma" w:cs="Tahoma"/>
        </w:rPr>
        <w:t xml:space="preserve"> w </w:t>
      </w:r>
      <w:r w:rsidRPr="00916EF4">
        <w:rPr>
          <w:rFonts w:ascii="Tahoma" w:eastAsia="Calibri" w:hAnsi="Tahoma" w:cs="Tahoma"/>
        </w:rPr>
        <w:t>tym kwoty zasądzone prawomocnymi wyrokami łącznie</w:t>
      </w:r>
      <w:r w:rsidR="00A57C55" w:rsidRPr="00916EF4">
        <w:rPr>
          <w:rFonts w:ascii="Tahoma" w:eastAsia="Calibri" w:hAnsi="Tahoma" w:cs="Tahoma"/>
        </w:rPr>
        <w:t xml:space="preserve"> z </w:t>
      </w:r>
      <w:r w:rsidRPr="00916EF4">
        <w:rPr>
          <w:rFonts w:ascii="Tahoma" w:eastAsia="Calibri" w:hAnsi="Tahoma" w:cs="Tahoma"/>
        </w:rPr>
        <w:t>kosztami postępowania,</w:t>
      </w:r>
      <w:r w:rsidR="004F1DD2" w:rsidRPr="00916EF4">
        <w:rPr>
          <w:rFonts w:ascii="Tahoma" w:eastAsia="Calibri" w:hAnsi="Tahoma" w:cs="Tahoma"/>
        </w:rPr>
        <w:t xml:space="preserve"> w </w:t>
      </w:r>
      <w:r w:rsidRPr="00916EF4">
        <w:rPr>
          <w:rFonts w:ascii="Tahoma" w:eastAsia="Calibri" w:hAnsi="Tahoma" w:cs="Tahoma"/>
        </w:rPr>
        <w:t>tym kosztami</w:t>
      </w:r>
      <w:r w:rsidRPr="00916EF4">
        <w:rPr>
          <w:rFonts w:ascii="Tahoma" w:hAnsi="Tahoma" w:cs="Tahoma"/>
          <w:bCs/>
        </w:rPr>
        <w:t xml:space="preserve"> </w:t>
      </w:r>
      <w:r w:rsidRPr="00916EF4">
        <w:rPr>
          <w:rFonts w:ascii="Tahoma" w:eastAsia="Calibri" w:hAnsi="Tahoma" w:cs="Tahoma"/>
        </w:rPr>
        <w:t>zastępstwa procesowego.</w:t>
      </w:r>
    </w:p>
    <w:p w14:paraId="39394763" w14:textId="672B3117" w:rsidR="000F47B1" w:rsidRPr="00916EF4"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 xml:space="preserve">§ </w:t>
      </w:r>
      <w:r w:rsidR="00676E13" w:rsidRPr="00916EF4">
        <w:rPr>
          <w:rFonts w:ascii="Tahoma" w:eastAsia="Tahoma" w:hAnsi="Tahoma" w:cs="Tahoma"/>
          <w:b/>
          <w:bCs/>
          <w:sz w:val="22"/>
          <w:szCs w:val="22"/>
          <w:lang w:eastAsia="en-US"/>
        </w:rPr>
        <w:t>11</w:t>
      </w:r>
    </w:p>
    <w:p w14:paraId="65747735" w14:textId="77777777" w:rsidR="000F47B1" w:rsidRPr="00916EF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OBOWIĄZKI STRON</w:t>
      </w:r>
    </w:p>
    <w:p w14:paraId="400E08B7" w14:textId="77777777" w:rsidR="000F47B1" w:rsidRPr="0078197A"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78197A">
        <w:rPr>
          <w:rFonts w:ascii="Tahoma" w:hAnsi="Tahoma" w:cs="Tahoma"/>
        </w:rPr>
        <w:t>Zamawiający jest zobowiązany do:</w:t>
      </w:r>
    </w:p>
    <w:p w14:paraId="757133DC" w14:textId="77777777" w:rsidR="000F47B1" w:rsidRPr="0078197A"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78197A">
        <w:rPr>
          <w:rFonts w:ascii="Tahoma" w:hAnsi="Tahoma" w:cs="Tahoma"/>
        </w:rPr>
        <w:t xml:space="preserve">protokolarnego przekazania terenu budowy oraz dziennika budowy, </w:t>
      </w:r>
    </w:p>
    <w:p w14:paraId="33E337B3" w14:textId="7E912D52" w:rsidR="0003168F" w:rsidRPr="0003168F"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78197A">
        <w:rPr>
          <w:rFonts w:ascii="Tahoma" w:hAnsi="Tahoma" w:cs="Tahoma"/>
        </w:rPr>
        <w:t>dokonania odbior</w:t>
      </w:r>
      <w:r w:rsidR="006A5630" w:rsidRPr="0078197A">
        <w:rPr>
          <w:rFonts w:ascii="Tahoma" w:hAnsi="Tahoma" w:cs="Tahoma"/>
        </w:rPr>
        <w:t>ów</w:t>
      </w:r>
      <w:r w:rsidR="001520B5" w:rsidRPr="0078197A">
        <w:rPr>
          <w:rFonts w:ascii="Tahoma" w:hAnsi="Tahoma" w:cs="Tahoma"/>
        </w:rPr>
        <w:t xml:space="preserve"> </w:t>
      </w:r>
      <w:r w:rsidR="00D2702C" w:rsidRPr="0078197A">
        <w:rPr>
          <w:rFonts w:ascii="Tahoma" w:eastAsia="Calibri" w:hAnsi="Tahoma" w:cs="Tahoma"/>
        </w:rPr>
        <w:t>robót zanikających i ulegających zakryciu</w:t>
      </w:r>
      <w:r w:rsidR="0003168F">
        <w:rPr>
          <w:rFonts w:ascii="Tahoma" w:eastAsia="Calibri" w:hAnsi="Tahoma" w:cs="Tahoma"/>
        </w:rPr>
        <w:t>,</w:t>
      </w:r>
    </w:p>
    <w:p w14:paraId="12DF87E5" w14:textId="665FA6DC" w:rsidR="000F47B1" w:rsidRPr="0078197A" w:rsidRDefault="0003168F"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Pr>
          <w:rFonts w:ascii="Tahoma" w:eastAsia="Calibri" w:hAnsi="Tahoma" w:cs="Tahoma"/>
        </w:rPr>
        <w:t xml:space="preserve">dokonania odbioru </w:t>
      </w:r>
      <w:r w:rsidR="000F47B1" w:rsidRPr="0078197A">
        <w:rPr>
          <w:rFonts w:ascii="Tahoma" w:hAnsi="Tahoma" w:cs="Tahoma"/>
        </w:rPr>
        <w:t>końcowego</w:t>
      </w:r>
      <w:r>
        <w:rPr>
          <w:rFonts w:ascii="Tahoma" w:hAnsi="Tahoma" w:cs="Tahoma"/>
        </w:rPr>
        <w:t xml:space="preserve"> </w:t>
      </w:r>
      <w:r w:rsidR="000F47B1" w:rsidRPr="0078197A">
        <w:rPr>
          <w:rFonts w:ascii="Tahoma" w:hAnsi="Tahoma" w:cs="Tahoma"/>
        </w:rPr>
        <w:t xml:space="preserve">przedmiotu umowy, </w:t>
      </w:r>
    </w:p>
    <w:p w14:paraId="246D112B" w14:textId="77777777" w:rsidR="000F47B1"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78197A">
        <w:rPr>
          <w:rFonts w:ascii="Tahoma" w:hAnsi="Tahoma" w:cs="Tahoma"/>
        </w:rPr>
        <w:t>zapłaty należnego wynagrodzenia za wykonanie przedmiotu umowy.</w:t>
      </w:r>
    </w:p>
    <w:p w14:paraId="07386236" w14:textId="77777777" w:rsidR="000F47B1" w:rsidRPr="00837CF7"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837CF7">
        <w:rPr>
          <w:rFonts w:ascii="Tahoma" w:eastAsia="Tahoma" w:hAnsi="Tahoma" w:cs="Tahoma"/>
          <w:szCs w:val="22"/>
        </w:rPr>
        <w:t xml:space="preserve">Wykonawca jest zobowiązany do: </w:t>
      </w:r>
    </w:p>
    <w:p w14:paraId="548F5BA3" w14:textId="77777777" w:rsidR="00DC55B0" w:rsidRPr="0077350C"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77350C">
        <w:rPr>
          <w:rFonts w:ascii="Tahoma" w:eastAsia="Tahoma" w:hAnsi="Tahoma" w:cs="Tahoma"/>
          <w:szCs w:val="22"/>
        </w:rPr>
        <w:t xml:space="preserve">protokolarnego przejęcia terenu budowy, </w:t>
      </w:r>
    </w:p>
    <w:p w14:paraId="6338806D" w14:textId="3A70BCFD" w:rsidR="000925B5" w:rsidRPr="0003168F" w:rsidRDefault="0096317F" w:rsidP="00535DBF">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03168F">
        <w:rPr>
          <w:rFonts w:ascii="Tahoma" w:eastAsia="Tahoma" w:hAnsi="Tahoma" w:cs="Tahoma"/>
          <w:szCs w:val="22"/>
          <w:lang w:val="pl-PL" w:eastAsia="pl-PL"/>
        </w:rPr>
        <w:t>prowadzenia dziennika budowy</w:t>
      </w:r>
      <w:r w:rsidR="00957C55" w:rsidRPr="0003168F">
        <w:t xml:space="preserve"> </w:t>
      </w:r>
      <w:r w:rsidR="00957C55" w:rsidRPr="0003168F">
        <w:rPr>
          <w:rFonts w:ascii="Tahoma" w:eastAsia="Tahoma" w:hAnsi="Tahoma" w:cs="Tahoma"/>
          <w:szCs w:val="22"/>
          <w:lang w:val="pl-PL" w:eastAsia="pl-PL"/>
        </w:rPr>
        <w:t>oraz przekazania go zamawiającemu po zakończeniu robót, przed odbiorem końcowym przedmiotu umowy</w:t>
      </w:r>
      <w:r w:rsidR="00353368" w:rsidRPr="0003168F">
        <w:rPr>
          <w:rFonts w:ascii="Tahoma" w:eastAsia="Tahoma" w:hAnsi="Tahoma" w:cs="Tahoma"/>
          <w:szCs w:val="22"/>
          <w:lang w:val="pl-PL" w:eastAsia="pl-PL"/>
        </w:rPr>
        <w:t>,</w:t>
      </w:r>
    </w:p>
    <w:p w14:paraId="41BD3B35" w14:textId="77777777" w:rsidR="009200A6" w:rsidRPr="009200A6"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9200A6">
        <w:rPr>
          <w:rFonts w:ascii="Tahoma" w:eastAsia="Tahoma" w:hAnsi="Tahoma" w:cs="Tahoma"/>
          <w:szCs w:val="22"/>
        </w:rPr>
        <w:t>spełnienia warunków określonych w decyzjach administracyjnych,</w:t>
      </w:r>
    </w:p>
    <w:p w14:paraId="5BE097C4" w14:textId="78CE38A6" w:rsidR="00D837A4" w:rsidRPr="00D837A4" w:rsidRDefault="009200A6" w:rsidP="00D837A4">
      <w:pPr>
        <w:pStyle w:val="Akapitzlist"/>
        <w:numPr>
          <w:ilvl w:val="1"/>
          <w:numId w:val="25"/>
        </w:numPr>
        <w:tabs>
          <w:tab w:val="left" w:pos="851"/>
        </w:tabs>
        <w:spacing w:line="276" w:lineRule="auto"/>
        <w:ind w:left="851" w:hanging="425"/>
        <w:jc w:val="both"/>
        <w:rPr>
          <w:rFonts w:ascii="Tahoma" w:eastAsia="Tahoma" w:hAnsi="Tahoma" w:cs="Tahoma"/>
          <w:szCs w:val="22"/>
        </w:rPr>
      </w:pPr>
      <w:r w:rsidRPr="009200A6">
        <w:rPr>
          <w:rFonts w:ascii="Tahoma" w:eastAsia="Tahoma" w:hAnsi="Tahoma" w:cs="Tahoma"/>
          <w:szCs w:val="22"/>
        </w:rPr>
        <w:t xml:space="preserve">przekazania zamawiającemu informacji, o wytworzonych podczas prowadzenia prac budowlanych, odpadach oraz o sposobie ich gospodarowania zgodnie </w:t>
      </w:r>
      <w:r w:rsidRPr="00D837A4">
        <w:rPr>
          <w:rFonts w:ascii="Tahoma" w:eastAsia="Tahoma" w:hAnsi="Tahoma" w:cs="Tahoma"/>
          <w:szCs w:val="22"/>
        </w:rPr>
        <w:t>z obowiązującą ustawą o odpadach oraz zasadą DNSH</w:t>
      </w:r>
      <w:r w:rsidR="00D837A4" w:rsidRPr="00D837A4">
        <w:rPr>
          <w:rFonts w:ascii="Tahoma" w:eastAsia="Tahoma" w:hAnsi="Tahoma" w:cs="Tahoma"/>
          <w:szCs w:val="22"/>
        </w:rPr>
        <w:t xml:space="preserve"> tj. </w:t>
      </w:r>
      <w:r w:rsidR="00D837A4" w:rsidRPr="00D837A4">
        <w:rPr>
          <w:rFonts w:ascii="Tahoma" w:hAnsi="Tahoma" w:cs="Tahoma"/>
        </w:rPr>
        <w:t>prowadzenia selektywnej zbiórki odpadów i udokumentowania, że co najmniej 70% (wagowo) odpadów budowlanych i rozbiórkowych zostało przygotowanych do ponownego użycia lub recyklingu,</w:t>
      </w:r>
    </w:p>
    <w:p w14:paraId="1910025C" w14:textId="63072B41" w:rsidR="00E16C36" w:rsidRPr="00E16C36" w:rsidRDefault="000925B5" w:rsidP="00E16C36">
      <w:pPr>
        <w:pStyle w:val="Akapitzlist"/>
        <w:numPr>
          <w:ilvl w:val="1"/>
          <w:numId w:val="25"/>
        </w:numPr>
        <w:tabs>
          <w:tab w:val="left" w:pos="851"/>
        </w:tabs>
        <w:spacing w:line="276" w:lineRule="auto"/>
        <w:ind w:left="851" w:hanging="425"/>
        <w:jc w:val="both"/>
        <w:rPr>
          <w:rFonts w:ascii="Tahoma" w:hAnsi="Tahoma" w:cs="Tahoma"/>
        </w:rPr>
      </w:pPr>
      <w:r w:rsidRPr="00E16C36">
        <w:rPr>
          <w:rFonts w:ascii="Tahoma" w:hAnsi="Tahoma" w:cs="Tahoma"/>
        </w:rPr>
        <w:t xml:space="preserve">naprawy na własny koszt wszelkich szkód powstałych w mieniu </w:t>
      </w:r>
      <w:r w:rsidR="00D837A4" w:rsidRPr="00E16C36">
        <w:rPr>
          <w:rFonts w:ascii="Tahoma" w:hAnsi="Tahoma" w:cs="Tahoma"/>
        </w:rPr>
        <w:t>z</w:t>
      </w:r>
      <w:r w:rsidRPr="00E16C36">
        <w:rPr>
          <w:rFonts w:ascii="Tahoma" w:hAnsi="Tahoma" w:cs="Tahoma"/>
        </w:rPr>
        <w:t>amawiającego lub osób trzecich w wyniku prowadzonych robót;</w:t>
      </w:r>
      <w:r w:rsidR="00E16C36" w:rsidRPr="00E16C36">
        <w:rPr>
          <w:rFonts w:ascii="Tahoma" w:hAnsi="Tahoma" w:cs="Tahoma"/>
        </w:rPr>
        <w:t xml:space="preserve"> w szczególności </w:t>
      </w:r>
      <w:r w:rsidR="00E16C36" w:rsidRPr="00E16C36">
        <w:rPr>
          <w:rFonts w:ascii="Tahoma" w:eastAsia="Tahoma" w:hAnsi="Tahoma" w:cs="Tahoma"/>
          <w:szCs w:val="22"/>
        </w:rPr>
        <w:t xml:space="preserve">naprawy lub przywrócenia do stanu pierwotnego otoczenia wejścia bocznego do USC oraz wszelkich elementów wykończenia wnętrz w tym w szczególności istniejącej sztukaterii jeżeli uległy one uszkodzeniu, zarysowaniu lub uciążliwemu </w:t>
      </w:r>
      <w:r w:rsidR="00E16C36" w:rsidRPr="00E16C36">
        <w:rPr>
          <w:rFonts w:ascii="Tahoma" w:eastAsia="Tahoma" w:hAnsi="Tahoma" w:cs="Tahoma"/>
          <w:szCs w:val="22"/>
        </w:rPr>
        <w:lastRenderedPageBreak/>
        <w:t>zabrudzeniu (np. szlamem budowlanym lub pyłem) w wyniku działań wykonawcy - podstawą oceny stanu pierwotnego będzie dokumentacja fotograficzna sporządzona przez strony przed przekazaniem terenu budowy,</w:t>
      </w:r>
    </w:p>
    <w:p w14:paraId="470131CE" w14:textId="61DC4808" w:rsidR="009200A6" w:rsidRPr="009200A6" w:rsidRDefault="009200A6" w:rsidP="009200A6">
      <w:pPr>
        <w:numPr>
          <w:ilvl w:val="1"/>
          <w:numId w:val="25"/>
        </w:numPr>
        <w:spacing w:after="4" w:line="276" w:lineRule="auto"/>
        <w:ind w:left="851" w:right="-8" w:hanging="425"/>
        <w:jc w:val="both"/>
        <w:rPr>
          <w:rFonts w:ascii="Tahoma" w:eastAsia="Tahoma" w:hAnsi="Tahoma" w:cs="Tahoma"/>
          <w:szCs w:val="22"/>
        </w:rPr>
      </w:pPr>
      <w:r w:rsidRPr="00E16C36">
        <w:rPr>
          <w:rFonts w:ascii="Tahoma" w:eastAsia="Tahoma" w:hAnsi="Tahoma" w:cs="Tahoma"/>
          <w:szCs w:val="22"/>
        </w:rPr>
        <w:t xml:space="preserve">utrzymywania porządku w trakcie realizacji robót, systematycznego </w:t>
      </w:r>
      <w:r w:rsidRPr="009200A6">
        <w:rPr>
          <w:rFonts w:ascii="Tahoma" w:eastAsia="Tahoma" w:hAnsi="Tahoma" w:cs="Tahoma"/>
          <w:szCs w:val="22"/>
        </w:rPr>
        <w:t xml:space="preserve">porządkowania miejsca wykonywania robót oraz uporządkowania terenu budowy po zakończeniu robót i przekazania go zamawiającemu w terminie ustalonym na odbiór,  </w:t>
      </w:r>
    </w:p>
    <w:p w14:paraId="253EC900" w14:textId="77777777" w:rsidR="009200A6"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9200A6">
        <w:rPr>
          <w:rFonts w:ascii="Tahoma" w:eastAsia="Tahoma" w:hAnsi="Tahoma" w:cs="Tahoma"/>
          <w:szCs w:val="22"/>
        </w:rPr>
        <w:t xml:space="preserve">przygotowania i zgłoszenia robót budowlanych do odbiorów, uczestniczenia w czynnościach odbiorów, </w:t>
      </w:r>
    </w:p>
    <w:p w14:paraId="4F74983D" w14:textId="259BED69" w:rsidR="009200A6" w:rsidRPr="009200A6"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9200A6">
        <w:rPr>
          <w:rFonts w:ascii="Tahoma" w:eastAsia="Tahoma" w:hAnsi="Tahoma" w:cs="Tahoma"/>
          <w:szCs w:val="22"/>
        </w:rPr>
        <w:t>udziału w przeglądach gwarancyjnych - na pisemne wezwanie zamawiającego i zapewnienie usunięcia wad stwierdzonych podczas tych przeglądów.</w:t>
      </w:r>
    </w:p>
    <w:p w14:paraId="7DAAC240" w14:textId="77777777" w:rsidR="00E16C36" w:rsidRDefault="000925B5" w:rsidP="00E16C36">
      <w:pPr>
        <w:pStyle w:val="Bezodstpw"/>
        <w:numPr>
          <w:ilvl w:val="0"/>
          <w:numId w:val="25"/>
        </w:numPr>
        <w:spacing w:line="264" w:lineRule="auto"/>
        <w:ind w:left="426" w:hanging="426"/>
        <w:jc w:val="both"/>
        <w:rPr>
          <w:rFonts w:ascii="Tahoma" w:hAnsi="Tahoma" w:cs="Tahoma"/>
          <w:color w:val="000000" w:themeColor="text1"/>
          <w:sz w:val="24"/>
          <w:szCs w:val="24"/>
        </w:rPr>
      </w:pPr>
      <w:r w:rsidRPr="009200A6">
        <w:rPr>
          <w:rFonts w:ascii="Tahoma" w:hAnsi="Tahoma" w:cs="Tahoma"/>
          <w:color w:val="000000" w:themeColor="text1"/>
          <w:sz w:val="24"/>
          <w:szCs w:val="24"/>
        </w:rPr>
        <w:t xml:space="preserve">Wykonawca ma obowiązek umożliwić wstęp na teren budowy osobom wskazanym przez </w:t>
      </w:r>
      <w:r w:rsidR="00302BD6" w:rsidRPr="009200A6">
        <w:rPr>
          <w:rFonts w:ascii="Tahoma" w:hAnsi="Tahoma" w:cs="Tahoma"/>
          <w:color w:val="000000" w:themeColor="text1"/>
          <w:sz w:val="24"/>
          <w:szCs w:val="24"/>
        </w:rPr>
        <w:t>z</w:t>
      </w:r>
      <w:r w:rsidRPr="009200A6">
        <w:rPr>
          <w:rFonts w:ascii="Tahoma" w:hAnsi="Tahoma" w:cs="Tahoma"/>
          <w:color w:val="000000" w:themeColor="text1"/>
          <w:sz w:val="24"/>
          <w:szCs w:val="24"/>
        </w:rPr>
        <w:t>amawiającego oraz pracownikom organów nadzoru budowlanego i instytucji kontrolujących wydatkowanie środków unijnych.</w:t>
      </w:r>
    </w:p>
    <w:p w14:paraId="27660282" w14:textId="77777777" w:rsidR="00E16C36" w:rsidRDefault="000925B5" w:rsidP="00E16C36">
      <w:pPr>
        <w:pStyle w:val="Bezodstpw"/>
        <w:numPr>
          <w:ilvl w:val="0"/>
          <w:numId w:val="25"/>
        </w:numPr>
        <w:spacing w:line="264" w:lineRule="auto"/>
        <w:ind w:left="426" w:hanging="426"/>
        <w:jc w:val="both"/>
        <w:rPr>
          <w:rFonts w:ascii="Tahoma" w:hAnsi="Tahoma" w:cs="Tahoma"/>
          <w:color w:val="000000" w:themeColor="text1"/>
          <w:sz w:val="24"/>
          <w:szCs w:val="24"/>
        </w:rPr>
      </w:pPr>
      <w:r w:rsidRPr="00E16C36">
        <w:rPr>
          <w:rFonts w:ascii="Tahoma" w:hAnsi="Tahoma" w:cs="Tahoma"/>
          <w:color w:val="000000" w:themeColor="text1"/>
          <w:sz w:val="24"/>
          <w:szCs w:val="24"/>
        </w:rPr>
        <w:t>Wykonawca ponosi pełną odpowiedzialność za działania i zaniechania podwykonawców jak za własne.</w:t>
      </w:r>
    </w:p>
    <w:p w14:paraId="548620F8" w14:textId="77777777" w:rsidR="000D7AD7" w:rsidRPr="000D7AD7" w:rsidRDefault="000F47B1" w:rsidP="000D7AD7">
      <w:pPr>
        <w:pStyle w:val="Bezodstpw"/>
        <w:numPr>
          <w:ilvl w:val="0"/>
          <w:numId w:val="25"/>
        </w:numPr>
        <w:spacing w:line="264" w:lineRule="auto"/>
        <w:ind w:left="426" w:hanging="426"/>
        <w:jc w:val="both"/>
        <w:rPr>
          <w:rFonts w:ascii="Tahoma" w:hAnsi="Tahoma" w:cs="Tahoma"/>
          <w:color w:val="000000" w:themeColor="text1"/>
          <w:sz w:val="24"/>
          <w:szCs w:val="24"/>
        </w:rPr>
      </w:pPr>
      <w:r w:rsidRPr="00E16C36">
        <w:rPr>
          <w:rFonts w:ascii="Tahoma" w:eastAsia="Tahoma" w:hAnsi="Tahoma" w:cs="Tahoma"/>
          <w:sz w:val="24"/>
          <w:szCs w:val="24"/>
        </w:rPr>
        <w:t>Wykonawca ponosi odpowiedzialność za bezpieczeństwo</w:t>
      </w:r>
      <w:r w:rsidR="004F1DD2" w:rsidRPr="00E16C36">
        <w:rPr>
          <w:rFonts w:ascii="Tahoma" w:eastAsia="Tahoma" w:hAnsi="Tahoma" w:cs="Tahoma"/>
          <w:sz w:val="24"/>
          <w:szCs w:val="24"/>
        </w:rPr>
        <w:t xml:space="preserve"> i </w:t>
      </w:r>
      <w:r w:rsidRPr="00E16C36">
        <w:rPr>
          <w:rFonts w:ascii="Tahoma" w:eastAsia="Tahoma" w:hAnsi="Tahoma" w:cs="Tahoma"/>
          <w:sz w:val="24"/>
          <w:szCs w:val="24"/>
        </w:rPr>
        <w:t>higienę pracy na terenie budowy oraz obszarze, który wykorzystywany jest podczas realizacji przedmiotu umowy. Wykonawca zobowiązany jest do wyznaczenia osoby odpowiedzialnej za prowadzenie stałego nadzoru nad wykonawstwem robót budowlanych zgodnie</w:t>
      </w:r>
      <w:r w:rsidR="00A57C55" w:rsidRPr="00E16C36">
        <w:rPr>
          <w:rFonts w:ascii="Tahoma" w:eastAsia="Tahoma" w:hAnsi="Tahoma" w:cs="Tahoma"/>
          <w:sz w:val="24"/>
          <w:szCs w:val="24"/>
        </w:rPr>
        <w:t xml:space="preserve"> z </w:t>
      </w:r>
      <w:r w:rsidRPr="00E16C36">
        <w:rPr>
          <w:rFonts w:ascii="Tahoma" w:eastAsia="Tahoma" w:hAnsi="Tahoma" w:cs="Tahoma"/>
          <w:sz w:val="24"/>
          <w:szCs w:val="24"/>
        </w:rPr>
        <w:t>przepisami BHP. Odpowiedzialność wykonawcy za teren budowy rozpoczyna się</w:t>
      </w:r>
      <w:r w:rsidR="00A57C55" w:rsidRPr="00E16C36">
        <w:rPr>
          <w:rFonts w:ascii="Tahoma" w:eastAsia="Tahoma" w:hAnsi="Tahoma" w:cs="Tahoma"/>
          <w:sz w:val="24"/>
          <w:szCs w:val="24"/>
        </w:rPr>
        <w:t xml:space="preserve"> z </w:t>
      </w:r>
      <w:r w:rsidRPr="00E16C36">
        <w:rPr>
          <w:rFonts w:ascii="Tahoma" w:eastAsia="Tahoma" w:hAnsi="Tahoma" w:cs="Tahoma"/>
          <w:sz w:val="24"/>
          <w:szCs w:val="24"/>
        </w:rPr>
        <w:t>dniem przekazania terenu budowy przez zamawiającego</w:t>
      </w:r>
      <w:r w:rsidR="004F1DD2" w:rsidRPr="00E16C36">
        <w:rPr>
          <w:rFonts w:ascii="Tahoma" w:eastAsia="Tahoma" w:hAnsi="Tahoma" w:cs="Tahoma"/>
          <w:sz w:val="24"/>
          <w:szCs w:val="24"/>
        </w:rPr>
        <w:t xml:space="preserve"> i </w:t>
      </w:r>
      <w:r w:rsidRPr="00E16C36">
        <w:rPr>
          <w:rFonts w:ascii="Tahoma" w:eastAsia="Tahoma" w:hAnsi="Tahoma" w:cs="Tahoma"/>
          <w:sz w:val="24"/>
          <w:szCs w:val="24"/>
        </w:rPr>
        <w:t>trwa do dnia odbioru końcowego. Wykonawca zobowiązany jest do zaopatrzenia osób uczestniczących</w:t>
      </w:r>
      <w:r w:rsidR="004F1DD2" w:rsidRPr="00E16C36">
        <w:rPr>
          <w:rFonts w:ascii="Tahoma" w:eastAsia="Tahoma" w:hAnsi="Tahoma" w:cs="Tahoma"/>
          <w:sz w:val="24"/>
          <w:szCs w:val="24"/>
        </w:rPr>
        <w:t xml:space="preserve"> w </w:t>
      </w:r>
      <w:r w:rsidRPr="00E16C36">
        <w:rPr>
          <w:rFonts w:ascii="Tahoma" w:eastAsia="Tahoma" w:hAnsi="Tahoma" w:cs="Tahoma"/>
          <w:sz w:val="24"/>
          <w:szCs w:val="24"/>
        </w:rPr>
        <w:t>realizacji przedmiotu umowy</w:t>
      </w:r>
      <w:r w:rsidR="004F1DD2" w:rsidRPr="00E16C36">
        <w:rPr>
          <w:rFonts w:ascii="Tahoma" w:eastAsia="Tahoma" w:hAnsi="Tahoma" w:cs="Tahoma"/>
          <w:sz w:val="24"/>
          <w:szCs w:val="24"/>
        </w:rPr>
        <w:t xml:space="preserve"> w </w:t>
      </w:r>
      <w:r w:rsidRPr="00E16C36">
        <w:rPr>
          <w:rFonts w:ascii="Tahoma" w:eastAsia="Tahoma" w:hAnsi="Tahoma" w:cs="Tahoma"/>
          <w:sz w:val="24"/>
          <w:szCs w:val="24"/>
        </w:rPr>
        <w:t>wymaganą odzież ochronną</w:t>
      </w:r>
      <w:r w:rsidR="004F1DD2" w:rsidRPr="00E16C36">
        <w:rPr>
          <w:rFonts w:ascii="Tahoma" w:eastAsia="Tahoma" w:hAnsi="Tahoma" w:cs="Tahoma"/>
          <w:sz w:val="24"/>
          <w:szCs w:val="24"/>
        </w:rPr>
        <w:t xml:space="preserve"> i </w:t>
      </w:r>
      <w:r w:rsidRPr="00E16C36">
        <w:rPr>
          <w:rFonts w:ascii="Tahoma" w:eastAsia="Tahoma" w:hAnsi="Tahoma" w:cs="Tahoma"/>
          <w:sz w:val="24"/>
          <w:szCs w:val="24"/>
        </w:rPr>
        <w:t>inne niezbędne środki ochronne.</w:t>
      </w:r>
    </w:p>
    <w:p w14:paraId="746A997A" w14:textId="7B325224" w:rsidR="0083626A" w:rsidRPr="000D7AD7" w:rsidRDefault="000F47B1" w:rsidP="000D7AD7">
      <w:pPr>
        <w:pStyle w:val="Bezodstpw"/>
        <w:numPr>
          <w:ilvl w:val="0"/>
          <w:numId w:val="25"/>
        </w:numPr>
        <w:spacing w:line="264" w:lineRule="auto"/>
        <w:ind w:left="426" w:hanging="426"/>
        <w:jc w:val="both"/>
        <w:rPr>
          <w:rFonts w:ascii="Tahoma" w:hAnsi="Tahoma" w:cs="Tahoma"/>
          <w:color w:val="000000" w:themeColor="text1"/>
          <w:sz w:val="24"/>
          <w:szCs w:val="24"/>
        </w:rPr>
      </w:pPr>
      <w:r w:rsidRPr="000D7AD7">
        <w:rPr>
          <w:rFonts w:ascii="Tahoma" w:eastAsia="Tahoma" w:hAnsi="Tahoma" w:cs="Tahoma"/>
          <w:sz w:val="24"/>
          <w:szCs w:val="24"/>
        </w:rPr>
        <w:t>Wykonawca ma obowiązek umożliwienia wstępu na teren budowy osobom wskazanym przez zamawiającego,</w:t>
      </w:r>
      <w:r w:rsidR="004F1DD2" w:rsidRPr="000D7AD7">
        <w:rPr>
          <w:rFonts w:ascii="Tahoma" w:eastAsia="Tahoma" w:hAnsi="Tahoma" w:cs="Tahoma"/>
          <w:sz w:val="24"/>
          <w:szCs w:val="24"/>
        </w:rPr>
        <w:t xml:space="preserve"> a </w:t>
      </w:r>
      <w:r w:rsidRPr="000D7AD7">
        <w:rPr>
          <w:rFonts w:ascii="Tahoma" w:eastAsia="Tahoma" w:hAnsi="Tahoma" w:cs="Tahoma"/>
          <w:sz w:val="24"/>
          <w:szCs w:val="24"/>
        </w:rPr>
        <w:t>także pracownikom organów Państwowego Nadzoru Budowlanego, do których należy wykonywanie zadań określonych ustawą Prawo Budowlane oraz do udostępnienia im danych</w:t>
      </w:r>
      <w:r w:rsidR="004F1DD2" w:rsidRPr="000D7AD7">
        <w:rPr>
          <w:rFonts w:ascii="Tahoma" w:eastAsia="Tahoma" w:hAnsi="Tahoma" w:cs="Tahoma"/>
          <w:sz w:val="24"/>
          <w:szCs w:val="24"/>
        </w:rPr>
        <w:t xml:space="preserve"> i </w:t>
      </w:r>
      <w:r w:rsidRPr="000D7AD7">
        <w:rPr>
          <w:rFonts w:ascii="Tahoma" w:eastAsia="Tahoma" w:hAnsi="Tahoma" w:cs="Tahoma"/>
          <w:sz w:val="24"/>
          <w:szCs w:val="24"/>
        </w:rPr>
        <w:t>informacji wymaganych na</w:t>
      </w:r>
      <w:r w:rsidR="007E6A62" w:rsidRPr="000D7AD7">
        <w:rPr>
          <w:rFonts w:ascii="Tahoma" w:eastAsia="Tahoma" w:hAnsi="Tahoma" w:cs="Tahoma"/>
          <w:sz w:val="24"/>
          <w:szCs w:val="24"/>
        </w:rPr>
        <w:t> </w:t>
      </w:r>
      <w:r w:rsidRPr="000D7AD7">
        <w:rPr>
          <w:rFonts w:ascii="Tahoma" w:eastAsia="Tahoma" w:hAnsi="Tahoma" w:cs="Tahoma"/>
          <w:sz w:val="24"/>
          <w:szCs w:val="24"/>
        </w:rPr>
        <w:t xml:space="preserve">podstawie przepisów tej ustawy. </w:t>
      </w:r>
    </w:p>
    <w:p w14:paraId="2FA6A8AD" w14:textId="319A416A" w:rsidR="00637E43" w:rsidRPr="00F54F50" w:rsidRDefault="00637E4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 xml:space="preserve">§ </w:t>
      </w:r>
      <w:r w:rsidR="00A31FE3" w:rsidRPr="00F54F50">
        <w:rPr>
          <w:rFonts w:ascii="Tahoma" w:eastAsia="Tahoma" w:hAnsi="Tahoma" w:cs="Tahoma"/>
          <w:b/>
          <w:bCs/>
          <w:sz w:val="22"/>
          <w:szCs w:val="22"/>
          <w:lang w:eastAsia="en-US"/>
        </w:rPr>
        <w:t>1</w:t>
      </w:r>
      <w:r w:rsidR="0057323E" w:rsidRPr="00F54F50">
        <w:rPr>
          <w:rFonts w:ascii="Tahoma" w:eastAsia="Tahoma" w:hAnsi="Tahoma" w:cs="Tahoma"/>
          <w:b/>
          <w:bCs/>
          <w:sz w:val="22"/>
          <w:szCs w:val="22"/>
          <w:lang w:eastAsia="en-US"/>
        </w:rPr>
        <w:t>2</w:t>
      </w:r>
    </w:p>
    <w:p w14:paraId="27A1C89F" w14:textId="55957EBF" w:rsidR="00637E43" w:rsidRPr="00F54F50" w:rsidRDefault="00637E4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PRZEDSTAWICIEL ZAMAWIAJĄCEGO</w:t>
      </w:r>
      <w:r w:rsidR="004F1DD2" w:rsidRPr="00F54F50">
        <w:rPr>
          <w:rFonts w:ascii="Tahoma" w:eastAsia="Tahoma" w:hAnsi="Tahoma" w:cs="Tahoma"/>
          <w:b/>
          <w:bCs/>
          <w:sz w:val="22"/>
          <w:szCs w:val="22"/>
          <w:lang w:eastAsia="en-US"/>
        </w:rPr>
        <w:t xml:space="preserve"> i </w:t>
      </w:r>
      <w:r w:rsidRPr="00F54F50">
        <w:rPr>
          <w:rFonts w:ascii="Tahoma" w:eastAsia="Tahoma" w:hAnsi="Tahoma" w:cs="Tahoma"/>
          <w:b/>
          <w:bCs/>
          <w:sz w:val="22"/>
          <w:szCs w:val="22"/>
          <w:lang w:eastAsia="en-US"/>
        </w:rPr>
        <w:t xml:space="preserve">WYKONAWCY </w:t>
      </w:r>
    </w:p>
    <w:p w14:paraId="483855DA" w14:textId="6D63DF49" w:rsidR="006A5630" w:rsidRPr="00F54F50" w:rsidRDefault="006A5630" w:rsidP="00013F3C">
      <w:pPr>
        <w:numPr>
          <w:ilvl w:val="3"/>
          <w:numId w:val="7"/>
        </w:numPr>
        <w:tabs>
          <w:tab w:val="left" w:pos="426"/>
        </w:tabs>
        <w:spacing w:line="276" w:lineRule="auto"/>
        <w:ind w:left="426" w:hanging="426"/>
        <w:jc w:val="both"/>
        <w:rPr>
          <w:rFonts w:ascii="Tahoma" w:hAnsi="Tahoma" w:cs="Tahoma"/>
        </w:rPr>
      </w:pPr>
      <w:bookmarkStart w:id="19" w:name="_Hlk130897792"/>
      <w:r w:rsidRPr="00F54F50">
        <w:rPr>
          <w:rFonts w:ascii="Tahoma" w:hAnsi="Tahoma" w:cs="Tahoma"/>
        </w:rPr>
        <w:t>Korespondencja</w:t>
      </w:r>
      <w:r w:rsidR="004F1DD2" w:rsidRPr="00F54F50">
        <w:rPr>
          <w:rFonts w:ascii="Tahoma" w:hAnsi="Tahoma" w:cs="Tahoma"/>
        </w:rPr>
        <w:t xml:space="preserve"> w </w:t>
      </w:r>
      <w:r w:rsidRPr="00F54F50">
        <w:rPr>
          <w:rFonts w:ascii="Tahoma" w:hAnsi="Tahoma" w:cs="Tahoma"/>
        </w:rPr>
        <w:t>ramach niniejszej umowy pomiędzy zamawiającym</w:t>
      </w:r>
      <w:r w:rsidR="004F1DD2" w:rsidRPr="00F54F50">
        <w:rPr>
          <w:rFonts w:ascii="Tahoma" w:hAnsi="Tahoma" w:cs="Tahoma"/>
        </w:rPr>
        <w:t xml:space="preserve"> a </w:t>
      </w:r>
      <w:r w:rsidRPr="00F54F50">
        <w:rPr>
          <w:rFonts w:ascii="Tahoma" w:hAnsi="Tahoma" w:cs="Tahoma"/>
        </w:rPr>
        <w:t>wykonawcą będzie sporządzana</w:t>
      </w:r>
      <w:r w:rsidR="004F1DD2" w:rsidRPr="00F54F50">
        <w:rPr>
          <w:rFonts w:ascii="Tahoma" w:hAnsi="Tahoma" w:cs="Tahoma"/>
        </w:rPr>
        <w:t xml:space="preserve"> w </w:t>
      </w:r>
      <w:r w:rsidRPr="00F54F50">
        <w:rPr>
          <w:rFonts w:ascii="Tahoma" w:hAnsi="Tahoma" w:cs="Tahoma"/>
        </w:rPr>
        <w:t>języku polskim. Korespondencja może być przekazywana</w:t>
      </w:r>
      <w:r w:rsidR="004F1DD2" w:rsidRPr="00F54F50">
        <w:rPr>
          <w:rFonts w:ascii="Tahoma" w:hAnsi="Tahoma" w:cs="Tahoma"/>
        </w:rPr>
        <w:t xml:space="preserve"> w </w:t>
      </w:r>
      <w:r w:rsidRPr="00F54F50">
        <w:rPr>
          <w:rFonts w:ascii="Tahoma" w:hAnsi="Tahoma" w:cs="Tahoma"/>
        </w:rPr>
        <w:t>formie pisemnej lub pocztą elektroniczną.</w:t>
      </w:r>
      <w:r w:rsidR="008975C4" w:rsidRPr="00F54F50">
        <w:rPr>
          <w:rFonts w:ascii="Tahoma" w:hAnsi="Tahoma" w:cs="Tahoma"/>
        </w:rPr>
        <w:t xml:space="preserve"> Korespondencję przesłaną pocztą elektroniczną uważa się za skutecznie doręczoną w dniu jej nadania, o ile nadawca nie otrzymał automatycznej informacji o błędzie doręczenia (np. 'mail </w:t>
      </w:r>
      <w:proofErr w:type="spellStart"/>
      <w:r w:rsidR="008975C4" w:rsidRPr="00F54F50">
        <w:rPr>
          <w:rFonts w:ascii="Tahoma" w:hAnsi="Tahoma" w:cs="Tahoma"/>
        </w:rPr>
        <w:t>delivery</w:t>
      </w:r>
      <w:proofErr w:type="spellEnd"/>
      <w:r w:rsidR="008975C4" w:rsidRPr="00F54F50">
        <w:rPr>
          <w:rFonts w:ascii="Tahoma" w:hAnsi="Tahoma" w:cs="Tahoma"/>
        </w:rPr>
        <w:t xml:space="preserve"> </w:t>
      </w:r>
      <w:proofErr w:type="spellStart"/>
      <w:r w:rsidR="008975C4" w:rsidRPr="00F54F50">
        <w:rPr>
          <w:rFonts w:ascii="Tahoma" w:hAnsi="Tahoma" w:cs="Tahoma"/>
        </w:rPr>
        <w:t>failure</w:t>
      </w:r>
      <w:proofErr w:type="spellEnd"/>
      <w:r w:rsidR="008975C4" w:rsidRPr="00F54F50">
        <w:rPr>
          <w:rFonts w:ascii="Tahoma" w:hAnsi="Tahoma" w:cs="Tahoma"/>
        </w:rPr>
        <w:t>').</w:t>
      </w:r>
    </w:p>
    <w:p w14:paraId="34426955" w14:textId="32559649"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 xml:space="preserve">Przedstawicielem zamawiającego uprawnionym do </w:t>
      </w:r>
      <w:r w:rsidR="00A63F43" w:rsidRPr="00F54F50">
        <w:rPr>
          <w:rFonts w:ascii="Tahoma" w:hAnsi="Tahoma" w:cs="Tahoma"/>
        </w:rPr>
        <w:t>reprezentowania strony</w:t>
      </w:r>
      <w:r w:rsidR="004F1DD2" w:rsidRPr="00F54F50">
        <w:rPr>
          <w:rFonts w:ascii="Tahoma" w:hAnsi="Tahoma" w:cs="Tahoma"/>
        </w:rPr>
        <w:t xml:space="preserve"> w </w:t>
      </w:r>
      <w:r w:rsidRPr="00F54F50">
        <w:rPr>
          <w:rFonts w:ascii="Tahoma" w:hAnsi="Tahoma" w:cs="Tahoma"/>
        </w:rPr>
        <w:t>sprawach związanych</w:t>
      </w:r>
      <w:r w:rsidR="00A57C55" w:rsidRPr="00F54F50">
        <w:rPr>
          <w:rFonts w:ascii="Tahoma" w:hAnsi="Tahoma" w:cs="Tahoma"/>
        </w:rPr>
        <w:t xml:space="preserve"> z </w:t>
      </w:r>
      <w:r w:rsidRPr="00F54F50">
        <w:rPr>
          <w:rFonts w:ascii="Tahoma" w:hAnsi="Tahoma" w:cs="Tahoma"/>
        </w:rPr>
        <w:t>wykonaniem umowy jest: ..........................................., tel. ..................., adres email -……………………….</w:t>
      </w:r>
    </w:p>
    <w:p w14:paraId="72CFB340" w14:textId="156A541C"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lastRenderedPageBreak/>
        <w:t xml:space="preserve">Przedstawicielem wykonawcy uprawnionym do </w:t>
      </w:r>
      <w:r w:rsidR="00A63F43" w:rsidRPr="00F54F50">
        <w:rPr>
          <w:rFonts w:ascii="Tahoma" w:hAnsi="Tahoma" w:cs="Tahoma"/>
        </w:rPr>
        <w:t>reprezentowania strony</w:t>
      </w:r>
      <w:r w:rsidR="004F1DD2" w:rsidRPr="00F54F50">
        <w:rPr>
          <w:rFonts w:ascii="Tahoma" w:hAnsi="Tahoma" w:cs="Tahoma"/>
        </w:rPr>
        <w:t xml:space="preserve"> w </w:t>
      </w:r>
      <w:r w:rsidRPr="00F54F50">
        <w:rPr>
          <w:rFonts w:ascii="Tahoma" w:hAnsi="Tahoma" w:cs="Tahoma"/>
        </w:rPr>
        <w:t>sprawach związanych</w:t>
      </w:r>
      <w:r w:rsidR="00A57C55" w:rsidRPr="00F54F50">
        <w:rPr>
          <w:rFonts w:ascii="Tahoma" w:hAnsi="Tahoma" w:cs="Tahoma"/>
        </w:rPr>
        <w:t xml:space="preserve"> z </w:t>
      </w:r>
      <w:r w:rsidRPr="00F54F50">
        <w:rPr>
          <w:rFonts w:ascii="Tahoma" w:hAnsi="Tahoma" w:cs="Tahoma"/>
        </w:rPr>
        <w:t>wykonaniem umowy jest: ..........................................., tel. ..................., adres email -……………………….</w:t>
      </w:r>
    </w:p>
    <w:p w14:paraId="251C8222" w14:textId="77777777"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 xml:space="preserve">Strony wskazują następujący adres do doręczeń: </w:t>
      </w:r>
    </w:p>
    <w:p w14:paraId="51B90AC6" w14:textId="77777777" w:rsidR="006A5630" w:rsidRPr="00F54F50" w:rsidRDefault="006A5630" w:rsidP="00DD6E75">
      <w:pPr>
        <w:numPr>
          <w:ilvl w:val="0"/>
          <w:numId w:val="40"/>
        </w:numPr>
        <w:tabs>
          <w:tab w:val="left" w:pos="426"/>
        </w:tabs>
        <w:spacing w:line="276" w:lineRule="auto"/>
        <w:jc w:val="both"/>
        <w:rPr>
          <w:rFonts w:ascii="Tahoma" w:hAnsi="Tahoma" w:cs="Tahoma"/>
        </w:rPr>
      </w:pPr>
      <w:r w:rsidRPr="00F54F50">
        <w:rPr>
          <w:rFonts w:ascii="Tahoma" w:hAnsi="Tahoma" w:cs="Tahoma"/>
        </w:rPr>
        <w:t xml:space="preserve"> zamawiający: ul. Piłsudskiego 12, 67-100 Nowa Sól,  </w:t>
      </w:r>
    </w:p>
    <w:p w14:paraId="42DF1F27" w14:textId="66103A19" w:rsidR="006A5630" w:rsidRPr="00F54F50" w:rsidRDefault="006A5630" w:rsidP="006A5630">
      <w:pPr>
        <w:autoSpaceDE w:val="0"/>
        <w:autoSpaceDN w:val="0"/>
        <w:adjustRightInd w:val="0"/>
        <w:spacing w:line="276" w:lineRule="auto"/>
        <w:ind w:left="786" w:right="72"/>
        <w:jc w:val="both"/>
        <w:rPr>
          <w:rFonts w:ascii="Tahoma" w:hAnsi="Tahoma" w:cs="Tahoma"/>
        </w:rPr>
      </w:pPr>
      <w:r w:rsidRPr="00F54F50">
        <w:rPr>
          <w:rFonts w:ascii="Tahoma" w:hAnsi="Tahoma" w:cs="Tahoma"/>
        </w:rPr>
        <w:t xml:space="preserve">w przypadku przesyłanie korespondencji </w:t>
      </w:r>
      <w:r w:rsidR="00864D2F" w:rsidRPr="00F54F50">
        <w:rPr>
          <w:rFonts w:ascii="Tahoma" w:hAnsi="Tahoma" w:cs="Tahoma"/>
        </w:rPr>
        <w:t>pocztą</w:t>
      </w:r>
      <w:r w:rsidRPr="00F54F50">
        <w:rPr>
          <w:rFonts w:ascii="Tahoma" w:hAnsi="Tahoma" w:cs="Tahoma"/>
        </w:rPr>
        <w:t xml:space="preserve"> elektroniczną na adres </w:t>
      </w:r>
      <w:r w:rsidR="005134C6" w:rsidRPr="00F54F50">
        <w:rPr>
          <w:rFonts w:ascii="Tahoma" w:hAnsi="Tahoma" w:cs="Tahoma"/>
          <w:u w:val="single"/>
        </w:rPr>
        <w:t>sekretariat</w:t>
      </w:r>
      <w:r w:rsidR="00AA7CBC" w:rsidRPr="00F54F50">
        <w:rPr>
          <w:rFonts w:ascii="Tahoma" w:hAnsi="Tahoma" w:cs="Tahoma"/>
          <w:u w:val="single"/>
        </w:rPr>
        <w:t>@</w:t>
      </w:r>
      <w:r w:rsidR="005134C6" w:rsidRPr="00F54F50">
        <w:rPr>
          <w:rFonts w:ascii="Tahoma" w:hAnsi="Tahoma" w:cs="Tahoma"/>
          <w:u w:val="single"/>
        </w:rPr>
        <w:t>nowasol.pl</w:t>
      </w:r>
      <w:r w:rsidR="005134C6" w:rsidRPr="00F54F50">
        <w:rPr>
          <w:rFonts w:ascii="Tahoma" w:hAnsi="Tahoma" w:cs="Tahoma"/>
        </w:rPr>
        <w:t xml:space="preserve"> i </w:t>
      </w:r>
      <w:r w:rsidR="00FB1CEA" w:rsidRPr="00F54F50">
        <w:rPr>
          <w:rFonts w:ascii="Tahoma" w:hAnsi="Tahoma" w:cs="Tahoma"/>
          <w:u w:val="single"/>
        </w:rPr>
        <w:t>inwestycje</w:t>
      </w:r>
      <w:hyperlink r:id="rId9" w:history="1">
        <w:r w:rsidRPr="00F54F50">
          <w:rPr>
            <w:rFonts w:ascii="Tahoma" w:hAnsi="Tahoma" w:cs="Tahoma"/>
            <w:u w:val="single"/>
          </w:rPr>
          <w:t>@nowasol.pl</w:t>
        </w:r>
      </w:hyperlink>
      <w:r w:rsidRPr="00F54F50">
        <w:rPr>
          <w:rFonts w:ascii="Tahoma" w:hAnsi="Tahoma" w:cs="Tahoma"/>
        </w:rPr>
        <w:t xml:space="preserve"> </w:t>
      </w:r>
    </w:p>
    <w:p w14:paraId="04BAF11D" w14:textId="77777777" w:rsidR="006A5630" w:rsidRPr="00F54F50" w:rsidRDefault="006A5630" w:rsidP="00DD6E75">
      <w:pPr>
        <w:numPr>
          <w:ilvl w:val="0"/>
          <w:numId w:val="40"/>
        </w:numPr>
        <w:tabs>
          <w:tab w:val="left" w:pos="426"/>
        </w:tabs>
        <w:spacing w:line="276" w:lineRule="auto"/>
        <w:jc w:val="both"/>
        <w:rPr>
          <w:rFonts w:ascii="Tahoma" w:hAnsi="Tahoma" w:cs="Tahoma"/>
        </w:rPr>
      </w:pPr>
      <w:r w:rsidRPr="00F54F50">
        <w:rPr>
          <w:rFonts w:ascii="Tahoma" w:hAnsi="Tahoma" w:cs="Tahoma"/>
        </w:rPr>
        <w:t>wykonawca: ……………………………</w:t>
      </w:r>
      <w:proofErr w:type="gramStart"/>
      <w:r w:rsidRPr="00F54F50">
        <w:rPr>
          <w:rFonts w:ascii="Tahoma" w:hAnsi="Tahoma" w:cs="Tahoma"/>
        </w:rPr>
        <w:t>…….</w:t>
      </w:r>
      <w:proofErr w:type="gramEnd"/>
      <w:r w:rsidRPr="00F54F50">
        <w:rPr>
          <w:rFonts w:ascii="Tahoma" w:hAnsi="Tahoma" w:cs="Tahoma"/>
        </w:rPr>
        <w:t>.</w:t>
      </w:r>
    </w:p>
    <w:p w14:paraId="12C0A620" w14:textId="0EC12AC6" w:rsidR="006A5630" w:rsidRPr="00F54F50" w:rsidRDefault="006A5630" w:rsidP="006A5630">
      <w:pPr>
        <w:tabs>
          <w:tab w:val="left" w:pos="426"/>
        </w:tabs>
        <w:spacing w:line="276" w:lineRule="auto"/>
        <w:ind w:left="786"/>
        <w:jc w:val="both"/>
        <w:rPr>
          <w:rFonts w:ascii="Tahoma" w:hAnsi="Tahoma" w:cs="Tahoma"/>
        </w:rPr>
      </w:pPr>
      <w:r w:rsidRPr="00F54F50">
        <w:rPr>
          <w:rFonts w:ascii="Tahoma" w:hAnsi="Tahoma" w:cs="Tahoma"/>
        </w:rPr>
        <w:t xml:space="preserve">w przypadku przesyłanie korespondencji </w:t>
      </w:r>
      <w:r w:rsidR="00864D2F" w:rsidRPr="00F54F50">
        <w:rPr>
          <w:rFonts w:ascii="Tahoma" w:hAnsi="Tahoma" w:cs="Tahoma"/>
        </w:rPr>
        <w:t>pocztą</w:t>
      </w:r>
      <w:r w:rsidRPr="00F54F50">
        <w:rPr>
          <w:rFonts w:ascii="Tahoma" w:hAnsi="Tahoma" w:cs="Tahoma"/>
        </w:rPr>
        <w:t xml:space="preserve"> elektroniczną na adres ………………………….</w:t>
      </w:r>
    </w:p>
    <w:p w14:paraId="03B1E322" w14:textId="045C74A4"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W przypadku zmiany adresu do doręczeń lub adresu poczty elektronicznej przez którakolwiek ze stron, powiadomi ona</w:t>
      </w:r>
      <w:r w:rsidR="004F1DD2" w:rsidRPr="00F54F50">
        <w:rPr>
          <w:rFonts w:ascii="Tahoma" w:hAnsi="Tahoma" w:cs="Tahoma"/>
        </w:rPr>
        <w:t xml:space="preserve"> o </w:t>
      </w:r>
      <w:r w:rsidRPr="00F54F50">
        <w:rPr>
          <w:rFonts w:ascii="Tahoma" w:hAnsi="Tahoma" w:cs="Tahoma"/>
        </w:rPr>
        <w:t>tym fakcie drugą stronę</w:t>
      </w:r>
      <w:r w:rsidR="004F1DD2" w:rsidRPr="00F54F50">
        <w:rPr>
          <w:rFonts w:ascii="Tahoma" w:hAnsi="Tahoma" w:cs="Tahoma"/>
        </w:rPr>
        <w:t xml:space="preserve"> w </w:t>
      </w:r>
      <w:r w:rsidRPr="00F54F50">
        <w:rPr>
          <w:rFonts w:ascii="Tahoma" w:hAnsi="Tahoma" w:cs="Tahoma"/>
        </w:rPr>
        <w:t>formie pisemnej lub pocztą elektroniczną.</w:t>
      </w:r>
      <w:r w:rsidR="004F1DD2" w:rsidRPr="00F54F50">
        <w:rPr>
          <w:rFonts w:ascii="Tahoma" w:hAnsi="Tahoma" w:cs="Tahoma"/>
        </w:rPr>
        <w:t xml:space="preserve"> w </w:t>
      </w:r>
      <w:r w:rsidRPr="00F54F50">
        <w:rPr>
          <w:rFonts w:ascii="Tahoma" w:hAnsi="Tahoma" w:cs="Tahoma"/>
        </w:rPr>
        <w:t xml:space="preserve">przypadku braku takiego powiadomienia doręczenie dokonane na ostatnio wskazany adres będzie uważane za skuteczne. </w:t>
      </w:r>
    </w:p>
    <w:p w14:paraId="2A352BE2" w14:textId="064EF37D" w:rsidR="00EB162E" w:rsidRPr="00F54F50" w:rsidRDefault="006A5630" w:rsidP="007119C4">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Zmiana osób,</w:t>
      </w:r>
      <w:r w:rsidR="004F1DD2" w:rsidRPr="00F54F50">
        <w:rPr>
          <w:rFonts w:ascii="Tahoma" w:hAnsi="Tahoma" w:cs="Tahoma"/>
        </w:rPr>
        <w:t xml:space="preserve"> o </w:t>
      </w:r>
      <w:r w:rsidRPr="00F54F50">
        <w:rPr>
          <w:rFonts w:ascii="Tahoma" w:hAnsi="Tahoma" w:cs="Tahoma"/>
        </w:rPr>
        <w:t>których mowa</w:t>
      </w:r>
      <w:r w:rsidR="004F1DD2" w:rsidRPr="00F54F50">
        <w:rPr>
          <w:rFonts w:ascii="Tahoma" w:hAnsi="Tahoma" w:cs="Tahoma"/>
        </w:rPr>
        <w:t xml:space="preserve"> w </w:t>
      </w:r>
      <w:r w:rsidRPr="00F54F50">
        <w:rPr>
          <w:rFonts w:ascii="Tahoma" w:hAnsi="Tahoma" w:cs="Tahoma"/>
        </w:rPr>
        <w:t>ust. 2</w:t>
      </w:r>
      <w:r w:rsidR="004F1DD2" w:rsidRPr="00F54F50">
        <w:rPr>
          <w:rFonts w:ascii="Tahoma" w:hAnsi="Tahoma" w:cs="Tahoma"/>
        </w:rPr>
        <w:t xml:space="preserve"> i </w:t>
      </w:r>
      <w:r w:rsidRPr="00F54F50">
        <w:rPr>
          <w:rFonts w:ascii="Tahoma" w:hAnsi="Tahoma" w:cs="Tahoma"/>
        </w:rPr>
        <w:t xml:space="preserve">3 wymaga poinformowania </w:t>
      </w:r>
      <w:r w:rsidR="00293761" w:rsidRPr="00F54F50">
        <w:rPr>
          <w:rFonts w:ascii="Tahoma" w:hAnsi="Tahoma" w:cs="Tahoma"/>
        </w:rPr>
        <w:t>drugiej strony</w:t>
      </w:r>
      <w:r w:rsidRPr="00F54F50">
        <w:rPr>
          <w:rFonts w:ascii="Tahoma" w:hAnsi="Tahoma" w:cs="Tahoma"/>
        </w:rPr>
        <w:t xml:space="preserve"> umowy, bez konieczności sporządzania aneksu do umowy</w:t>
      </w:r>
      <w:bookmarkEnd w:id="19"/>
      <w:r w:rsidRPr="00F54F50">
        <w:rPr>
          <w:rFonts w:ascii="Tahoma" w:hAnsi="Tahoma" w:cs="Tahoma"/>
        </w:rPr>
        <w:t xml:space="preserve">. </w:t>
      </w:r>
    </w:p>
    <w:p w14:paraId="326E6AEC" w14:textId="180B0DF7" w:rsidR="000F47B1" w:rsidRPr="00F54F50"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w:t>
      </w:r>
      <w:r w:rsidR="007119C4" w:rsidRPr="00F54F50">
        <w:rPr>
          <w:rFonts w:ascii="Tahoma" w:eastAsia="Tahoma" w:hAnsi="Tahoma" w:cs="Tahoma"/>
          <w:b/>
          <w:bCs/>
          <w:sz w:val="22"/>
          <w:szCs w:val="22"/>
          <w:lang w:eastAsia="en-US"/>
        </w:rPr>
        <w:t xml:space="preserve"> </w:t>
      </w:r>
      <w:r w:rsidRPr="00F54F50">
        <w:rPr>
          <w:rFonts w:ascii="Tahoma" w:eastAsia="Tahoma" w:hAnsi="Tahoma" w:cs="Tahoma"/>
          <w:b/>
          <w:bCs/>
          <w:sz w:val="22"/>
          <w:szCs w:val="22"/>
          <w:lang w:eastAsia="en-US"/>
        </w:rPr>
        <w:t>1</w:t>
      </w:r>
      <w:r w:rsidR="0057323E" w:rsidRPr="00F54F50">
        <w:rPr>
          <w:rFonts w:ascii="Tahoma" w:eastAsia="Tahoma" w:hAnsi="Tahoma" w:cs="Tahoma"/>
          <w:b/>
          <w:bCs/>
          <w:sz w:val="22"/>
          <w:szCs w:val="22"/>
          <w:lang w:eastAsia="en-US"/>
        </w:rPr>
        <w:t>3</w:t>
      </w:r>
    </w:p>
    <w:p w14:paraId="5623DB0E" w14:textId="0E68759E" w:rsidR="00442B1A" w:rsidRPr="00F54F50" w:rsidRDefault="000F47B1" w:rsidP="00442B1A">
      <w:pPr>
        <w:widowControl w:val="0"/>
        <w:autoSpaceDE w:val="0"/>
        <w:autoSpaceDN w:val="0"/>
        <w:spacing w:after="12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 xml:space="preserve">ODBIORY </w:t>
      </w:r>
    </w:p>
    <w:p w14:paraId="2614ECA3" w14:textId="77777777" w:rsidR="00442B1A" w:rsidRPr="009200A6" w:rsidRDefault="00442B1A" w:rsidP="00442B1A">
      <w:pPr>
        <w:numPr>
          <w:ilvl w:val="3"/>
          <w:numId w:val="15"/>
        </w:numPr>
        <w:tabs>
          <w:tab w:val="left" w:pos="426"/>
        </w:tabs>
        <w:spacing w:line="276" w:lineRule="auto"/>
        <w:ind w:left="426" w:hanging="426"/>
        <w:jc w:val="both"/>
        <w:rPr>
          <w:rFonts w:ascii="Tahoma" w:hAnsi="Tahoma" w:cs="Tahoma"/>
          <w:color w:val="000000" w:themeColor="text1"/>
        </w:rPr>
      </w:pPr>
      <w:r w:rsidRPr="009200A6">
        <w:rPr>
          <w:rFonts w:ascii="Tahoma" w:eastAsia="Calibri" w:hAnsi="Tahoma" w:cs="Tahoma"/>
          <w:color w:val="000000" w:themeColor="text1"/>
        </w:rPr>
        <w:t xml:space="preserve">Dokonywane będą następujące odbiory: </w:t>
      </w:r>
    </w:p>
    <w:p w14:paraId="0BC6E011" w14:textId="77777777" w:rsidR="00442B1A" w:rsidRPr="00071E48" w:rsidRDefault="00442B1A" w:rsidP="00DD6E75">
      <w:pPr>
        <w:numPr>
          <w:ilvl w:val="0"/>
          <w:numId w:val="33"/>
        </w:numPr>
        <w:tabs>
          <w:tab w:val="left" w:pos="851"/>
        </w:tabs>
        <w:spacing w:line="276" w:lineRule="auto"/>
        <w:ind w:left="851" w:hanging="426"/>
        <w:jc w:val="both"/>
        <w:rPr>
          <w:rFonts w:ascii="Tahoma" w:hAnsi="Tahoma" w:cs="Tahoma"/>
          <w:color w:val="000000" w:themeColor="text1"/>
        </w:rPr>
      </w:pPr>
      <w:r w:rsidRPr="009200A6">
        <w:rPr>
          <w:rFonts w:ascii="Tahoma" w:eastAsia="Calibri" w:hAnsi="Tahoma" w:cs="Tahoma"/>
          <w:color w:val="000000" w:themeColor="text1"/>
        </w:rPr>
        <w:t>odbiory robót zanikających i ulegających zakryciu,</w:t>
      </w:r>
    </w:p>
    <w:p w14:paraId="13C48E8C" w14:textId="5505674F" w:rsidR="00071E48" w:rsidRPr="009200A6" w:rsidRDefault="00071E48" w:rsidP="00DD6E75">
      <w:pPr>
        <w:numPr>
          <w:ilvl w:val="0"/>
          <w:numId w:val="33"/>
        </w:numPr>
        <w:tabs>
          <w:tab w:val="left" w:pos="851"/>
        </w:tabs>
        <w:spacing w:line="276" w:lineRule="auto"/>
        <w:ind w:left="851" w:hanging="426"/>
        <w:jc w:val="both"/>
        <w:rPr>
          <w:rFonts w:ascii="Tahoma" w:hAnsi="Tahoma" w:cs="Tahoma"/>
          <w:color w:val="000000" w:themeColor="text1"/>
        </w:rPr>
      </w:pPr>
      <w:r>
        <w:rPr>
          <w:rFonts w:ascii="Tahoma" w:eastAsia="Calibri" w:hAnsi="Tahoma" w:cs="Tahoma"/>
          <w:color w:val="000000" w:themeColor="text1"/>
        </w:rPr>
        <w:t>odbiór częściowy,</w:t>
      </w:r>
    </w:p>
    <w:p w14:paraId="65561DED" w14:textId="77777777" w:rsidR="00442B1A" w:rsidRPr="009200A6" w:rsidRDefault="00442B1A" w:rsidP="00DD6E75">
      <w:pPr>
        <w:numPr>
          <w:ilvl w:val="0"/>
          <w:numId w:val="33"/>
        </w:numPr>
        <w:tabs>
          <w:tab w:val="left" w:pos="851"/>
        </w:tabs>
        <w:spacing w:line="276" w:lineRule="auto"/>
        <w:ind w:left="851" w:hanging="426"/>
        <w:jc w:val="both"/>
        <w:rPr>
          <w:rFonts w:ascii="Tahoma" w:hAnsi="Tahoma" w:cs="Tahoma"/>
          <w:color w:val="000000" w:themeColor="text1"/>
        </w:rPr>
      </w:pPr>
      <w:r w:rsidRPr="009200A6">
        <w:rPr>
          <w:rFonts w:ascii="Tahoma" w:eastAsia="Calibri" w:hAnsi="Tahoma" w:cs="Tahoma"/>
          <w:color w:val="000000" w:themeColor="text1"/>
        </w:rPr>
        <w:t>odbiór końcowy.</w:t>
      </w:r>
    </w:p>
    <w:p w14:paraId="3C292C8F" w14:textId="03772CBB" w:rsidR="00442B1A" w:rsidRPr="009200A6" w:rsidRDefault="00442B1A" w:rsidP="00442B1A">
      <w:pPr>
        <w:numPr>
          <w:ilvl w:val="0"/>
          <w:numId w:val="15"/>
        </w:numPr>
        <w:tabs>
          <w:tab w:val="left" w:pos="426"/>
        </w:tabs>
        <w:spacing w:line="276" w:lineRule="auto"/>
        <w:ind w:left="426" w:hanging="426"/>
        <w:jc w:val="both"/>
        <w:rPr>
          <w:rFonts w:ascii="Tahoma" w:hAnsi="Tahoma" w:cs="Tahoma"/>
          <w:strike/>
          <w:color w:val="000000" w:themeColor="text1"/>
        </w:rPr>
      </w:pPr>
      <w:r w:rsidRPr="009200A6">
        <w:rPr>
          <w:rFonts w:ascii="Tahoma" w:hAnsi="Tahoma" w:cs="Tahoma"/>
          <w:color w:val="000000" w:themeColor="text1"/>
        </w:rPr>
        <w:t xml:space="preserve">Odbiór robót zanikających i ulegających zakryciu polega na </w:t>
      </w:r>
      <w:r w:rsidR="00F54F50" w:rsidRPr="009200A6">
        <w:rPr>
          <w:rFonts w:ascii="Tahoma" w:hAnsi="Tahoma" w:cs="Tahoma"/>
          <w:color w:val="000000" w:themeColor="text1"/>
        </w:rPr>
        <w:t>ostatecznej</w:t>
      </w:r>
      <w:r w:rsidRPr="009200A6">
        <w:rPr>
          <w:rFonts w:ascii="Tahoma" w:hAnsi="Tahoma" w:cs="Tahoma"/>
          <w:color w:val="000000" w:themeColor="text1"/>
        </w:rPr>
        <w:t xml:space="preserve"> ocenie ilości </w:t>
      </w:r>
      <w:r w:rsidRPr="009200A6">
        <w:rPr>
          <w:rFonts w:ascii="Tahoma" w:hAnsi="Tahoma" w:cs="Tahoma"/>
          <w:color w:val="000000" w:themeColor="text1"/>
        </w:rPr>
        <w:br/>
        <w:t>i jakości wykonanych robót, które w dalszym procesie realizacji ulegną zakryciu. Gotowość robót do odbioru wykonawca zgłasza wpisem do dziennika budowy oraz zawiadamia o dokonanym wpisie inspektora nadzoru inwestorskiego i przedstawiciela zamawiającego.</w:t>
      </w:r>
      <w:bookmarkStart w:id="20" w:name="_Hlk488933952"/>
      <w:bookmarkStart w:id="21" w:name="_Hlk488930010"/>
      <w:r w:rsidRPr="009200A6">
        <w:rPr>
          <w:rFonts w:ascii="Tahoma" w:hAnsi="Tahoma" w:cs="Tahoma"/>
          <w:color w:val="000000" w:themeColor="text1"/>
        </w:rPr>
        <w:t xml:space="preserve"> </w:t>
      </w:r>
    </w:p>
    <w:p w14:paraId="129F2C6A" w14:textId="77777777" w:rsidR="00442B1A" w:rsidRPr="009200A6"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9200A6">
        <w:rPr>
          <w:rFonts w:ascii="Tahoma" w:eastAsia="Calibri" w:hAnsi="Tahoma" w:cs="Tahoma"/>
          <w:color w:val="000000" w:themeColor="text1"/>
          <w:lang w:eastAsia="en-US"/>
        </w:rPr>
        <w:t xml:space="preserve">W przypadku </w:t>
      </w:r>
      <w:r w:rsidRPr="009200A6">
        <w:rPr>
          <w:rFonts w:ascii="Tahoma" w:hAnsi="Tahoma" w:cs="Tahoma"/>
          <w:color w:val="000000" w:themeColor="text1"/>
        </w:rPr>
        <w:t xml:space="preserve">robót </w:t>
      </w:r>
      <w:r w:rsidRPr="009200A6">
        <w:rPr>
          <w:rFonts w:ascii="Tahoma" w:eastAsia="Calibri" w:hAnsi="Tahoma" w:cs="Tahoma"/>
          <w:color w:val="000000" w:themeColor="text1"/>
          <w:lang w:val="x-none" w:eastAsia="en-US"/>
        </w:rPr>
        <w:t>zanikających i ulegających zakryciu</w:t>
      </w:r>
      <w:r w:rsidRPr="009200A6">
        <w:rPr>
          <w:rFonts w:ascii="Tahoma" w:eastAsia="Calibri" w:hAnsi="Tahoma" w:cs="Tahoma"/>
          <w:color w:val="000000" w:themeColor="text1"/>
          <w:lang w:eastAsia="en-US"/>
        </w:rPr>
        <w:t>, z</w:t>
      </w:r>
      <w:r w:rsidRPr="009200A6">
        <w:rPr>
          <w:rFonts w:ascii="Tahoma" w:hAnsi="Tahoma" w:cs="Tahoma"/>
          <w:color w:val="000000" w:themeColor="text1"/>
        </w:rPr>
        <w:t xml:space="preserve">amawiający </w:t>
      </w:r>
      <w:r w:rsidRPr="009200A6">
        <w:rPr>
          <w:rFonts w:ascii="Tahoma" w:eastAsia="Calibri" w:hAnsi="Tahoma" w:cs="Tahoma"/>
          <w:color w:val="000000" w:themeColor="text1"/>
          <w:lang w:val="x-none" w:eastAsia="en-US"/>
        </w:rPr>
        <w:t>przyst</w:t>
      </w:r>
      <w:r w:rsidRPr="009200A6">
        <w:rPr>
          <w:rFonts w:ascii="Tahoma" w:eastAsia="Calibri" w:hAnsi="Tahoma" w:cs="Tahoma"/>
          <w:color w:val="000000" w:themeColor="text1"/>
          <w:lang w:eastAsia="en-US"/>
        </w:rPr>
        <w:t xml:space="preserve">ępuje </w:t>
      </w:r>
      <w:r w:rsidRPr="009200A6">
        <w:rPr>
          <w:rFonts w:ascii="Tahoma" w:eastAsia="Calibri" w:hAnsi="Tahoma" w:cs="Tahoma"/>
          <w:color w:val="000000" w:themeColor="text1"/>
          <w:lang w:val="x-none" w:eastAsia="en-US"/>
        </w:rPr>
        <w:t>do odbioru niezwłocznie</w:t>
      </w:r>
      <w:r w:rsidRPr="009200A6">
        <w:rPr>
          <w:rFonts w:ascii="Tahoma" w:eastAsia="Calibri" w:hAnsi="Tahoma" w:cs="Tahoma"/>
          <w:color w:val="000000" w:themeColor="text1"/>
          <w:lang w:eastAsia="en-US"/>
        </w:rPr>
        <w:t xml:space="preserve">, jednak </w:t>
      </w:r>
      <w:r w:rsidRPr="009200A6">
        <w:rPr>
          <w:rFonts w:ascii="Tahoma" w:eastAsia="Calibri" w:hAnsi="Tahoma" w:cs="Tahoma"/>
          <w:color w:val="000000" w:themeColor="text1"/>
          <w:lang w:val="x-none" w:eastAsia="en-US"/>
        </w:rPr>
        <w:t xml:space="preserve">nie później niż w terminie </w:t>
      </w:r>
      <w:r w:rsidRPr="009200A6">
        <w:rPr>
          <w:rFonts w:ascii="Tahoma" w:eastAsia="Calibri" w:hAnsi="Tahoma" w:cs="Tahoma"/>
          <w:b/>
          <w:bCs/>
          <w:color w:val="000000" w:themeColor="text1"/>
          <w:lang w:val="x-none" w:eastAsia="en-US"/>
        </w:rPr>
        <w:t>3 dni</w:t>
      </w:r>
      <w:r w:rsidRPr="009200A6">
        <w:rPr>
          <w:rFonts w:ascii="Tahoma" w:eastAsia="Calibri" w:hAnsi="Tahoma" w:cs="Tahoma"/>
          <w:b/>
          <w:bCs/>
          <w:color w:val="000000" w:themeColor="text1"/>
          <w:lang w:eastAsia="en-US"/>
        </w:rPr>
        <w:t xml:space="preserve"> </w:t>
      </w:r>
      <w:r w:rsidRPr="009200A6">
        <w:rPr>
          <w:rFonts w:ascii="Tahoma" w:eastAsia="Calibri" w:hAnsi="Tahoma" w:cs="Tahoma"/>
          <w:color w:val="000000" w:themeColor="text1"/>
          <w:lang w:val="x-none" w:eastAsia="en-US"/>
        </w:rPr>
        <w:t>od dnia zgłoszenia</w:t>
      </w:r>
      <w:r w:rsidRPr="009200A6">
        <w:rPr>
          <w:rFonts w:ascii="Tahoma" w:eastAsia="Calibri" w:hAnsi="Tahoma" w:cs="Tahoma"/>
          <w:color w:val="000000" w:themeColor="text1"/>
          <w:lang w:eastAsia="en-US"/>
        </w:rPr>
        <w:t xml:space="preserve"> przez kierownika budowy</w:t>
      </w:r>
      <w:r w:rsidRPr="009200A6">
        <w:rPr>
          <w:rFonts w:ascii="Tahoma" w:eastAsia="Calibri" w:hAnsi="Tahoma" w:cs="Tahoma"/>
          <w:color w:val="000000" w:themeColor="text1"/>
          <w:lang w:val="x-none" w:eastAsia="en-US"/>
        </w:rPr>
        <w:t xml:space="preserve"> gotowości do odbioru</w:t>
      </w:r>
      <w:r w:rsidRPr="009200A6">
        <w:rPr>
          <w:rFonts w:ascii="Tahoma" w:eastAsia="Calibri" w:hAnsi="Tahoma" w:cs="Tahoma"/>
          <w:color w:val="000000" w:themeColor="text1"/>
          <w:lang w:eastAsia="en-US"/>
        </w:rPr>
        <w:t xml:space="preserve">. </w:t>
      </w:r>
    </w:p>
    <w:p w14:paraId="7F779667" w14:textId="03805CF3" w:rsidR="00442B1A" w:rsidRPr="009200A6"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9200A6">
        <w:rPr>
          <w:rFonts w:ascii="Tahoma" w:eastAsia="Calibri" w:hAnsi="Tahoma" w:cs="Tahoma"/>
          <w:color w:val="000000" w:themeColor="text1"/>
        </w:rPr>
        <w:t xml:space="preserve">Zamawiający </w:t>
      </w:r>
      <w:r w:rsidRPr="009200A6">
        <w:rPr>
          <w:rFonts w:ascii="Tahoma" w:eastAsia="Calibri" w:hAnsi="Tahoma" w:cs="Tahoma"/>
          <w:color w:val="000000" w:themeColor="text1"/>
          <w:lang w:val="x-none"/>
        </w:rPr>
        <w:t>poinformuje</w:t>
      </w:r>
      <w:r w:rsidRPr="009200A6">
        <w:rPr>
          <w:rFonts w:ascii="Tahoma" w:eastAsia="Calibri" w:hAnsi="Tahoma" w:cs="Tahoma"/>
          <w:color w:val="000000" w:themeColor="text1"/>
        </w:rPr>
        <w:t xml:space="preserve"> wykonawcę</w:t>
      </w:r>
      <w:r w:rsidRPr="009200A6">
        <w:rPr>
          <w:rFonts w:ascii="Tahoma" w:eastAsia="Calibri" w:hAnsi="Tahoma" w:cs="Tahoma"/>
          <w:color w:val="000000" w:themeColor="text1"/>
          <w:lang w:val="x-none"/>
        </w:rPr>
        <w:t xml:space="preserve"> o</w:t>
      </w:r>
      <w:r w:rsidRPr="009200A6">
        <w:rPr>
          <w:rFonts w:ascii="Tahoma" w:eastAsia="Calibri" w:hAnsi="Tahoma" w:cs="Tahoma"/>
          <w:color w:val="000000" w:themeColor="text1"/>
        </w:rPr>
        <w:t> </w:t>
      </w:r>
      <w:r w:rsidRPr="009200A6">
        <w:rPr>
          <w:rFonts w:ascii="Tahoma" w:eastAsia="Calibri" w:hAnsi="Tahoma" w:cs="Tahoma"/>
          <w:color w:val="000000" w:themeColor="text1"/>
          <w:lang w:val="x-none"/>
        </w:rPr>
        <w:t>wyznaczonym terminie rozpoczęcia odbio</w:t>
      </w:r>
      <w:r w:rsidRPr="009200A6">
        <w:rPr>
          <w:rFonts w:ascii="Tahoma" w:eastAsia="Calibri" w:hAnsi="Tahoma" w:cs="Tahoma"/>
          <w:color w:val="000000" w:themeColor="text1"/>
        </w:rPr>
        <w:t>ru</w:t>
      </w:r>
      <w:r w:rsidRPr="009200A6">
        <w:rPr>
          <w:rFonts w:ascii="Tahoma" w:eastAsia="Calibri" w:hAnsi="Tahoma" w:cs="Tahoma"/>
          <w:color w:val="000000" w:themeColor="text1"/>
          <w:lang w:val="x-none" w:eastAsia="en-US"/>
        </w:rPr>
        <w:t xml:space="preserve"> robót zanikających i ulegających zakryciu</w:t>
      </w:r>
      <w:r w:rsidRPr="009200A6">
        <w:rPr>
          <w:rFonts w:ascii="Tahoma" w:eastAsia="Calibri" w:hAnsi="Tahoma" w:cs="Tahoma"/>
          <w:color w:val="000000" w:themeColor="text1"/>
        </w:rPr>
        <w:t>. O</w:t>
      </w:r>
      <w:r w:rsidRPr="009200A6">
        <w:rPr>
          <w:rFonts w:ascii="Tahoma" w:hAnsi="Tahoma" w:cs="Tahoma"/>
          <w:color w:val="000000" w:themeColor="text1"/>
        </w:rPr>
        <w:t xml:space="preserve"> terminie odbioru wykonawca ma obowiązek poinformować podwykonawców i dalszych podwykonawców uczestniczących w wykonaniu robót budowlanych objętych odbiorem.</w:t>
      </w:r>
      <w:r w:rsidRPr="009200A6">
        <w:rPr>
          <w:rFonts w:ascii="Tahoma" w:eastAsia="Calibri" w:hAnsi="Tahoma" w:cs="Tahoma"/>
          <w:color w:val="000000" w:themeColor="text1"/>
        </w:rPr>
        <w:t xml:space="preserve"> </w:t>
      </w:r>
      <w:r w:rsidRPr="009200A6">
        <w:rPr>
          <w:rFonts w:ascii="Tahoma" w:hAnsi="Tahoma" w:cs="Tahoma"/>
          <w:color w:val="000000" w:themeColor="text1"/>
        </w:rPr>
        <w:t xml:space="preserve">W czynnościach odbioru będą brali udział: </w:t>
      </w:r>
      <w:bookmarkStart w:id="22" w:name="_Hlk122606661"/>
      <w:r w:rsidRPr="009200A6">
        <w:rPr>
          <w:rFonts w:ascii="Tahoma" w:hAnsi="Tahoma" w:cs="Tahoma"/>
          <w:color w:val="000000" w:themeColor="text1"/>
        </w:rPr>
        <w:t xml:space="preserve">inspektor nadzoru inwestorskiego </w:t>
      </w:r>
      <w:bookmarkEnd w:id="22"/>
      <w:r w:rsidRPr="009200A6">
        <w:rPr>
          <w:rFonts w:ascii="Tahoma" w:hAnsi="Tahoma" w:cs="Tahoma"/>
          <w:color w:val="000000" w:themeColor="text1"/>
        </w:rPr>
        <w:t>oraz kierownik budowy.</w:t>
      </w:r>
      <w:r w:rsidRPr="009200A6">
        <w:rPr>
          <w:rFonts w:ascii="Tahoma" w:eastAsia="Calibri" w:hAnsi="Tahoma" w:cs="Tahoma"/>
          <w:color w:val="000000" w:themeColor="text1"/>
        </w:rPr>
        <w:t xml:space="preserve"> </w:t>
      </w:r>
      <w:r w:rsidRPr="009200A6">
        <w:rPr>
          <w:rFonts w:ascii="Tahoma" w:hAnsi="Tahoma" w:cs="Tahoma"/>
          <w:color w:val="000000" w:themeColor="text1"/>
        </w:rPr>
        <w:t>W czynnościach odbioru mogą wziąć udział</w:t>
      </w:r>
      <w:bookmarkStart w:id="23" w:name="_Hlk128385930"/>
      <w:r w:rsidRPr="009200A6">
        <w:rPr>
          <w:rFonts w:ascii="Tahoma" w:hAnsi="Tahoma" w:cs="Tahoma"/>
          <w:color w:val="000000" w:themeColor="text1"/>
        </w:rPr>
        <w:t xml:space="preserve"> przedstawiciele podwykonawców i dalszych podwykonawców uczestniczących w wykonaniu robót budowlanych objętych odbiorem.</w:t>
      </w:r>
      <w:bookmarkEnd w:id="23"/>
      <w:r w:rsidRPr="009200A6">
        <w:rPr>
          <w:rFonts w:ascii="Tahoma" w:hAnsi="Tahoma" w:cs="Tahoma"/>
          <w:color w:val="000000" w:themeColor="text1"/>
        </w:rPr>
        <w:t xml:space="preserve"> W przypadku nieobecności kierownika budowy zamawiający może odmówić przystąpienia do odbioru i zawiadomić wykonawcę o kolejnym terminie rozpoczęcia odbioru lub dokonać jednostronnego odbioru tych robót.</w:t>
      </w:r>
      <w:r w:rsidRPr="009200A6">
        <w:rPr>
          <w:rFonts w:ascii="Tahoma" w:eastAsia="Calibri" w:hAnsi="Tahoma" w:cs="Tahoma"/>
          <w:color w:val="000000" w:themeColor="text1"/>
        </w:rPr>
        <w:t xml:space="preserve"> </w:t>
      </w:r>
      <w:r w:rsidRPr="009200A6">
        <w:rPr>
          <w:rFonts w:ascii="Tahoma" w:hAnsi="Tahoma" w:cs="Tahoma"/>
          <w:color w:val="000000" w:themeColor="text1"/>
        </w:rPr>
        <w:t xml:space="preserve">Brak przedstawicieli podwykonawców i dalszych podwykonawców uczestniczących w wykonaniu robót budowlanych objętych odbiorem nie </w:t>
      </w:r>
      <w:r w:rsidRPr="009200A6">
        <w:rPr>
          <w:rFonts w:ascii="Tahoma" w:hAnsi="Tahoma" w:cs="Tahoma"/>
          <w:color w:val="000000" w:themeColor="text1"/>
        </w:rPr>
        <w:lastRenderedPageBreak/>
        <w:t>wstrzymuje możliwości dokonania odbioru tych robót przez zamawiającego.</w:t>
      </w:r>
      <w:r w:rsidRPr="009200A6">
        <w:rPr>
          <w:rFonts w:ascii="Tahoma" w:eastAsia="Calibri" w:hAnsi="Tahoma" w:cs="Tahoma"/>
          <w:color w:val="000000" w:themeColor="text1"/>
        </w:rPr>
        <w:t xml:space="preserve"> </w:t>
      </w:r>
      <w:r w:rsidRPr="009200A6">
        <w:rPr>
          <w:rFonts w:ascii="Tahoma" w:hAnsi="Tahoma" w:cs="Tahoma"/>
          <w:color w:val="000000" w:themeColor="text1"/>
        </w:rPr>
        <w:t>W przypadku nieobecności przedstawiciela zamawiającego lub inspektora nadzoru inwestorskiego, zamawiający zawiadamia wykonawcę o kolejnym terminie rozpoczęcia odbioru.</w:t>
      </w:r>
    </w:p>
    <w:p w14:paraId="29D1DA97" w14:textId="77777777" w:rsidR="00442B1A" w:rsidRPr="009200A6"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9200A6">
        <w:rPr>
          <w:rFonts w:ascii="Tahoma" w:eastAsia="Calibri" w:hAnsi="Tahoma" w:cs="Tahoma"/>
          <w:color w:val="000000" w:themeColor="text1"/>
        </w:rPr>
        <w:t>Dokonanie odbioru zgłoszonych przez wykonawcę robót zanikających i ulegających zakryciu</w:t>
      </w:r>
      <w:r w:rsidRPr="009200A6">
        <w:rPr>
          <w:rFonts w:ascii="Tahoma" w:eastAsia="Calibri" w:hAnsi="Tahoma" w:cs="Tahoma"/>
          <w:color w:val="000000" w:themeColor="text1"/>
          <w:lang w:val="x-none" w:eastAsia="en-US"/>
        </w:rPr>
        <w:t xml:space="preserve"> potwierdza </w:t>
      </w:r>
      <w:r w:rsidRPr="009200A6">
        <w:rPr>
          <w:rFonts w:ascii="Tahoma" w:eastAsia="Calibri" w:hAnsi="Tahoma" w:cs="Tahoma"/>
          <w:color w:val="000000" w:themeColor="text1"/>
          <w:lang w:eastAsia="en-US"/>
        </w:rPr>
        <w:t xml:space="preserve">się </w:t>
      </w:r>
      <w:r w:rsidRPr="009200A6">
        <w:rPr>
          <w:rFonts w:ascii="Tahoma" w:eastAsia="Calibri" w:hAnsi="Tahoma" w:cs="Tahoma"/>
          <w:color w:val="000000" w:themeColor="text1"/>
          <w:lang w:val="x-none" w:eastAsia="en-US"/>
        </w:rPr>
        <w:t>wpisem do dziennika budowy</w:t>
      </w:r>
      <w:bookmarkEnd w:id="20"/>
      <w:r w:rsidRPr="009200A6">
        <w:rPr>
          <w:rFonts w:ascii="Tahoma" w:eastAsia="Calibri" w:hAnsi="Tahoma" w:cs="Tahoma"/>
          <w:color w:val="000000" w:themeColor="text1"/>
        </w:rPr>
        <w:t xml:space="preserve"> </w:t>
      </w:r>
      <w:r w:rsidRPr="009200A6">
        <w:rPr>
          <w:rFonts w:ascii="Tahoma" w:hAnsi="Tahoma" w:cs="Tahoma"/>
          <w:color w:val="000000" w:themeColor="text1"/>
          <w:lang w:eastAsia="en-US"/>
        </w:rPr>
        <w:t xml:space="preserve">oraz </w:t>
      </w:r>
      <w:r w:rsidRPr="009200A6">
        <w:rPr>
          <w:rFonts w:ascii="Tahoma" w:hAnsi="Tahoma" w:cs="Tahoma"/>
          <w:color w:val="000000" w:themeColor="text1"/>
        </w:rPr>
        <w:t xml:space="preserve">w przygotowanym przez </w:t>
      </w:r>
      <w:bookmarkEnd w:id="21"/>
      <w:r w:rsidRPr="009200A6">
        <w:rPr>
          <w:rFonts w:ascii="Tahoma" w:hAnsi="Tahoma" w:cs="Tahoma"/>
          <w:color w:val="000000" w:themeColor="text1"/>
        </w:rPr>
        <w:t xml:space="preserve">strony </w:t>
      </w:r>
      <w:r w:rsidRPr="009200A6">
        <w:rPr>
          <w:rFonts w:ascii="Tahoma" w:hAnsi="Tahoma" w:cs="Tahoma"/>
          <w:color w:val="000000" w:themeColor="text1"/>
          <w:lang w:eastAsia="en-US"/>
        </w:rPr>
        <w:t>p</w:t>
      </w:r>
      <w:r w:rsidRPr="009200A6">
        <w:rPr>
          <w:rFonts w:ascii="Tahoma" w:hAnsi="Tahoma" w:cs="Tahoma"/>
          <w:color w:val="000000" w:themeColor="text1"/>
        </w:rPr>
        <w:t xml:space="preserve">rotokole odbioru robót zanikających i ulegających zakryciu. Zamawiający zakończy </w:t>
      </w:r>
      <w:r w:rsidRPr="009200A6">
        <w:rPr>
          <w:rFonts w:ascii="Tahoma" w:eastAsia="Calibri" w:hAnsi="Tahoma" w:cs="Tahoma"/>
          <w:color w:val="000000" w:themeColor="text1"/>
          <w:lang w:val="x-none"/>
        </w:rPr>
        <w:t>czynności odbioru niezwłocznie, jednak nie dłużej niż w terminie 3 dni robocze od dnia przystąpienia do odbioru robót zanikających lub ulegających zakryciu.</w:t>
      </w:r>
    </w:p>
    <w:p w14:paraId="0E03DD0B" w14:textId="77777777" w:rsidR="00257BB5" w:rsidRDefault="00442B1A" w:rsidP="00257BB5">
      <w:pPr>
        <w:numPr>
          <w:ilvl w:val="0"/>
          <w:numId w:val="15"/>
        </w:numPr>
        <w:tabs>
          <w:tab w:val="left" w:pos="426"/>
        </w:tabs>
        <w:spacing w:line="276" w:lineRule="auto"/>
        <w:ind w:left="426" w:hanging="426"/>
        <w:jc w:val="both"/>
        <w:rPr>
          <w:rFonts w:ascii="Tahoma" w:hAnsi="Tahoma" w:cs="Tahoma"/>
          <w:color w:val="000000" w:themeColor="text1"/>
        </w:rPr>
      </w:pPr>
      <w:r w:rsidRPr="009200A6">
        <w:rPr>
          <w:rFonts w:ascii="Tahoma" w:hAnsi="Tahoma" w:cs="Tahoma"/>
          <w:color w:val="000000" w:themeColor="text1"/>
        </w:rPr>
        <w:t>Jeżeli wykonawca nie dopełni obowiązku poinformowania o gotowości do odbioru, o którym mowa w ust. 2, inspektora nadzoru inwestorskiego lub przedstawiciela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3191246E" w14:textId="77777777" w:rsidR="00257BB5" w:rsidRPr="00257BB5" w:rsidRDefault="00257BB5" w:rsidP="00257BB5">
      <w:pPr>
        <w:numPr>
          <w:ilvl w:val="0"/>
          <w:numId w:val="15"/>
        </w:numPr>
        <w:tabs>
          <w:tab w:val="left" w:pos="426"/>
        </w:tabs>
        <w:spacing w:line="276" w:lineRule="auto"/>
        <w:ind w:left="426" w:hanging="426"/>
        <w:jc w:val="both"/>
        <w:rPr>
          <w:rFonts w:ascii="Tahoma" w:hAnsi="Tahoma" w:cs="Tahoma"/>
        </w:rPr>
      </w:pPr>
      <w:r w:rsidRPr="00257BB5">
        <w:rPr>
          <w:rFonts w:ascii="Tahoma" w:hAnsi="Tahoma" w:cs="Tahoma"/>
        </w:rPr>
        <w:t>Odbiór częściowy polega na ocenie ilości, jakości i wartości wykonanych robót i jest dokonywany w celu prowadzenia częściowego rozliczenia za wykonane roboty budowlane. Gotowość do odbioru częściowego wykonawca zgłasza wpisem do dziennika budowy oraz zawiadamia o dokonanym wpisie inspektora nadzoru inwestorskiego i przedstawiciela zamawiającego.</w:t>
      </w:r>
    </w:p>
    <w:p w14:paraId="355F543A" w14:textId="77777777" w:rsidR="00257BB5" w:rsidRDefault="00257BB5" w:rsidP="00257BB5">
      <w:pPr>
        <w:numPr>
          <w:ilvl w:val="0"/>
          <w:numId w:val="15"/>
        </w:numPr>
        <w:tabs>
          <w:tab w:val="left" w:pos="426"/>
        </w:tabs>
        <w:spacing w:line="276" w:lineRule="auto"/>
        <w:ind w:left="426" w:hanging="426"/>
        <w:jc w:val="both"/>
        <w:rPr>
          <w:rFonts w:ascii="Tahoma" w:hAnsi="Tahoma" w:cs="Tahoma"/>
        </w:rPr>
      </w:pPr>
      <w:r w:rsidRPr="00257BB5">
        <w:rPr>
          <w:rFonts w:ascii="Tahoma" w:hAnsi="Tahoma" w:cs="Tahoma"/>
        </w:rPr>
        <w:t xml:space="preserve">Zamawiający przystępuje do częściowego odbioru przedmiotu umowy niezwłocznie, jednak nie później niż w terminie </w:t>
      </w:r>
      <w:r w:rsidRPr="00257BB5">
        <w:rPr>
          <w:rFonts w:ascii="Tahoma" w:hAnsi="Tahoma" w:cs="Tahoma"/>
          <w:b/>
          <w:bCs/>
        </w:rPr>
        <w:t>3 dni</w:t>
      </w:r>
      <w:r w:rsidRPr="00257BB5">
        <w:rPr>
          <w:rFonts w:ascii="Tahoma" w:hAnsi="Tahoma" w:cs="Tahoma"/>
        </w:rPr>
        <w:t xml:space="preserve"> od dnia otrzymania przez przedstawiciela zamawiającego i inspektora nadzoru inwestorskiego zawiadomienia o gotowości do odbioru częściowego. </w:t>
      </w:r>
    </w:p>
    <w:p w14:paraId="560FCDA7" w14:textId="77777777" w:rsidR="00F774DE" w:rsidRDefault="00257BB5" w:rsidP="00257BB5">
      <w:pPr>
        <w:numPr>
          <w:ilvl w:val="0"/>
          <w:numId w:val="15"/>
        </w:numPr>
        <w:tabs>
          <w:tab w:val="left" w:pos="426"/>
        </w:tabs>
        <w:spacing w:line="276" w:lineRule="auto"/>
        <w:ind w:left="426" w:hanging="426"/>
        <w:jc w:val="both"/>
        <w:rPr>
          <w:rFonts w:ascii="Tahoma" w:hAnsi="Tahoma" w:cs="Tahoma"/>
        </w:rPr>
      </w:pPr>
      <w:r w:rsidRPr="00257BB5">
        <w:rPr>
          <w:rFonts w:ascii="Tahoma" w:hAnsi="Tahoma" w:cs="Tahoma"/>
        </w:rPr>
        <w:t>Zamawiający zawiadamia wykonawcę o wyznaczonym terminie rozpoczęcia odbioru częściowego. O terminie odbioru częściowego wykonawca ma obowiązek poinformować podwykonawców i dalszych podwykonawców uczestniczących w wykonaniu robót budowlanych objętych odbiorem. W czynnościach odbioru będą brali udział: przedstawiciel zamawiającego, inspektor nadzoru inwestorskiego oraz kierownik budowy. W czynnościach odbioru mogą wziąć udział przedstawiciele podwykonawców i dalszych podwykonawców uczestniczących w wykonaniu robót budowlanych objętych odbiorem. Brak przedstawicieli podwykonawców i dalszych podwykonawców uczestniczących w wykonaniu robót budowlanych objętych odbiorem nie wstrzymuje możliwości dokonania odbioru tych robót przez zamawiającego. W przypadku nieobecności przedstawiciela zamawiającego lub inspektora nadzoru inwestorskiego, zamawiający zawiadamia wykonawcę o kolejnym terminie rozpoczęcia odbioru częściowego.</w:t>
      </w:r>
    </w:p>
    <w:p w14:paraId="66524B97" w14:textId="5843339E" w:rsidR="00257BB5" w:rsidRPr="00F774DE" w:rsidRDefault="00257BB5" w:rsidP="00257BB5">
      <w:pPr>
        <w:numPr>
          <w:ilvl w:val="0"/>
          <w:numId w:val="15"/>
        </w:numPr>
        <w:tabs>
          <w:tab w:val="left" w:pos="426"/>
        </w:tabs>
        <w:spacing w:line="276" w:lineRule="auto"/>
        <w:ind w:left="426" w:hanging="426"/>
        <w:jc w:val="both"/>
        <w:rPr>
          <w:rFonts w:ascii="Tahoma" w:hAnsi="Tahoma" w:cs="Tahoma"/>
        </w:rPr>
      </w:pPr>
      <w:r w:rsidRPr="00F774DE">
        <w:rPr>
          <w:rFonts w:ascii="Tahoma" w:hAnsi="Tahoma" w:cs="Tahoma"/>
        </w:rPr>
        <w:t>Z czynności odbioru częściowego strony sporządzają protokół zawierający ustalenia dokonane w toku odbioru w tym w szczególności: zakres odebranych robót oraz kwoty należne do zapłaty wykonawcy. Zamawiający zakończy czynności odbioru niezwłocznie, jednak nie dłużej niż w terminie</w:t>
      </w:r>
      <w:r w:rsidR="00F774DE" w:rsidRPr="00F774DE">
        <w:rPr>
          <w:rFonts w:ascii="Tahoma" w:hAnsi="Tahoma" w:cs="Tahoma"/>
        </w:rPr>
        <w:t xml:space="preserve"> 3</w:t>
      </w:r>
      <w:r w:rsidRPr="00F774DE">
        <w:rPr>
          <w:rFonts w:ascii="Tahoma" w:hAnsi="Tahoma" w:cs="Tahoma"/>
        </w:rPr>
        <w:t xml:space="preserve"> dni od dnia przystąpienia do odbioru częściowego.</w:t>
      </w:r>
    </w:p>
    <w:p w14:paraId="23CF0873" w14:textId="305D86B6" w:rsidR="00442B1A" w:rsidRPr="009200A6"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bookmarkStart w:id="24" w:name="_Hlk178075056"/>
      <w:r w:rsidRPr="009200A6">
        <w:rPr>
          <w:rFonts w:ascii="Tahoma" w:hAnsi="Tahoma" w:cs="Tahoma"/>
          <w:color w:val="000000" w:themeColor="text1"/>
        </w:rPr>
        <w:lastRenderedPageBreak/>
        <w:t xml:space="preserve">Jeżeli w toku czynności odbioru robót zanikających i ulegających </w:t>
      </w:r>
      <w:r w:rsidR="00F774DE" w:rsidRPr="009200A6">
        <w:rPr>
          <w:rFonts w:ascii="Tahoma" w:hAnsi="Tahoma" w:cs="Tahoma"/>
          <w:color w:val="000000" w:themeColor="text1"/>
        </w:rPr>
        <w:t xml:space="preserve">zakryciu </w:t>
      </w:r>
      <w:r w:rsidR="00F774DE">
        <w:rPr>
          <w:rFonts w:ascii="Tahoma" w:hAnsi="Tahoma" w:cs="Tahoma"/>
          <w:color w:val="000000" w:themeColor="text1"/>
        </w:rPr>
        <w:t xml:space="preserve">lub odbioru częściowego </w:t>
      </w:r>
      <w:r w:rsidRPr="009200A6">
        <w:rPr>
          <w:rFonts w:ascii="Tahoma" w:hAnsi="Tahoma" w:cs="Tahoma"/>
          <w:color w:val="000000" w:themeColor="text1"/>
        </w:rPr>
        <w:t>zostaną stwierdzone wady to zamawiający:</w:t>
      </w:r>
    </w:p>
    <w:p w14:paraId="5883EA22" w14:textId="77777777" w:rsidR="00442B1A" w:rsidRPr="009200A6" w:rsidRDefault="00442B1A" w:rsidP="00DD6FD6">
      <w:pPr>
        <w:numPr>
          <w:ilvl w:val="0"/>
          <w:numId w:val="48"/>
        </w:numPr>
        <w:tabs>
          <w:tab w:val="left" w:pos="426"/>
        </w:tabs>
        <w:spacing w:line="276" w:lineRule="auto"/>
        <w:jc w:val="both"/>
        <w:rPr>
          <w:rFonts w:ascii="Tahoma" w:eastAsia="Calibri" w:hAnsi="Tahoma" w:cs="Tahoma"/>
          <w:color w:val="000000" w:themeColor="text1"/>
          <w:lang w:val="x-none"/>
        </w:rPr>
      </w:pPr>
      <w:r w:rsidRPr="009200A6">
        <w:rPr>
          <w:rFonts w:ascii="Tahoma" w:eastAsia="Calibri" w:hAnsi="Tahoma" w:cs="Tahoma"/>
          <w:color w:val="000000" w:themeColor="text1"/>
        </w:rPr>
        <w:t xml:space="preserve">w przypadku stwierdzenia istotnych wad </w:t>
      </w:r>
      <w:r w:rsidRPr="009200A6">
        <w:rPr>
          <w:rFonts w:ascii="Tahoma" w:hAnsi="Tahoma" w:cs="Tahoma"/>
          <w:color w:val="000000" w:themeColor="text1"/>
        </w:rPr>
        <w:t>ma prawo</w:t>
      </w:r>
      <w:r w:rsidRPr="009200A6">
        <w:rPr>
          <w:rFonts w:ascii="Tahoma" w:eastAsia="Calibri" w:hAnsi="Tahoma" w:cs="Tahoma"/>
          <w:color w:val="000000" w:themeColor="text1"/>
          <w:lang w:val="x-none"/>
        </w:rPr>
        <w:t xml:space="preserve"> odmówić odbioru do czasu usunięcia wad lub</w:t>
      </w:r>
      <w:r w:rsidRPr="009200A6">
        <w:rPr>
          <w:rFonts w:ascii="Tahoma" w:eastAsia="Calibri" w:hAnsi="Tahoma" w:cs="Tahoma"/>
          <w:color w:val="000000" w:themeColor="text1"/>
        </w:rPr>
        <w:t xml:space="preserve"> żądać </w:t>
      </w:r>
      <w:r w:rsidRPr="009200A6">
        <w:rPr>
          <w:rFonts w:ascii="Tahoma" w:hAnsi="Tahoma" w:cs="Tahoma"/>
          <w:color w:val="000000" w:themeColor="text1"/>
        </w:rPr>
        <w:t xml:space="preserve">wykonania przedmiotu odbioru po raz drugi, na koszt wykonawcy, </w:t>
      </w:r>
      <w:r w:rsidRPr="009200A6">
        <w:rPr>
          <w:rFonts w:ascii="Tahoma" w:hAnsi="Tahoma" w:cs="Tahoma"/>
          <w:color w:val="000000" w:themeColor="text1"/>
          <w:lang w:eastAsia="en-US"/>
        </w:rPr>
        <w:t xml:space="preserve">na co wykonawca wyraża zgodę lub </w:t>
      </w:r>
      <w:r w:rsidRPr="009200A6">
        <w:rPr>
          <w:rFonts w:ascii="Tahoma" w:eastAsia="Calibri" w:hAnsi="Tahoma" w:cs="Tahoma"/>
          <w:color w:val="000000" w:themeColor="text1"/>
          <w:lang w:val="x-none"/>
        </w:rPr>
        <w:t xml:space="preserve">dokonać odbioru i wyznaczyć termin usunięcia wad – w przypadku odmowy odbioru, zamawiający </w:t>
      </w:r>
      <w:r w:rsidRPr="009200A6">
        <w:rPr>
          <w:rFonts w:ascii="Tahoma" w:eastAsia="Calibri" w:hAnsi="Tahoma" w:cs="Tahoma"/>
          <w:color w:val="000000" w:themeColor="text1"/>
        </w:rPr>
        <w:t>ma obowiązek pisemnie poinformować wykonawcę o</w:t>
      </w:r>
      <w:r w:rsidRPr="009200A6">
        <w:rPr>
          <w:rFonts w:ascii="Tahoma" w:eastAsia="Calibri" w:hAnsi="Tahoma" w:cs="Tahoma"/>
          <w:color w:val="000000" w:themeColor="text1"/>
          <w:lang w:val="x-none"/>
        </w:rPr>
        <w:t xml:space="preserve"> pow</w:t>
      </w:r>
      <w:r w:rsidRPr="009200A6">
        <w:rPr>
          <w:rFonts w:ascii="Tahoma" w:eastAsia="Calibri" w:hAnsi="Tahoma" w:cs="Tahoma"/>
          <w:color w:val="000000" w:themeColor="text1"/>
        </w:rPr>
        <w:t>odach</w:t>
      </w:r>
      <w:r w:rsidRPr="009200A6">
        <w:rPr>
          <w:rFonts w:ascii="Tahoma" w:eastAsia="Calibri" w:hAnsi="Tahoma" w:cs="Tahoma"/>
          <w:color w:val="000000" w:themeColor="text1"/>
          <w:lang w:val="x-none"/>
        </w:rPr>
        <w:t xml:space="preserve"> nieodebrania robót</w:t>
      </w:r>
      <w:r w:rsidRPr="009200A6">
        <w:rPr>
          <w:rFonts w:ascii="Tahoma" w:eastAsia="Calibri" w:hAnsi="Tahoma" w:cs="Tahoma"/>
          <w:color w:val="000000" w:themeColor="text1"/>
        </w:rPr>
        <w:t>,</w:t>
      </w:r>
      <w:r w:rsidRPr="009200A6">
        <w:rPr>
          <w:rFonts w:ascii="Tahoma" w:eastAsia="Calibri" w:hAnsi="Tahoma" w:cs="Tahoma"/>
          <w:color w:val="000000" w:themeColor="text1"/>
          <w:lang w:val="x-none"/>
        </w:rPr>
        <w:t xml:space="preserve"> </w:t>
      </w:r>
    </w:p>
    <w:p w14:paraId="57BA09B2" w14:textId="77777777" w:rsidR="00442B1A" w:rsidRPr="009200A6" w:rsidRDefault="00442B1A" w:rsidP="00DD6FD6">
      <w:pPr>
        <w:numPr>
          <w:ilvl w:val="0"/>
          <w:numId w:val="48"/>
        </w:numPr>
        <w:tabs>
          <w:tab w:val="left" w:pos="426"/>
        </w:tabs>
        <w:spacing w:line="276" w:lineRule="auto"/>
        <w:jc w:val="both"/>
        <w:rPr>
          <w:rFonts w:ascii="Tahoma" w:eastAsia="Calibri" w:hAnsi="Tahoma" w:cs="Tahoma"/>
          <w:color w:val="000000" w:themeColor="text1"/>
          <w:lang w:val="x-none"/>
        </w:rPr>
      </w:pPr>
      <w:r w:rsidRPr="009200A6">
        <w:rPr>
          <w:rFonts w:ascii="Tahoma" w:eastAsia="Calibri" w:hAnsi="Tahoma" w:cs="Tahoma"/>
          <w:color w:val="000000" w:themeColor="text1"/>
        </w:rPr>
        <w:t xml:space="preserve">w przypadku stwierdzenia wad nieistotnych dokona odbioru i </w:t>
      </w:r>
      <w:r w:rsidRPr="009200A6">
        <w:rPr>
          <w:rFonts w:ascii="Tahoma" w:hAnsi="Tahoma" w:cs="Tahoma"/>
          <w:color w:val="000000" w:themeColor="text1"/>
        </w:rPr>
        <w:t>wyznaczy termin usunięcia wad.</w:t>
      </w:r>
    </w:p>
    <w:p w14:paraId="1712C85C" w14:textId="77777777" w:rsidR="00442B1A" w:rsidRPr="009200A6" w:rsidRDefault="00442B1A" w:rsidP="00442B1A">
      <w:pPr>
        <w:tabs>
          <w:tab w:val="left" w:pos="426"/>
        </w:tabs>
        <w:spacing w:line="276" w:lineRule="auto"/>
        <w:ind w:left="426"/>
        <w:jc w:val="both"/>
        <w:rPr>
          <w:rFonts w:ascii="Tahoma" w:eastAsia="Calibri" w:hAnsi="Tahoma" w:cs="Tahoma"/>
          <w:color w:val="000000" w:themeColor="text1"/>
        </w:rPr>
      </w:pPr>
      <w:r w:rsidRPr="009200A6">
        <w:rPr>
          <w:rFonts w:ascii="Tahoma" w:hAnsi="Tahoma" w:cs="Tahoma"/>
          <w:color w:val="000000" w:themeColor="text1"/>
        </w:rPr>
        <w:t>W przypadku gdy wady nie da się usunąć, zamawiający może odebrać przedmiot odbioru i obniżyć odpowiednio wynagrodzenie wykonawcy.</w:t>
      </w:r>
    </w:p>
    <w:bookmarkEnd w:id="24"/>
    <w:p w14:paraId="469D2AF7" w14:textId="4A92696F" w:rsidR="00442B1A" w:rsidRPr="009200A6"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9200A6">
        <w:rPr>
          <w:rFonts w:ascii="Tahoma" w:hAnsi="Tahoma" w:cs="Tahoma"/>
          <w:color w:val="000000" w:themeColor="text1"/>
        </w:rPr>
        <w:t xml:space="preserve">W przypadku odbioru robót zanikających i ulegających zakryciu </w:t>
      </w:r>
      <w:r w:rsidR="00F774DE">
        <w:rPr>
          <w:rFonts w:ascii="Tahoma" w:hAnsi="Tahoma" w:cs="Tahoma"/>
          <w:color w:val="000000" w:themeColor="text1"/>
        </w:rPr>
        <w:t xml:space="preserve">lub odbioru częściowego </w:t>
      </w:r>
      <w:r w:rsidRPr="009200A6">
        <w:rPr>
          <w:rFonts w:ascii="Tahoma" w:hAnsi="Tahoma" w:cs="Tahoma"/>
          <w:color w:val="000000" w:themeColor="text1"/>
        </w:rPr>
        <w:t xml:space="preserve">z wadami, wykonawca jest zobowiązany do zawiadomienia </w:t>
      </w:r>
      <w:r w:rsidRPr="009200A6">
        <w:rPr>
          <w:rFonts w:ascii="Tahoma" w:eastAsia="Calibri" w:hAnsi="Tahoma" w:cs="Tahoma"/>
          <w:color w:val="000000" w:themeColor="text1"/>
        </w:rPr>
        <w:t>inspektor</w:t>
      </w:r>
      <w:r w:rsidR="00302BD6" w:rsidRPr="009200A6">
        <w:rPr>
          <w:rFonts w:ascii="Tahoma" w:eastAsia="Calibri" w:hAnsi="Tahoma" w:cs="Tahoma"/>
          <w:color w:val="000000" w:themeColor="text1"/>
        </w:rPr>
        <w:t>a</w:t>
      </w:r>
      <w:r w:rsidRPr="009200A6">
        <w:rPr>
          <w:rFonts w:ascii="Tahoma" w:eastAsia="Calibri" w:hAnsi="Tahoma" w:cs="Tahoma"/>
          <w:color w:val="000000" w:themeColor="text1"/>
        </w:rPr>
        <w:t xml:space="preserve"> nadzoru inwestorskiego i przedstawiciela zamawiającego</w:t>
      </w:r>
      <w:r w:rsidRPr="009200A6">
        <w:rPr>
          <w:rFonts w:ascii="Tahoma" w:hAnsi="Tahoma" w:cs="Tahoma"/>
          <w:color w:val="000000" w:themeColor="text1"/>
        </w:rPr>
        <w:t xml:space="preserve"> o usunięciu wad stwierdzonych w trakcie odbioru. Zamawiający </w:t>
      </w:r>
      <w:r w:rsidRPr="009200A6">
        <w:rPr>
          <w:rFonts w:ascii="Tahoma" w:eastAsia="Calibri" w:hAnsi="Tahoma" w:cs="Tahoma"/>
          <w:color w:val="000000" w:themeColor="text1"/>
          <w:lang w:val="x-none" w:eastAsia="en-US"/>
        </w:rPr>
        <w:t>przyst</w:t>
      </w:r>
      <w:r w:rsidRPr="009200A6">
        <w:rPr>
          <w:rFonts w:ascii="Tahoma" w:eastAsia="Calibri" w:hAnsi="Tahoma" w:cs="Tahoma"/>
          <w:color w:val="000000" w:themeColor="text1"/>
          <w:lang w:eastAsia="en-US"/>
        </w:rPr>
        <w:t xml:space="preserve">ępuje </w:t>
      </w:r>
      <w:r w:rsidRPr="009200A6">
        <w:rPr>
          <w:rFonts w:ascii="Tahoma" w:eastAsia="Calibri" w:hAnsi="Tahoma" w:cs="Tahoma"/>
          <w:color w:val="000000" w:themeColor="text1"/>
          <w:lang w:val="x-none" w:eastAsia="en-US"/>
        </w:rPr>
        <w:t xml:space="preserve">do odbioru </w:t>
      </w:r>
      <w:r w:rsidRPr="009200A6">
        <w:rPr>
          <w:rFonts w:ascii="Tahoma" w:eastAsia="Calibri" w:hAnsi="Tahoma" w:cs="Tahoma"/>
          <w:color w:val="000000" w:themeColor="text1"/>
          <w:lang w:eastAsia="en-US"/>
        </w:rPr>
        <w:t>robót po</w:t>
      </w:r>
      <w:r w:rsidRPr="009200A6">
        <w:rPr>
          <w:rFonts w:ascii="Tahoma" w:hAnsi="Tahoma" w:cs="Tahoma"/>
          <w:color w:val="000000" w:themeColor="text1"/>
        </w:rPr>
        <w:t xml:space="preserve"> usunięciu wad niezwłocznie, jednak nie później niż w terminie </w:t>
      </w:r>
      <w:r w:rsidRPr="009200A6">
        <w:rPr>
          <w:rFonts w:ascii="Tahoma" w:hAnsi="Tahoma" w:cs="Tahoma"/>
          <w:b/>
          <w:bCs/>
          <w:color w:val="000000" w:themeColor="text1"/>
        </w:rPr>
        <w:t xml:space="preserve">3 dni </w:t>
      </w:r>
      <w:r w:rsidRPr="009200A6">
        <w:rPr>
          <w:rFonts w:ascii="Tahoma" w:hAnsi="Tahoma" w:cs="Tahoma"/>
          <w:color w:val="000000" w:themeColor="text1"/>
        </w:rPr>
        <w:t xml:space="preserve">od dnia otrzymania zawiadomienia. W czynnościach odbioru będą brali udział: przedstawiciel zamawiającego, inspektor nadzoru oraz kierownik budowy i przedstawiciel wykonawcy. Z czynności odbioru usunięcia wad strony sporządzają protokół zawierający ustalenia dokonane w toku odbioru. </w:t>
      </w:r>
    </w:p>
    <w:p w14:paraId="168632C1" w14:textId="68448718" w:rsidR="00442B1A" w:rsidRPr="009200A6"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9200A6">
        <w:rPr>
          <w:rFonts w:ascii="Tahoma" w:eastAsia="Calibri" w:hAnsi="Tahoma" w:cs="Tahoma"/>
          <w:color w:val="000000" w:themeColor="text1"/>
        </w:rPr>
        <w:t>Gotowość do odbioru końcowego wykonawca zgłasza wpisem do dziennika budowy oraz zawiadamia</w:t>
      </w:r>
      <w:r w:rsidRPr="009200A6">
        <w:rPr>
          <w:rFonts w:ascii="Tahoma" w:hAnsi="Tahoma" w:cs="Tahoma"/>
          <w:color w:val="000000" w:themeColor="text1"/>
        </w:rPr>
        <w:t xml:space="preserve"> </w:t>
      </w:r>
      <w:r w:rsidRPr="009200A6">
        <w:rPr>
          <w:rFonts w:ascii="Tahoma" w:eastAsia="Calibri" w:hAnsi="Tahoma" w:cs="Tahoma"/>
          <w:color w:val="000000" w:themeColor="text1"/>
          <w:lang w:val="x-none"/>
        </w:rPr>
        <w:t>o</w:t>
      </w:r>
      <w:r w:rsidRPr="009200A6">
        <w:rPr>
          <w:rFonts w:ascii="Tahoma" w:eastAsia="Calibri" w:hAnsi="Tahoma" w:cs="Tahoma"/>
          <w:color w:val="000000" w:themeColor="text1"/>
        </w:rPr>
        <w:t xml:space="preserve"> dokonanym wpisie inspektor</w:t>
      </w:r>
      <w:r w:rsidR="00302BD6" w:rsidRPr="009200A6">
        <w:rPr>
          <w:rFonts w:ascii="Tahoma" w:eastAsia="Calibri" w:hAnsi="Tahoma" w:cs="Tahoma"/>
          <w:color w:val="000000" w:themeColor="text1"/>
        </w:rPr>
        <w:t>a</w:t>
      </w:r>
      <w:r w:rsidRPr="009200A6">
        <w:rPr>
          <w:rFonts w:ascii="Tahoma" w:eastAsia="Calibri" w:hAnsi="Tahoma" w:cs="Tahoma"/>
          <w:color w:val="000000" w:themeColor="text1"/>
        </w:rPr>
        <w:t xml:space="preserve"> nadzoru inwestorskiego i przedstawiciela zamawiającego</w:t>
      </w:r>
      <w:r w:rsidRPr="009200A6">
        <w:rPr>
          <w:rFonts w:ascii="Tahoma" w:hAnsi="Tahoma" w:cs="Tahoma"/>
          <w:color w:val="000000" w:themeColor="text1"/>
        </w:rPr>
        <w:t xml:space="preserve">. </w:t>
      </w:r>
    </w:p>
    <w:p w14:paraId="0F0BF7E1" w14:textId="51F18CD6" w:rsidR="00EE048F" w:rsidRPr="009200A6" w:rsidRDefault="00442B1A" w:rsidP="009200A6">
      <w:pPr>
        <w:numPr>
          <w:ilvl w:val="0"/>
          <w:numId w:val="15"/>
        </w:numPr>
        <w:tabs>
          <w:tab w:val="left" w:pos="426"/>
        </w:tabs>
        <w:spacing w:line="276" w:lineRule="auto"/>
        <w:ind w:left="425" w:hanging="425"/>
        <w:jc w:val="both"/>
        <w:rPr>
          <w:rFonts w:ascii="Tahoma" w:hAnsi="Tahoma" w:cs="Tahoma"/>
        </w:rPr>
      </w:pPr>
      <w:r w:rsidRPr="009200A6">
        <w:rPr>
          <w:rFonts w:ascii="Tahoma" w:hAnsi="Tahoma" w:cs="Tahoma"/>
        </w:rPr>
        <w:t>Wykonawca jest zobowiązany powiadomić zamawiającego o gotowości do odbioru końcowego oraz złożyć zamawiającemu następujące dokumenty:</w:t>
      </w:r>
    </w:p>
    <w:p w14:paraId="59312863" w14:textId="77777777" w:rsidR="00EE048F" w:rsidRPr="00CE7182" w:rsidRDefault="00EE048F" w:rsidP="00405524">
      <w:pPr>
        <w:pStyle w:val="Tekstpodstawowy"/>
        <w:numPr>
          <w:ilvl w:val="0"/>
          <w:numId w:val="65"/>
        </w:numPr>
        <w:tabs>
          <w:tab w:val="left" w:pos="360"/>
        </w:tabs>
        <w:spacing w:line="276" w:lineRule="auto"/>
        <w:ind w:left="754" w:hanging="357"/>
        <w:rPr>
          <w:rFonts w:ascii="Tahoma" w:hAnsi="Tahoma" w:cs="Tahoma"/>
          <w:lang w:val="pl-PL"/>
        </w:rPr>
      </w:pPr>
      <w:r w:rsidRPr="00CE7182">
        <w:rPr>
          <w:rFonts w:ascii="Tahoma" w:hAnsi="Tahoma" w:cs="Tahoma"/>
          <w:lang w:val="pl-PL"/>
        </w:rPr>
        <w:t>wypełniony dziennik budowy z potwierdzeniem zakończenia robót;</w:t>
      </w:r>
    </w:p>
    <w:p w14:paraId="0592BB30" w14:textId="751162FE" w:rsidR="000F2BD3" w:rsidRPr="00CE7182" w:rsidRDefault="000F2BD3" w:rsidP="00CE7182">
      <w:pPr>
        <w:pStyle w:val="Tekstpodstawowy"/>
        <w:numPr>
          <w:ilvl w:val="0"/>
          <w:numId w:val="65"/>
        </w:numPr>
        <w:tabs>
          <w:tab w:val="left" w:pos="360"/>
        </w:tabs>
        <w:spacing w:line="276" w:lineRule="auto"/>
        <w:ind w:left="754" w:hanging="357"/>
        <w:rPr>
          <w:rFonts w:ascii="Tahoma" w:hAnsi="Tahoma" w:cs="Tahoma"/>
          <w:lang w:val="pl-PL"/>
        </w:rPr>
      </w:pPr>
      <w:r w:rsidRPr="00CE7182">
        <w:rPr>
          <w:rFonts w:ascii="Tahoma" w:hAnsi="Tahoma" w:cs="Tahoma"/>
          <w:lang w:val="pl-PL"/>
        </w:rPr>
        <w:t>szczegółowe instrukcje eksploatacji i konserwacji dla posadzki LVT oraz schodów dębowych w przypadku, gdy przestrzeganie tych instrukcji jest warunkiem zachowania uprawnień z tytułu gwarancji</w:t>
      </w:r>
      <w:r w:rsidR="00CE7182" w:rsidRPr="00CE7182">
        <w:rPr>
          <w:rFonts w:ascii="Tahoma" w:hAnsi="Tahoma" w:cs="Tahoma"/>
          <w:lang w:val="pl-PL"/>
        </w:rPr>
        <w:t>;</w:t>
      </w:r>
    </w:p>
    <w:p w14:paraId="32612933" w14:textId="662127A4" w:rsidR="009200A6" w:rsidRPr="009200A6" w:rsidRDefault="009200A6" w:rsidP="00405524">
      <w:pPr>
        <w:pStyle w:val="Tekstpodstawowy"/>
        <w:numPr>
          <w:ilvl w:val="0"/>
          <w:numId w:val="65"/>
        </w:numPr>
        <w:tabs>
          <w:tab w:val="left" w:pos="360"/>
        </w:tabs>
        <w:spacing w:line="276" w:lineRule="auto"/>
        <w:ind w:left="754" w:hanging="357"/>
        <w:rPr>
          <w:rFonts w:ascii="Tahoma" w:hAnsi="Tahoma" w:cs="Tahoma"/>
        </w:rPr>
      </w:pPr>
      <w:r w:rsidRPr="009200A6">
        <w:rPr>
          <w:rFonts w:ascii="Tahoma" w:hAnsi="Tahoma" w:cs="Tahoma"/>
        </w:rPr>
        <w:t>dokumentację powykonawczą</w:t>
      </w:r>
      <w:r w:rsidRPr="009200A6">
        <w:rPr>
          <w:rFonts w:ascii="Tahoma" w:hAnsi="Tahoma" w:cs="Tahoma"/>
          <w:lang w:val="pl-PL"/>
        </w:rPr>
        <w:t xml:space="preserve"> (2 </w:t>
      </w:r>
      <w:proofErr w:type="spellStart"/>
      <w:r w:rsidRPr="009200A6">
        <w:rPr>
          <w:rFonts w:ascii="Tahoma" w:hAnsi="Tahoma" w:cs="Tahoma"/>
          <w:lang w:val="pl-PL"/>
        </w:rPr>
        <w:t>kpl</w:t>
      </w:r>
      <w:proofErr w:type="spellEnd"/>
      <w:r w:rsidRPr="009200A6">
        <w:rPr>
          <w:rFonts w:ascii="Tahoma" w:hAnsi="Tahoma" w:cs="Tahoma"/>
          <w:lang w:val="pl-PL"/>
        </w:rPr>
        <w:t xml:space="preserve">.) </w:t>
      </w:r>
      <w:r w:rsidRPr="009200A6">
        <w:rPr>
          <w:rFonts w:ascii="Tahoma" w:hAnsi="Tahoma" w:cs="Tahoma"/>
        </w:rPr>
        <w:t>wraz z naniesionymi zmianami dokonanymi w trakcie budowy, potwierdzonymi przez kierownika budowy, inspektora nadzor</w:t>
      </w:r>
      <w:r w:rsidRPr="009200A6">
        <w:rPr>
          <w:rFonts w:ascii="Tahoma" w:hAnsi="Tahoma" w:cs="Tahoma"/>
          <w:lang w:val="pl-PL"/>
        </w:rPr>
        <w:t xml:space="preserve">u </w:t>
      </w:r>
      <w:r w:rsidRPr="009200A6">
        <w:rPr>
          <w:rFonts w:ascii="Tahoma" w:hAnsi="Tahoma" w:cs="Tahoma"/>
        </w:rPr>
        <w:t>– jeżeli takie wystąpiły</w:t>
      </w:r>
      <w:r w:rsidRPr="009200A6">
        <w:rPr>
          <w:rFonts w:ascii="Tahoma" w:hAnsi="Tahoma" w:cs="Tahoma"/>
          <w:lang w:val="pl-PL"/>
        </w:rPr>
        <w:t>,</w:t>
      </w:r>
      <w:r w:rsidRPr="009200A6">
        <w:rPr>
          <w:rFonts w:ascii="Tahoma" w:hAnsi="Tahoma" w:cs="Tahoma"/>
        </w:rPr>
        <w:t xml:space="preserve"> </w:t>
      </w:r>
    </w:p>
    <w:p w14:paraId="3E8B5401" w14:textId="77777777" w:rsidR="009200A6" w:rsidRPr="009200A6" w:rsidRDefault="009200A6" w:rsidP="00405524">
      <w:pPr>
        <w:pStyle w:val="Tekstpodstawowy"/>
        <w:numPr>
          <w:ilvl w:val="0"/>
          <w:numId w:val="65"/>
        </w:numPr>
        <w:tabs>
          <w:tab w:val="left" w:pos="360"/>
        </w:tabs>
        <w:spacing w:line="276" w:lineRule="auto"/>
        <w:ind w:left="754" w:hanging="357"/>
        <w:rPr>
          <w:rFonts w:ascii="Tahoma" w:hAnsi="Tahoma" w:cs="Tahoma"/>
        </w:rPr>
      </w:pPr>
      <w:r w:rsidRPr="009200A6">
        <w:rPr>
          <w:rFonts w:ascii="Tahoma" w:hAnsi="Tahoma" w:cs="Tahoma"/>
        </w:rPr>
        <w:t>w stosunku do zastosowanych materiałów lub urządzeń dokumenty stwierdzające ich dopuszczenie do obrotu i powszechnego stosowania np. certyfikat na znak bezpieczeństwa, certyfikat lub deklarację zgodności, aprobatę techniczną,</w:t>
      </w:r>
    </w:p>
    <w:p w14:paraId="022287E1" w14:textId="1EA83945" w:rsidR="009200A6" w:rsidRPr="009200A6" w:rsidRDefault="009200A6" w:rsidP="00405524">
      <w:pPr>
        <w:pStyle w:val="Tekstpodstawowy"/>
        <w:numPr>
          <w:ilvl w:val="0"/>
          <w:numId w:val="65"/>
        </w:numPr>
        <w:tabs>
          <w:tab w:val="left" w:pos="360"/>
        </w:tabs>
        <w:spacing w:line="276" w:lineRule="auto"/>
        <w:ind w:left="754" w:hanging="357"/>
        <w:rPr>
          <w:rFonts w:ascii="Tahoma" w:hAnsi="Tahoma" w:cs="Tahoma"/>
        </w:rPr>
      </w:pPr>
      <w:r w:rsidRPr="009200A6">
        <w:rPr>
          <w:rFonts w:ascii="Tahoma" w:hAnsi="Tahoma" w:cs="Tahoma"/>
        </w:rPr>
        <w:t>wymagane dokumenty, protokoły i zaświadczenia z przeprowadzonych przez wykonawcę badań, sprawdzeń</w:t>
      </w:r>
      <w:r w:rsidR="00B02B8C">
        <w:rPr>
          <w:rFonts w:ascii="Tahoma" w:hAnsi="Tahoma" w:cs="Tahoma"/>
        </w:rPr>
        <w:t xml:space="preserve"> – jeżeli miały miejsce</w:t>
      </w:r>
      <w:r w:rsidRPr="009200A6">
        <w:rPr>
          <w:rFonts w:ascii="Tahoma" w:hAnsi="Tahoma" w:cs="Tahoma"/>
        </w:rPr>
        <w:t xml:space="preserve">, </w:t>
      </w:r>
    </w:p>
    <w:p w14:paraId="01C36A3B" w14:textId="77777777" w:rsidR="009200A6" w:rsidRPr="009200A6" w:rsidRDefault="009200A6" w:rsidP="00405524">
      <w:pPr>
        <w:pStyle w:val="Tekstpodstawowy"/>
        <w:numPr>
          <w:ilvl w:val="0"/>
          <w:numId w:val="65"/>
        </w:numPr>
        <w:tabs>
          <w:tab w:val="left" w:pos="360"/>
        </w:tabs>
        <w:spacing w:line="276" w:lineRule="auto"/>
        <w:ind w:left="754" w:hanging="357"/>
        <w:rPr>
          <w:rFonts w:ascii="Tahoma" w:hAnsi="Tahoma" w:cs="Tahoma"/>
        </w:rPr>
      </w:pPr>
      <w:r w:rsidRPr="009200A6">
        <w:rPr>
          <w:rFonts w:ascii="Tahoma" w:hAnsi="Tahoma" w:cs="Tahoma"/>
        </w:rPr>
        <w:t>oświadczenie o braku zastrzeżenia prawa własności do momentu zapłaty ceny do zastosowanych materiałów i urządzeń,</w:t>
      </w:r>
    </w:p>
    <w:p w14:paraId="40CF0259" w14:textId="77777777" w:rsidR="009200A6" w:rsidRPr="009200A6" w:rsidRDefault="009200A6" w:rsidP="00405524">
      <w:pPr>
        <w:pStyle w:val="Tekstpodstawowy"/>
        <w:numPr>
          <w:ilvl w:val="0"/>
          <w:numId w:val="65"/>
        </w:numPr>
        <w:tabs>
          <w:tab w:val="left" w:pos="360"/>
        </w:tabs>
        <w:spacing w:line="276" w:lineRule="auto"/>
        <w:ind w:left="754" w:hanging="357"/>
        <w:rPr>
          <w:rFonts w:ascii="Tahoma" w:hAnsi="Tahoma" w:cs="Tahoma"/>
        </w:rPr>
      </w:pPr>
      <w:r w:rsidRPr="009200A6">
        <w:rPr>
          <w:rFonts w:ascii="Tahoma" w:hAnsi="Tahoma" w:cs="Tahoma"/>
        </w:rPr>
        <w:t xml:space="preserve">oświadczenie kierownika budowy o zgodności wykonania robót z decyzją pozwolenia na budowę dokumentacją projektową, obowiązującymi przepisami, </w:t>
      </w:r>
      <w:r w:rsidRPr="009200A6">
        <w:rPr>
          <w:rFonts w:ascii="Tahoma" w:hAnsi="Tahoma" w:cs="Tahoma"/>
        </w:rPr>
        <w:lastRenderedPageBreak/>
        <w:t>o doprowadzeniu do należytego stanu i porządku terenu budowy – w przypadku zakończenia wszystkich robót budowlanych,</w:t>
      </w:r>
    </w:p>
    <w:p w14:paraId="4B34D4BF" w14:textId="77777777" w:rsidR="00CE7182" w:rsidRPr="00CE7182" w:rsidRDefault="009200A6" w:rsidP="00CE7182">
      <w:pPr>
        <w:pStyle w:val="Tekstpodstawowy"/>
        <w:numPr>
          <w:ilvl w:val="0"/>
          <w:numId w:val="65"/>
        </w:numPr>
        <w:tabs>
          <w:tab w:val="left" w:pos="360"/>
        </w:tabs>
        <w:spacing w:line="276" w:lineRule="auto"/>
        <w:ind w:left="754" w:hanging="357"/>
        <w:rPr>
          <w:rFonts w:ascii="Tahoma" w:hAnsi="Tahoma" w:cs="Tahoma"/>
        </w:rPr>
      </w:pPr>
      <w:r w:rsidRPr="009200A6">
        <w:rPr>
          <w:rFonts w:ascii="Tahoma" w:hAnsi="Tahoma" w:cs="Tahoma"/>
        </w:rPr>
        <w:t xml:space="preserve">potwierdzenie </w:t>
      </w:r>
      <w:bookmarkStart w:id="25" w:name="_Hlk169697511"/>
      <w:r w:rsidRPr="009200A6">
        <w:rPr>
          <w:rFonts w:ascii="Tahoma" w:hAnsi="Tahoma" w:cs="Tahoma"/>
        </w:rPr>
        <w:t xml:space="preserve">złożenia do Powiatowego Inspektora Nadzoru Budowlanego  </w:t>
      </w:r>
      <w:r w:rsidRPr="00CE7182">
        <w:rPr>
          <w:rFonts w:ascii="Tahoma" w:hAnsi="Tahoma" w:cs="Tahoma"/>
        </w:rPr>
        <w:t>zawiadomienia o zakończeniu budowy</w:t>
      </w:r>
      <w:bookmarkEnd w:id="25"/>
      <w:r w:rsidR="00CE7182" w:rsidRPr="00CE7182">
        <w:rPr>
          <w:rFonts w:ascii="Tahoma" w:hAnsi="Tahoma" w:cs="Tahoma"/>
        </w:rPr>
        <w:t>,</w:t>
      </w:r>
    </w:p>
    <w:p w14:paraId="772DC2B2" w14:textId="2A925788" w:rsidR="00EE048F" w:rsidRPr="00CE7182" w:rsidRDefault="00EE048F" w:rsidP="00CE7182">
      <w:pPr>
        <w:pStyle w:val="Tekstpodstawowy"/>
        <w:numPr>
          <w:ilvl w:val="0"/>
          <w:numId w:val="65"/>
        </w:numPr>
        <w:tabs>
          <w:tab w:val="left" w:pos="360"/>
        </w:tabs>
        <w:spacing w:line="276" w:lineRule="auto"/>
        <w:ind w:left="754" w:hanging="357"/>
        <w:rPr>
          <w:rFonts w:ascii="Tahoma" w:hAnsi="Tahoma" w:cs="Tahoma"/>
        </w:rPr>
      </w:pPr>
      <w:r w:rsidRPr="00CE7182">
        <w:rPr>
          <w:rFonts w:ascii="Tahoma" w:hAnsi="Tahoma" w:cs="Tahoma"/>
          <w:lang w:val="pl-PL"/>
        </w:rPr>
        <w:t>komplet dokumentacji potwierdzającej spełnienie zasad DNSH w tym w szczególności</w:t>
      </w:r>
      <w:r w:rsidR="00CE7182" w:rsidRPr="00CE7182">
        <w:rPr>
          <w:rFonts w:ascii="Tahoma" w:hAnsi="Tahoma" w:cs="Tahoma"/>
          <w:lang w:val="pl-PL"/>
        </w:rPr>
        <w:t xml:space="preserve"> </w:t>
      </w:r>
      <w:r w:rsidRPr="00CE7182">
        <w:rPr>
          <w:rFonts w:ascii="Tahoma" w:hAnsi="Tahoma" w:cs="Tahoma"/>
          <w:lang w:val="pl-PL"/>
        </w:rPr>
        <w:t>zestawienie zbiorcze powstałych odpadów wraz z kartami przekazania odpadów (BDO) lub dokumentami równoważnymi, potwierdzającymi, że co najmniej 70% (wagowo) odpadów budowlanych i rozbiórkowych zostało skierowanych do odzysku lub recyklingu.</w:t>
      </w:r>
    </w:p>
    <w:p w14:paraId="5E762CD0" w14:textId="68455EBC" w:rsidR="00442B1A" w:rsidRPr="00625A74" w:rsidRDefault="00442B1A" w:rsidP="00302BD6">
      <w:pPr>
        <w:numPr>
          <w:ilvl w:val="0"/>
          <w:numId w:val="15"/>
        </w:numPr>
        <w:tabs>
          <w:tab w:val="left" w:pos="426"/>
        </w:tabs>
        <w:spacing w:line="276" w:lineRule="auto"/>
        <w:ind w:left="426" w:hanging="426"/>
        <w:jc w:val="both"/>
        <w:rPr>
          <w:rFonts w:ascii="Tahoma" w:hAnsi="Tahoma" w:cs="Tahoma"/>
          <w:color w:val="EE0000"/>
        </w:rPr>
      </w:pPr>
      <w:r w:rsidRPr="00CE7182">
        <w:rPr>
          <w:rFonts w:ascii="Tahoma" w:hAnsi="Tahoma" w:cs="Tahoma"/>
        </w:rPr>
        <w:t>Brak jakiegokolwiek dokumentu lub stwierdzenie jego wady</w:t>
      </w:r>
      <w:r w:rsidR="000664B3" w:rsidRPr="00CE7182">
        <w:rPr>
          <w:rFonts w:ascii="Tahoma" w:hAnsi="Tahoma" w:cs="Tahoma"/>
        </w:rPr>
        <w:t xml:space="preserve">, </w:t>
      </w:r>
      <w:r w:rsidR="000664B3" w:rsidRPr="00CE7182">
        <w:rPr>
          <w:rFonts w:ascii="Tahoma" w:eastAsia="Calibri" w:hAnsi="Tahoma" w:cs="Tahoma"/>
        </w:rPr>
        <w:t>w szczególności brak dokumentacji potwierdzającej spełnienie zasad DNSH,</w:t>
      </w:r>
      <w:r w:rsidRPr="00CE7182">
        <w:rPr>
          <w:rFonts w:ascii="Tahoma" w:hAnsi="Tahoma" w:cs="Tahoma"/>
        </w:rPr>
        <w:t xml:space="preserve"> może stanowić podstawę do odmowy przez zamawiającego dokonania odbioru końcowego robót budowlanych </w:t>
      </w:r>
      <w:r w:rsidRPr="000664B3">
        <w:rPr>
          <w:rFonts w:ascii="Tahoma" w:hAnsi="Tahoma" w:cs="Tahoma"/>
        </w:rPr>
        <w:t>objętych niniejszą umową.</w:t>
      </w:r>
    </w:p>
    <w:p w14:paraId="76A209B7" w14:textId="515BF66D" w:rsidR="00442B1A" w:rsidRPr="00F51F69" w:rsidRDefault="00442B1A" w:rsidP="00442B1A">
      <w:pPr>
        <w:numPr>
          <w:ilvl w:val="0"/>
          <w:numId w:val="15"/>
        </w:numPr>
        <w:tabs>
          <w:tab w:val="left" w:pos="426"/>
        </w:tabs>
        <w:spacing w:line="276" w:lineRule="auto"/>
        <w:ind w:left="426" w:hanging="426"/>
        <w:jc w:val="both"/>
        <w:rPr>
          <w:rFonts w:ascii="Tahoma" w:hAnsi="Tahoma" w:cs="Tahoma"/>
        </w:rPr>
      </w:pPr>
      <w:r w:rsidRPr="00F51F69">
        <w:rPr>
          <w:rFonts w:ascii="Tahoma" w:hAnsi="Tahoma" w:cs="Tahoma"/>
        </w:rPr>
        <w:t xml:space="preserve">Zamawiający </w:t>
      </w:r>
      <w:r w:rsidRPr="00F51F69">
        <w:rPr>
          <w:rFonts w:ascii="Tahoma" w:eastAsia="Calibri" w:hAnsi="Tahoma" w:cs="Tahoma"/>
          <w:lang w:val="x-none" w:eastAsia="en-US"/>
        </w:rPr>
        <w:t>przyst</w:t>
      </w:r>
      <w:r w:rsidRPr="00F51F69">
        <w:rPr>
          <w:rFonts w:ascii="Tahoma" w:eastAsia="Calibri" w:hAnsi="Tahoma" w:cs="Tahoma"/>
          <w:lang w:eastAsia="en-US"/>
        </w:rPr>
        <w:t xml:space="preserve">ępuje </w:t>
      </w:r>
      <w:r w:rsidRPr="00F51F69">
        <w:rPr>
          <w:rFonts w:ascii="Tahoma" w:eastAsia="Calibri" w:hAnsi="Tahoma" w:cs="Tahoma"/>
          <w:lang w:val="x-none" w:eastAsia="en-US"/>
        </w:rPr>
        <w:t xml:space="preserve">do odbioru </w:t>
      </w:r>
      <w:r w:rsidRPr="00F51F69">
        <w:rPr>
          <w:rFonts w:ascii="Tahoma" w:eastAsia="Calibri" w:hAnsi="Tahoma" w:cs="Tahoma"/>
        </w:rPr>
        <w:t>końcowego przedmiotu</w:t>
      </w:r>
      <w:r w:rsidRPr="00F51F69">
        <w:rPr>
          <w:rFonts w:ascii="Tahoma" w:hAnsi="Tahoma" w:cs="Tahoma"/>
        </w:rPr>
        <w:t xml:space="preserve"> umowy niezwłocznie, jednak nie później niż w terminie </w:t>
      </w:r>
      <w:r w:rsidR="00CE7182">
        <w:rPr>
          <w:rFonts w:ascii="Tahoma" w:hAnsi="Tahoma" w:cs="Tahoma"/>
          <w:b/>
          <w:bCs/>
        </w:rPr>
        <w:t>3</w:t>
      </w:r>
      <w:r w:rsidRPr="00F51F69">
        <w:rPr>
          <w:rFonts w:ascii="Tahoma" w:hAnsi="Tahoma" w:cs="Tahoma"/>
          <w:b/>
          <w:bCs/>
        </w:rPr>
        <w:t xml:space="preserve"> dni </w:t>
      </w:r>
      <w:r w:rsidRPr="00F51F69">
        <w:rPr>
          <w:rFonts w:ascii="Tahoma" w:hAnsi="Tahoma" w:cs="Tahoma"/>
        </w:rPr>
        <w:t>od dnia otrzymania przez przedstawiciela zamawiającego zawiadomienia o gotowości do odbioru końcowego oraz dokumentów, o których mowa w ust. 1</w:t>
      </w:r>
      <w:r w:rsidR="00CE7182">
        <w:rPr>
          <w:rFonts w:ascii="Tahoma" w:hAnsi="Tahoma" w:cs="Tahoma"/>
        </w:rPr>
        <w:t>0</w:t>
      </w:r>
      <w:r w:rsidRPr="00F51F69">
        <w:rPr>
          <w:rFonts w:ascii="Tahoma" w:hAnsi="Tahoma" w:cs="Tahoma"/>
        </w:rPr>
        <w:t>.</w:t>
      </w:r>
    </w:p>
    <w:p w14:paraId="415BAFBC" w14:textId="70F25E29" w:rsidR="00442B1A" w:rsidRPr="00F51F69" w:rsidRDefault="00442B1A" w:rsidP="00442B1A">
      <w:pPr>
        <w:numPr>
          <w:ilvl w:val="0"/>
          <w:numId w:val="15"/>
        </w:numPr>
        <w:tabs>
          <w:tab w:val="left" w:pos="426"/>
        </w:tabs>
        <w:spacing w:line="276" w:lineRule="auto"/>
        <w:ind w:left="426" w:hanging="426"/>
        <w:jc w:val="both"/>
        <w:rPr>
          <w:rFonts w:ascii="Tahoma" w:hAnsi="Tahoma" w:cs="Tahoma"/>
        </w:rPr>
      </w:pPr>
      <w:r w:rsidRPr="00F51F69">
        <w:rPr>
          <w:rFonts w:ascii="Tahoma" w:hAnsi="Tahoma" w:cs="Tahoma"/>
        </w:rPr>
        <w:t>Zamawiający zawiadamia wykonawcę o wyznaczonym terminie rozpoczęcia odbioru końcowego.</w:t>
      </w:r>
      <w:r w:rsidRPr="00F51F69">
        <w:rPr>
          <w:rFonts w:ascii="Tahoma" w:eastAsia="Calibri" w:hAnsi="Tahoma" w:cs="Tahoma"/>
        </w:rPr>
        <w:t xml:space="preserve"> O terminie odbioru końcowego wykonawca ma obowiązek poinformować podwykonawców i dalszych podwykonawców uczestniczących </w:t>
      </w:r>
      <w:r w:rsidRPr="00F51F69">
        <w:rPr>
          <w:rFonts w:ascii="Tahoma" w:eastAsia="Calibri" w:hAnsi="Tahoma" w:cs="Tahoma"/>
        </w:rPr>
        <w:br/>
        <w:t>w wykonaniu robót budowlanych objętych odbiorem.</w:t>
      </w:r>
      <w:r w:rsidRPr="00F51F69">
        <w:rPr>
          <w:rFonts w:ascii="Tahoma" w:hAnsi="Tahoma" w:cs="Tahoma"/>
        </w:rPr>
        <w:t xml:space="preserve"> Zamawiający zakończy czynności odbioru niezwłocznie jednak nie dłużej niż w terminie </w:t>
      </w:r>
      <w:r w:rsidR="00CE7182">
        <w:rPr>
          <w:rFonts w:ascii="Tahoma" w:hAnsi="Tahoma" w:cs="Tahoma"/>
          <w:b/>
          <w:bCs/>
        </w:rPr>
        <w:t>7</w:t>
      </w:r>
      <w:r w:rsidRPr="00F51F69">
        <w:rPr>
          <w:rFonts w:ascii="Tahoma" w:hAnsi="Tahoma" w:cs="Tahoma"/>
          <w:b/>
          <w:bCs/>
        </w:rPr>
        <w:t xml:space="preserve"> dni</w:t>
      </w:r>
      <w:r w:rsidRPr="00F51F69">
        <w:rPr>
          <w:rFonts w:ascii="Tahoma" w:hAnsi="Tahoma" w:cs="Tahoma"/>
        </w:rPr>
        <w:t xml:space="preserve"> od dnia przystąpienia do czynności odbioru. W czynnościach odbioru będą uczestniczyć: kierownik budowy, inspektor nadzoru inwestorskiego, przedstawiciel zamawiającego i wykonawcy. W czynnościach odbioru mogą wziąć udział przedstawiciele podwykonawców i dalszych podwykonawców uczestniczących w wykonaniu robót budowlanych objętych odbiorem. W przypadku nieobecności kierownika budowy lub przedstawiciela zamawiającego lub inspektora nadzoru inwestorskiego, zamawiający nie przystępuje do odbioru i wyznacza kolejny termin odbioru końcowego, o terminie, którego zamawiający zawiadomi wykonawcę.</w:t>
      </w:r>
      <w:r w:rsidRPr="00F51F69">
        <w:rPr>
          <w:rFonts w:ascii="Tahoma" w:eastAsia="Calibri" w:hAnsi="Tahoma" w:cs="Tahoma"/>
        </w:rPr>
        <w:t xml:space="preserve"> </w:t>
      </w:r>
      <w:r w:rsidRPr="00F51F69">
        <w:rPr>
          <w:rFonts w:ascii="Tahoma" w:hAnsi="Tahoma" w:cs="Tahoma"/>
        </w:rPr>
        <w:t xml:space="preserve">Brak przedstawicieli podwykonawców i dalszych podwykonawców uczestniczących w wykonaniu robót budowlanych objętych odbiorem nie wstrzymuje możliwości dokonania odbioru tych robót przez zamawiającego. </w:t>
      </w:r>
    </w:p>
    <w:p w14:paraId="75719BAE" w14:textId="37D0F571"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r w:rsidRPr="00F51F69">
        <w:rPr>
          <w:rFonts w:ascii="Tahoma" w:eastAsia="Times New Roman" w:hAnsi="Tahoma" w:cs="Tahoma"/>
          <w:lang w:val="pl-PL"/>
        </w:rPr>
        <w:t>Z czynności odbioru końcowego strony sporządzają protokół zawierający</w:t>
      </w:r>
      <w:r w:rsidRPr="00F51F69">
        <w:rPr>
          <w:rFonts w:ascii="Tahoma" w:hAnsi="Tahoma" w:cs="Tahoma"/>
        </w:rPr>
        <w:t xml:space="preserve"> ustalenia dokonane w toku odbioru w tym w szczególności zakres odebranych robót oraz </w:t>
      </w:r>
      <w:r w:rsidRPr="00F51F69">
        <w:rPr>
          <w:rFonts w:ascii="Tahoma" w:hAnsi="Tahoma" w:cs="Tahoma"/>
          <w:lang w:eastAsia="ar-SA"/>
        </w:rPr>
        <w:t xml:space="preserve">kwoty należne do zapłaty wykonawcy. </w:t>
      </w:r>
      <w:r w:rsidRPr="00F51F69">
        <w:rPr>
          <w:rFonts w:ascii="Tahoma" w:hAnsi="Tahoma" w:cs="Tahoma"/>
        </w:rPr>
        <w:t>Odbiór końcowy następuje na podstawie protokołu odbioru podpisanego przez inspektor</w:t>
      </w:r>
      <w:r w:rsidR="00CE7182">
        <w:rPr>
          <w:rFonts w:ascii="Tahoma" w:hAnsi="Tahoma" w:cs="Tahoma"/>
        </w:rPr>
        <w:t>a</w:t>
      </w:r>
      <w:r w:rsidRPr="00F51F69">
        <w:rPr>
          <w:rFonts w:ascii="Tahoma" w:hAnsi="Tahoma" w:cs="Tahoma"/>
        </w:rPr>
        <w:t xml:space="preserve"> nadzoru,</w:t>
      </w:r>
      <w:r w:rsidRPr="00F51F69">
        <w:rPr>
          <w:rFonts w:ascii="Tahoma" w:hAnsi="Tahoma" w:cs="Tahoma"/>
          <w:lang w:val="pl-PL"/>
        </w:rPr>
        <w:t xml:space="preserve"> </w:t>
      </w:r>
      <w:r w:rsidRPr="00F51F69">
        <w:rPr>
          <w:rFonts w:ascii="Tahoma" w:hAnsi="Tahoma" w:cs="Tahoma"/>
        </w:rPr>
        <w:t>przedstawiciela zamawiającego</w:t>
      </w:r>
      <w:r w:rsidRPr="00F51F69">
        <w:rPr>
          <w:rFonts w:ascii="Tahoma" w:hAnsi="Tahoma" w:cs="Tahoma"/>
          <w:lang w:val="pl-PL"/>
        </w:rPr>
        <w:t xml:space="preserve"> oraz </w:t>
      </w:r>
      <w:r w:rsidRPr="00F51F69">
        <w:rPr>
          <w:rFonts w:ascii="Tahoma" w:hAnsi="Tahoma" w:cs="Tahoma"/>
        </w:rPr>
        <w:t xml:space="preserve">kierownika budowy i przedstawiciela wykonawcy. </w:t>
      </w:r>
    </w:p>
    <w:p w14:paraId="226E60FE" w14:textId="77777777"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bookmarkStart w:id="26" w:name="_Hlk178766190"/>
      <w:r w:rsidRPr="00F51F69">
        <w:rPr>
          <w:rFonts w:ascii="Tahoma" w:hAnsi="Tahoma" w:cs="Tahoma"/>
        </w:rPr>
        <w:t>Jeżeli w toku czynności odbioru końcowego zostaną stwierdzone wady, które:</w:t>
      </w:r>
    </w:p>
    <w:p w14:paraId="7F8BB0A2" w14:textId="77777777" w:rsidR="00442B1A" w:rsidRPr="00F51F69" w:rsidRDefault="00442B1A" w:rsidP="00DD6FD6">
      <w:pPr>
        <w:numPr>
          <w:ilvl w:val="0"/>
          <w:numId w:val="47"/>
        </w:numPr>
        <w:tabs>
          <w:tab w:val="left" w:pos="851"/>
          <w:tab w:val="left" w:pos="1134"/>
        </w:tabs>
        <w:spacing w:after="160" w:line="276" w:lineRule="auto"/>
        <w:ind w:left="851" w:hanging="425"/>
        <w:contextualSpacing/>
        <w:jc w:val="both"/>
        <w:rPr>
          <w:rFonts w:ascii="Tahoma" w:eastAsia="Calibri" w:hAnsi="Tahoma" w:cs="Tahoma"/>
          <w:lang w:val="x-none"/>
        </w:rPr>
      </w:pPr>
      <w:r w:rsidRPr="00F51F69">
        <w:rPr>
          <w:rFonts w:ascii="Tahoma" w:eastAsia="Calibri" w:hAnsi="Tahoma" w:cs="Tahoma"/>
          <w:lang w:val="x-none"/>
        </w:rPr>
        <w:t>nie nadają się do usunięcia to zamawiający:</w:t>
      </w:r>
    </w:p>
    <w:p w14:paraId="2D04382E" w14:textId="77777777" w:rsidR="00442B1A" w:rsidRPr="00F51F69" w:rsidRDefault="00442B1A" w:rsidP="00DD6FD6">
      <w:pPr>
        <w:numPr>
          <w:ilvl w:val="0"/>
          <w:numId w:val="49"/>
        </w:numPr>
        <w:tabs>
          <w:tab w:val="left" w:pos="426"/>
        </w:tabs>
        <w:spacing w:after="160" w:line="276" w:lineRule="auto"/>
        <w:contextualSpacing/>
        <w:jc w:val="both"/>
        <w:rPr>
          <w:rFonts w:ascii="Tahoma" w:hAnsi="Tahoma" w:cs="Tahoma"/>
          <w:lang w:eastAsia="en-US"/>
        </w:rPr>
      </w:pPr>
      <w:r w:rsidRPr="00F51F69">
        <w:rPr>
          <w:rFonts w:ascii="Tahoma" w:eastAsia="Calibri" w:hAnsi="Tahoma" w:cs="Tahoma"/>
        </w:rPr>
        <w:t>w przypadku stwierdzenia istotnych wad ma prawo</w:t>
      </w:r>
      <w:r w:rsidRPr="00F51F69">
        <w:rPr>
          <w:rFonts w:ascii="Tahoma" w:eastAsia="Calibri" w:hAnsi="Tahoma" w:cs="Tahoma"/>
          <w:lang w:val="x-none"/>
        </w:rPr>
        <w:t xml:space="preserve"> odmówić odbioru </w:t>
      </w:r>
      <w:r w:rsidRPr="00F51F69">
        <w:rPr>
          <w:rFonts w:ascii="Tahoma" w:eastAsia="Calibri" w:hAnsi="Tahoma" w:cs="Tahoma"/>
        </w:rPr>
        <w:t>(</w:t>
      </w:r>
      <w:r w:rsidRPr="00F51F69">
        <w:rPr>
          <w:rFonts w:ascii="Tahoma" w:eastAsia="Calibri" w:hAnsi="Tahoma" w:cs="Tahoma"/>
          <w:lang w:val="x-none"/>
        </w:rPr>
        <w:t>zamawiający</w:t>
      </w:r>
      <w:r w:rsidRPr="00F51F69">
        <w:rPr>
          <w:rFonts w:ascii="Tahoma" w:eastAsia="Calibri" w:hAnsi="Tahoma" w:cs="Tahoma"/>
        </w:rPr>
        <w:t xml:space="preserve"> ma obowiązek poinformować pisemnie wykonawcę </w:t>
      </w:r>
      <w:r w:rsidRPr="00F51F69">
        <w:rPr>
          <w:rFonts w:ascii="Tahoma" w:eastAsia="Calibri" w:hAnsi="Tahoma" w:cs="Tahoma"/>
        </w:rPr>
        <w:br/>
        <w:t xml:space="preserve">o </w:t>
      </w:r>
      <w:r w:rsidRPr="00F51F69">
        <w:rPr>
          <w:rFonts w:ascii="Tahoma" w:eastAsia="Calibri" w:hAnsi="Tahoma" w:cs="Tahoma"/>
          <w:lang w:val="x-none"/>
        </w:rPr>
        <w:t>pow</w:t>
      </w:r>
      <w:r w:rsidRPr="00F51F69">
        <w:rPr>
          <w:rFonts w:ascii="Tahoma" w:eastAsia="Calibri" w:hAnsi="Tahoma" w:cs="Tahoma"/>
        </w:rPr>
        <w:t>odach</w:t>
      </w:r>
      <w:r w:rsidRPr="00F51F69">
        <w:rPr>
          <w:rFonts w:ascii="Tahoma" w:eastAsia="Calibri" w:hAnsi="Tahoma" w:cs="Tahoma"/>
          <w:lang w:val="x-none"/>
        </w:rPr>
        <w:t xml:space="preserve"> nieodebrania robót</w:t>
      </w:r>
      <w:r w:rsidRPr="00F51F69">
        <w:rPr>
          <w:rFonts w:ascii="Tahoma" w:eastAsia="Calibri" w:hAnsi="Tahoma" w:cs="Tahoma"/>
        </w:rPr>
        <w:t xml:space="preserve">) lub żądać </w:t>
      </w:r>
      <w:r w:rsidRPr="00F51F69">
        <w:rPr>
          <w:rFonts w:ascii="Tahoma" w:hAnsi="Tahoma" w:cs="Tahoma"/>
        </w:rPr>
        <w:t xml:space="preserve">wykonania przedmiotu odbioru </w:t>
      </w:r>
      <w:r w:rsidRPr="00F51F69">
        <w:rPr>
          <w:rFonts w:ascii="Tahoma" w:hAnsi="Tahoma" w:cs="Tahoma"/>
        </w:rPr>
        <w:lastRenderedPageBreak/>
        <w:t xml:space="preserve">po raz drugi na koszt wykonawcy, </w:t>
      </w:r>
      <w:r w:rsidRPr="00F51F69">
        <w:rPr>
          <w:rFonts w:ascii="Tahoma" w:hAnsi="Tahoma" w:cs="Tahoma"/>
          <w:lang w:eastAsia="en-US"/>
        </w:rPr>
        <w:t xml:space="preserve">na co wykonawca wyraża zgodę lub </w:t>
      </w:r>
      <w:r w:rsidRPr="00F51F69">
        <w:rPr>
          <w:rFonts w:ascii="Tahoma" w:hAnsi="Tahoma" w:cs="Tahoma"/>
        </w:rPr>
        <w:t xml:space="preserve">jeżeli wady istotne umożliwiają użytkowanie przedmiotu umowy zgodnie z przeznaczeniem może odebrać przedmiot odbioru i obniżyć odpowiednio wynagrodzenie wykonawcy lub </w:t>
      </w:r>
      <w:r w:rsidRPr="00F51F69">
        <w:rPr>
          <w:rFonts w:ascii="Tahoma" w:eastAsia="Calibri" w:hAnsi="Tahoma" w:cs="Tahoma"/>
        </w:rPr>
        <w:t>ma prawo o</w:t>
      </w:r>
      <w:r w:rsidRPr="00F51F69">
        <w:rPr>
          <w:rFonts w:ascii="Tahoma" w:hAnsi="Tahoma" w:cs="Tahoma"/>
          <w:lang w:eastAsia="en-US"/>
        </w:rPr>
        <w:t>dstąpić od umowy z przyczyn leżących po stronie wykonawcy,</w:t>
      </w:r>
    </w:p>
    <w:p w14:paraId="15EC03F8" w14:textId="77777777" w:rsidR="00442B1A" w:rsidRPr="00F51F69" w:rsidRDefault="00442B1A" w:rsidP="00DD6FD6">
      <w:pPr>
        <w:numPr>
          <w:ilvl w:val="0"/>
          <w:numId w:val="49"/>
        </w:numPr>
        <w:tabs>
          <w:tab w:val="left" w:pos="426"/>
        </w:tabs>
        <w:spacing w:after="160" w:line="276" w:lineRule="auto"/>
        <w:contextualSpacing/>
        <w:jc w:val="both"/>
        <w:rPr>
          <w:rFonts w:ascii="Tahoma" w:hAnsi="Tahoma" w:cs="Tahoma"/>
          <w:lang w:eastAsia="en-US"/>
        </w:rPr>
      </w:pPr>
      <w:r w:rsidRPr="00F51F69">
        <w:rPr>
          <w:rFonts w:ascii="Tahoma" w:eastAsia="Calibri" w:hAnsi="Tahoma" w:cs="Tahoma"/>
          <w:lang w:val="x-none"/>
        </w:rPr>
        <w:t>w przypadku stwierdzenia wad nieistotnych dokona odbioru i obniży odpowiednio wynagrodzenie wykonawcy.</w:t>
      </w:r>
    </w:p>
    <w:p w14:paraId="1A6110F8" w14:textId="77777777" w:rsidR="00442B1A" w:rsidRPr="00F51F69" w:rsidRDefault="00442B1A" w:rsidP="00DD6FD6">
      <w:pPr>
        <w:numPr>
          <w:ilvl w:val="0"/>
          <w:numId w:val="47"/>
        </w:numPr>
        <w:tabs>
          <w:tab w:val="left" w:pos="851"/>
          <w:tab w:val="left" w:pos="1134"/>
        </w:tabs>
        <w:spacing w:after="160" w:line="276" w:lineRule="auto"/>
        <w:ind w:left="851" w:hanging="425"/>
        <w:contextualSpacing/>
        <w:jc w:val="both"/>
        <w:rPr>
          <w:rFonts w:ascii="Tahoma" w:eastAsia="Calibri" w:hAnsi="Tahoma" w:cs="Tahoma"/>
          <w:lang w:val="x-none"/>
        </w:rPr>
      </w:pPr>
      <w:r w:rsidRPr="00F51F69">
        <w:rPr>
          <w:rFonts w:ascii="Tahoma" w:eastAsia="Calibri" w:hAnsi="Tahoma" w:cs="Tahoma"/>
          <w:lang w:val="x-none"/>
        </w:rPr>
        <w:t>nadają się do usunięcia to zamawiając</w:t>
      </w:r>
      <w:r w:rsidRPr="00F51F69">
        <w:rPr>
          <w:rFonts w:ascii="Tahoma" w:eastAsia="Calibri" w:hAnsi="Tahoma" w:cs="Tahoma"/>
        </w:rPr>
        <w:t>y</w:t>
      </w:r>
      <w:r w:rsidRPr="00F51F69">
        <w:rPr>
          <w:rFonts w:ascii="Tahoma" w:eastAsia="Calibri" w:hAnsi="Tahoma" w:cs="Tahoma"/>
          <w:lang w:val="x-none"/>
        </w:rPr>
        <w:t>:</w:t>
      </w:r>
    </w:p>
    <w:p w14:paraId="18D4C5B3" w14:textId="77777777" w:rsidR="00442B1A" w:rsidRPr="00F51F69" w:rsidRDefault="00442B1A" w:rsidP="00DD6FD6">
      <w:pPr>
        <w:numPr>
          <w:ilvl w:val="0"/>
          <w:numId w:val="50"/>
        </w:numPr>
        <w:tabs>
          <w:tab w:val="left" w:pos="426"/>
        </w:tabs>
        <w:spacing w:after="160" w:line="276" w:lineRule="auto"/>
        <w:ind w:left="1134" w:hanging="425"/>
        <w:contextualSpacing/>
        <w:jc w:val="both"/>
        <w:rPr>
          <w:rFonts w:ascii="Tahoma" w:eastAsia="Calibri" w:hAnsi="Tahoma" w:cs="Tahoma"/>
          <w:lang w:val="x-none"/>
        </w:rPr>
      </w:pPr>
      <w:r w:rsidRPr="00F51F69">
        <w:rPr>
          <w:rFonts w:ascii="Tahoma" w:eastAsia="Calibri" w:hAnsi="Tahoma" w:cs="Tahoma"/>
        </w:rPr>
        <w:t xml:space="preserve">w przypadku stwierdzenia istotnych wad ma prawo </w:t>
      </w:r>
      <w:r w:rsidRPr="00F51F69">
        <w:rPr>
          <w:rFonts w:ascii="Tahoma" w:eastAsia="Calibri" w:hAnsi="Tahoma" w:cs="Tahoma"/>
          <w:lang w:val="x-none"/>
        </w:rPr>
        <w:t xml:space="preserve">odmówić odbioru do czasu usunięcia wad </w:t>
      </w:r>
      <w:r w:rsidRPr="00F51F69">
        <w:rPr>
          <w:rFonts w:ascii="Tahoma" w:hAnsi="Tahoma" w:cs="Tahoma"/>
          <w:lang w:eastAsia="en-US"/>
        </w:rPr>
        <w:t xml:space="preserve">lub </w:t>
      </w:r>
      <w:r w:rsidRPr="00F51F69">
        <w:rPr>
          <w:rFonts w:ascii="Tahoma" w:eastAsia="Calibri" w:hAnsi="Tahoma" w:cs="Tahoma"/>
          <w:lang w:val="x-none"/>
        </w:rPr>
        <w:t xml:space="preserve">dokonać odbioru i wyznaczyć termin usunięcia wad – w przypadku odmowy odbioru, zamawiający </w:t>
      </w:r>
      <w:r w:rsidRPr="00F51F69">
        <w:rPr>
          <w:rFonts w:ascii="Tahoma" w:eastAsia="Calibri" w:hAnsi="Tahoma" w:cs="Tahoma"/>
        </w:rPr>
        <w:t xml:space="preserve">ma obowiązek poinformować pisemnie wykonawcę o </w:t>
      </w:r>
      <w:r w:rsidRPr="00F51F69">
        <w:rPr>
          <w:rFonts w:ascii="Tahoma" w:eastAsia="Calibri" w:hAnsi="Tahoma" w:cs="Tahoma"/>
          <w:lang w:val="x-none"/>
        </w:rPr>
        <w:t>pow</w:t>
      </w:r>
      <w:r w:rsidRPr="00F51F69">
        <w:rPr>
          <w:rFonts w:ascii="Tahoma" w:eastAsia="Calibri" w:hAnsi="Tahoma" w:cs="Tahoma"/>
        </w:rPr>
        <w:t>odach</w:t>
      </w:r>
      <w:r w:rsidRPr="00F51F69">
        <w:rPr>
          <w:rFonts w:ascii="Tahoma" w:eastAsia="Calibri" w:hAnsi="Tahoma" w:cs="Tahoma"/>
          <w:lang w:val="x-none"/>
        </w:rPr>
        <w:t xml:space="preserve"> nieodebrania robót</w:t>
      </w:r>
    </w:p>
    <w:p w14:paraId="35B12212" w14:textId="77777777" w:rsidR="00442B1A" w:rsidRPr="00F51F69" w:rsidRDefault="00442B1A" w:rsidP="00DD6FD6">
      <w:pPr>
        <w:numPr>
          <w:ilvl w:val="0"/>
          <w:numId w:val="50"/>
        </w:numPr>
        <w:tabs>
          <w:tab w:val="left" w:pos="426"/>
        </w:tabs>
        <w:spacing w:line="276" w:lineRule="auto"/>
        <w:ind w:left="1134" w:hanging="425"/>
        <w:contextualSpacing/>
        <w:jc w:val="both"/>
        <w:rPr>
          <w:rFonts w:ascii="Tahoma" w:eastAsia="Calibri" w:hAnsi="Tahoma" w:cs="Tahoma"/>
          <w:b/>
          <w:bCs/>
          <w:lang w:val="x-none"/>
        </w:rPr>
      </w:pPr>
      <w:r w:rsidRPr="00F51F69">
        <w:rPr>
          <w:rFonts w:ascii="Tahoma" w:eastAsia="Calibri" w:hAnsi="Tahoma" w:cs="Tahoma"/>
        </w:rPr>
        <w:t xml:space="preserve">w przypadku stwierdzenia wad nieistotnych dokona odbioru i </w:t>
      </w:r>
      <w:r w:rsidRPr="00F51F69">
        <w:rPr>
          <w:rFonts w:ascii="Tahoma" w:hAnsi="Tahoma" w:cs="Tahoma"/>
        </w:rPr>
        <w:t>wyznaczy termin usunięcia wad.</w:t>
      </w:r>
    </w:p>
    <w:bookmarkEnd w:id="26"/>
    <w:p w14:paraId="6774CF4C" w14:textId="59AF2DFC"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r w:rsidRPr="00F51F69">
        <w:rPr>
          <w:rFonts w:ascii="Tahoma" w:hAnsi="Tahoma" w:cs="Tahoma"/>
        </w:rPr>
        <w:t>W przypadku odbioru</w:t>
      </w:r>
      <w:r w:rsidRPr="00F51F69">
        <w:rPr>
          <w:rFonts w:ascii="Tahoma" w:hAnsi="Tahoma" w:cs="Tahoma"/>
          <w:lang w:val="pl-PL"/>
        </w:rPr>
        <w:t xml:space="preserve"> </w:t>
      </w:r>
      <w:r w:rsidRPr="00F51F69">
        <w:rPr>
          <w:rFonts w:ascii="Tahoma" w:hAnsi="Tahoma" w:cs="Tahoma"/>
        </w:rPr>
        <w:t>końcowego robót budowlanych objętych przedmiotem umowy z wadami, wykonawca jest zobowiązany do zawiadomienia</w:t>
      </w:r>
      <w:r w:rsidRPr="00F51F69">
        <w:rPr>
          <w:rFonts w:ascii="Tahoma" w:hAnsi="Tahoma" w:cs="Tahoma"/>
          <w:lang w:val="pl-PL"/>
        </w:rPr>
        <w:t xml:space="preserve"> </w:t>
      </w:r>
      <w:r w:rsidRPr="00F51F69">
        <w:rPr>
          <w:rFonts w:ascii="Tahoma" w:hAnsi="Tahoma" w:cs="Tahoma"/>
        </w:rPr>
        <w:t>zamawiającego</w:t>
      </w:r>
      <w:r w:rsidRPr="00F51F69">
        <w:rPr>
          <w:rFonts w:ascii="Tahoma" w:hAnsi="Tahoma" w:cs="Tahoma"/>
          <w:lang w:val="pl-PL"/>
        </w:rPr>
        <w:t xml:space="preserve"> </w:t>
      </w:r>
      <w:r w:rsidR="007D78BD" w:rsidRPr="00F51F69">
        <w:rPr>
          <w:rFonts w:ascii="Tahoma" w:hAnsi="Tahoma" w:cs="Tahoma"/>
          <w:lang w:val="pl-PL"/>
        </w:rPr>
        <w:br/>
      </w:r>
      <w:r w:rsidRPr="00F51F69">
        <w:rPr>
          <w:rFonts w:ascii="Tahoma" w:hAnsi="Tahoma" w:cs="Tahoma"/>
          <w:lang w:val="pl-PL"/>
        </w:rPr>
        <w:t>i inspektora nadzoru</w:t>
      </w:r>
      <w:r w:rsidRPr="00F51F69">
        <w:rPr>
          <w:rFonts w:ascii="Tahoma" w:hAnsi="Tahoma" w:cs="Tahoma"/>
        </w:rPr>
        <w:t xml:space="preserve"> o usunięciu wad stwierdzonych w trakcie odbioru. </w:t>
      </w:r>
      <w:r w:rsidRPr="00F51F69">
        <w:rPr>
          <w:rFonts w:ascii="Tahoma" w:hAnsi="Tahoma" w:cs="Tahoma"/>
          <w:lang w:val="pl-PL"/>
        </w:rPr>
        <w:t xml:space="preserve">Zamawiający przystąpi do odbioru </w:t>
      </w:r>
      <w:r w:rsidRPr="00F51F69">
        <w:rPr>
          <w:rFonts w:ascii="Tahoma" w:hAnsi="Tahoma" w:cs="Tahoma"/>
        </w:rPr>
        <w:t xml:space="preserve">zgłoszonych robót po usunięciu wad nastąpi niezwłocznie, jednak nie później niż w terminie </w:t>
      </w:r>
      <w:r w:rsidRPr="00F51F69">
        <w:rPr>
          <w:rFonts w:ascii="Tahoma" w:hAnsi="Tahoma" w:cs="Tahoma"/>
          <w:b/>
          <w:bCs/>
        </w:rPr>
        <w:t>3 dni</w:t>
      </w:r>
      <w:r w:rsidRPr="00F51F69">
        <w:rPr>
          <w:rFonts w:ascii="Tahoma" w:hAnsi="Tahoma" w:cs="Tahoma"/>
          <w:b/>
          <w:bCs/>
          <w:lang w:val="pl-PL"/>
        </w:rPr>
        <w:t xml:space="preserve"> </w:t>
      </w:r>
      <w:r w:rsidRPr="00F51F69">
        <w:rPr>
          <w:rFonts w:ascii="Tahoma" w:hAnsi="Tahoma" w:cs="Tahoma"/>
        </w:rPr>
        <w:t>od d</w:t>
      </w:r>
      <w:r w:rsidRPr="00F51F69">
        <w:rPr>
          <w:rFonts w:ascii="Tahoma" w:hAnsi="Tahoma" w:cs="Tahoma"/>
          <w:lang w:val="pl-PL"/>
        </w:rPr>
        <w:t>nia</w:t>
      </w:r>
      <w:r w:rsidRPr="00F51F69">
        <w:rPr>
          <w:rFonts w:ascii="Tahoma" w:hAnsi="Tahoma" w:cs="Tahoma"/>
        </w:rPr>
        <w:t xml:space="preserve"> otrzymania zawiadomienia. W czynnościach odbioru będą brali udział przedstawiciel zamawiającego, inspektor nadzoru oraz kierownik budowy</w:t>
      </w:r>
      <w:r w:rsidRPr="00F51F69">
        <w:rPr>
          <w:rFonts w:ascii="Tahoma" w:hAnsi="Tahoma" w:cs="Tahoma"/>
          <w:lang w:val="pl-PL"/>
        </w:rPr>
        <w:t xml:space="preserve"> </w:t>
      </w:r>
      <w:r w:rsidRPr="00F51F69">
        <w:rPr>
          <w:rFonts w:ascii="Tahoma" w:hAnsi="Tahoma" w:cs="Tahoma"/>
        </w:rPr>
        <w:t>i przedstawiciel wykonawcy.</w:t>
      </w:r>
      <w:r w:rsidRPr="00F51F69">
        <w:rPr>
          <w:rFonts w:ascii="Tahoma" w:hAnsi="Tahoma" w:cs="Tahoma"/>
          <w:lang w:val="pl-PL"/>
        </w:rPr>
        <w:t xml:space="preserve"> </w:t>
      </w:r>
      <w:r w:rsidRPr="00F51F69">
        <w:rPr>
          <w:rFonts w:ascii="Tahoma" w:hAnsi="Tahoma" w:cs="Tahoma"/>
        </w:rPr>
        <w:t xml:space="preserve">Z czynności odbioru usunięcia wad </w:t>
      </w:r>
      <w:r w:rsidRPr="00F51F69">
        <w:rPr>
          <w:rFonts w:ascii="Tahoma" w:hAnsi="Tahoma" w:cs="Tahoma"/>
          <w:lang w:val="pl-PL"/>
        </w:rPr>
        <w:t>zamawiający</w:t>
      </w:r>
      <w:r w:rsidRPr="00F51F69">
        <w:rPr>
          <w:rFonts w:ascii="Tahoma" w:hAnsi="Tahoma" w:cs="Tahoma"/>
        </w:rPr>
        <w:t xml:space="preserve"> sporządza protokół zawierający ustalenia dokonane w toku odbioru. </w:t>
      </w:r>
    </w:p>
    <w:p w14:paraId="074190BF" w14:textId="77777777"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r w:rsidRPr="00F51F69">
        <w:rPr>
          <w:rFonts w:ascii="Tahoma" w:hAnsi="Tahoma" w:cs="Tahoma"/>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F51F69">
        <w:rPr>
          <w:rFonts w:ascii="Tahoma" w:hAnsi="Tahoma" w:cs="Tahoma"/>
          <w:lang w:val="pl-PL"/>
        </w:rPr>
        <w:t xml:space="preserve">. </w:t>
      </w:r>
      <w:r w:rsidRPr="00F51F69">
        <w:rPr>
          <w:rFonts w:ascii="Tahoma" w:hAnsi="Tahoma" w:cs="Tahoma"/>
        </w:rPr>
        <w:t>Wszelkie powstałe z tego tytułu koszty zamawiający może pokryć z zabezpieczenia należytego wykonania umowy a także z wynagrodzenia należnego wykonawcy tytułu realizacji niniejszej umowy, na co wykonawca wyraża zgodę.</w:t>
      </w:r>
    </w:p>
    <w:p w14:paraId="20DBC468" w14:textId="1801FA35" w:rsidR="00013041" w:rsidRPr="00F51F69" w:rsidRDefault="00442B1A" w:rsidP="00AC1924">
      <w:pPr>
        <w:pStyle w:val="Tekstpodstawowy"/>
        <w:numPr>
          <w:ilvl w:val="0"/>
          <w:numId w:val="15"/>
        </w:numPr>
        <w:tabs>
          <w:tab w:val="left" w:pos="426"/>
        </w:tabs>
        <w:spacing w:line="276" w:lineRule="auto"/>
        <w:ind w:left="426" w:hanging="426"/>
        <w:rPr>
          <w:rFonts w:ascii="Tahoma" w:hAnsi="Tahoma" w:cs="Tahoma"/>
        </w:rPr>
      </w:pPr>
      <w:r w:rsidRPr="00F51F69">
        <w:rPr>
          <w:rFonts w:ascii="Tahoma" w:eastAsia="Tahoma" w:hAnsi="Tahoma" w:cs="Tahoma"/>
          <w:szCs w:val="22"/>
        </w:rPr>
        <w:t>Wykonawca jest odpowiedzialny za wszelkie szkody, które spowodował w czasie usuwania wad stwierdzonych w protokole odbioru końcowego</w:t>
      </w:r>
      <w:r w:rsidRPr="00F51F69">
        <w:rPr>
          <w:rFonts w:ascii="Tahoma" w:eastAsia="Tahoma" w:hAnsi="Tahoma" w:cs="Tahoma"/>
          <w:szCs w:val="22"/>
          <w:lang w:val="pl-PL"/>
        </w:rPr>
        <w:t>.</w:t>
      </w:r>
    </w:p>
    <w:p w14:paraId="00F12263" w14:textId="1E0AD6B6" w:rsidR="000F47B1" w:rsidRPr="00A36539"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A36539">
        <w:rPr>
          <w:rFonts w:ascii="Tahoma" w:eastAsia="Tahoma" w:hAnsi="Tahoma" w:cs="Tahoma"/>
          <w:b/>
          <w:bCs/>
          <w:sz w:val="22"/>
          <w:szCs w:val="22"/>
          <w:lang w:eastAsia="en-US"/>
        </w:rPr>
        <w:t>§ 1</w:t>
      </w:r>
      <w:r w:rsidR="0057323E" w:rsidRPr="00A36539">
        <w:rPr>
          <w:rFonts w:ascii="Tahoma" w:eastAsia="Tahoma" w:hAnsi="Tahoma" w:cs="Tahoma"/>
          <w:b/>
          <w:bCs/>
          <w:sz w:val="22"/>
          <w:szCs w:val="22"/>
          <w:lang w:eastAsia="en-US"/>
        </w:rPr>
        <w:t>4</w:t>
      </w:r>
    </w:p>
    <w:p w14:paraId="3DC0EB89" w14:textId="2819E22E" w:rsidR="000F47B1" w:rsidRPr="00A36539"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A36539">
        <w:rPr>
          <w:rFonts w:ascii="Tahoma" w:eastAsia="Tahoma" w:hAnsi="Tahoma" w:cs="Tahoma"/>
          <w:b/>
          <w:bCs/>
          <w:sz w:val="22"/>
          <w:szCs w:val="22"/>
          <w:lang w:eastAsia="en-US"/>
        </w:rPr>
        <w:t>GWARANCJA JAKOŚCI</w:t>
      </w:r>
      <w:r w:rsidR="004F1DD2" w:rsidRPr="00A36539">
        <w:rPr>
          <w:rFonts w:ascii="Tahoma" w:eastAsia="Tahoma" w:hAnsi="Tahoma" w:cs="Tahoma"/>
          <w:b/>
          <w:bCs/>
          <w:sz w:val="22"/>
          <w:szCs w:val="22"/>
          <w:lang w:eastAsia="en-US"/>
        </w:rPr>
        <w:t xml:space="preserve"> i </w:t>
      </w:r>
      <w:r w:rsidRPr="00A36539">
        <w:rPr>
          <w:rFonts w:ascii="Tahoma" w:eastAsia="Tahoma" w:hAnsi="Tahoma" w:cs="Tahoma"/>
          <w:b/>
          <w:bCs/>
          <w:sz w:val="22"/>
          <w:szCs w:val="22"/>
          <w:lang w:eastAsia="en-US"/>
        </w:rPr>
        <w:t xml:space="preserve">RĘKOJMIA ZA WADY  </w:t>
      </w:r>
    </w:p>
    <w:p w14:paraId="3B082CEA" w14:textId="7C632A45" w:rsidR="00F51F69" w:rsidRPr="009F6CB7" w:rsidRDefault="00A206C8" w:rsidP="00F51F69">
      <w:pPr>
        <w:numPr>
          <w:ilvl w:val="0"/>
          <w:numId w:val="38"/>
        </w:numPr>
        <w:tabs>
          <w:tab w:val="left" w:pos="1440"/>
        </w:tabs>
        <w:overflowPunct w:val="0"/>
        <w:autoSpaceDE w:val="0"/>
        <w:autoSpaceDN w:val="0"/>
        <w:adjustRightInd w:val="0"/>
        <w:spacing w:line="276" w:lineRule="auto"/>
        <w:jc w:val="both"/>
        <w:rPr>
          <w:rFonts w:ascii="Tahoma" w:eastAsia="Tahoma" w:hAnsi="Tahoma" w:cs="Tahoma"/>
          <w:szCs w:val="22"/>
        </w:rPr>
      </w:pPr>
      <w:r w:rsidRPr="009F6CB7">
        <w:rPr>
          <w:rFonts w:ascii="Tahoma" w:eastAsia="Calibri" w:hAnsi="Tahoma" w:cs="Tahoma"/>
          <w:bCs/>
        </w:rPr>
        <w:t>Wykonawca udziela zamawiającemu gwarancji jakości</w:t>
      </w:r>
      <w:r w:rsidR="004F1DD2" w:rsidRPr="009F6CB7">
        <w:rPr>
          <w:rFonts w:ascii="Tahoma" w:eastAsia="Calibri" w:hAnsi="Tahoma" w:cs="Tahoma"/>
          <w:bCs/>
        </w:rPr>
        <w:t xml:space="preserve"> i </w:t>
      </w:r>
      <w:r w:rsidRPr="009F6CB7">
        <w:rPr>
          <w:rFonts w:ascii="Tahoma" w:eastAsia="Calibri" w:hAnsi="Tahoma" w:cs="Tahoma"/>
          <w:bCs/>
        </w:rPr>
        <w:t xml:space="preserve">rękojmi za wady </w:t>
      </w:r>
      <w:r w:rsidR="00F84EB4" w:rsidRPr="009F6CB7">
        <w:rPr>
          <w:rFonts w:ascii="Tahoma" w:eastAsia="Calibri" w:hAnsi="Tahoma" w:cs="Tahoma"/>
          <w:bCs/>
        </w:rPr>
        <w:t xml:space="preserve">na </w:t>
      </w:r>
      <w:r w:rsidRPr="009F6CB7">
        <w:rPr>
          <w:rFonts w:ascii="Tahoma" w:eastAsia="Calibri" w:hAnsi="Tahoma" w:cs="Tahoma"/>
          <w:bCs/>
        </w:rPr>
        <w:t>przedmiot umowy</w:t>
      </w:r>
      <w:r w:rsidR="00F51F69" w:rsidRPr="009F6CB7">
        <w:rPr>
          <w:rFonts w:ascii="Tahoma" w:eastAsia="Calibri" w:hAnsi="Tahoma" w:cs="Tahoma"/>
          <w:bCs/>
        </w:rPr>
        <w:t xml:space="preserve"> </w:t>
      </w:r>
      <w:r w:rsidR="00BB6A33" w:rsidRPr="009F6CB7">
        <w:rPr>
          <w:rFonts w:ascii="Tahoma" w:eastAsia="Calibri" w:hAnsi="Tahoma" w:cs="Tahoma"/>
          <w:bCs/>
        </w:rPr>
        <w:t>obejmującą</w:t>
      </w:r>
      <w:r w:rsidR="00F51F69" w:rsidRPr="009F6CB7">
        <w:rPr>
          <w:rFonts w:ascii="Tahoma" w:eastAsia="Calibri" w:hAnsi="Tahoma" w:cs="Tahoma"/>
          <w:bCs/>
        </w:rPr>
        <w:t xml:space="preserve"> roboty budowlane, konstrukcyjne oraz zamontowane materiały i urządzenia</w:t>
      </w:r>
      <w:r w:rsidR="00F51F69" w:rsidRPr="009F6CB7">
        <w:rPr>
          <w:rFonts w:ascii="Tahoma" w:eastAsia="Tahoma" w:hAnsi="Tahoma" w:cs="Tahoma"/>
          <w:szCs w:val="22"/>
        </w:rPr>
        <w:t xml:space="preserve"> </w:t>
      </w:r>
      <w:r w:rsidRPr="009F6CB7">
        <w:rPr>
          <w:rFonts w:ascii="Tahoma" w:eastAsia="Calibri" w:hAnsi="Tahoma" w:cs="Tahoma"/>
          <w:bCs/>
        </w:rPr>
        <w:t>na okres</w:t>
      </w:r>
      <w:r w:rsidR="00FE6DDE" w:rsidRPr="009F6CB7">
        <w:rPr>
          <w:rFonts w:ascii="Tahoma" w:eastAsia="Calibri" w:hAnsi="Tahoma" w:cs="Tahoma"/>
          <w:bCs/>
        </w:rPr>
        <w:t xml:space="preserve"> </w:t>
      </w:r>
      <w:r w:rsidR="00FD6717" w:rsidRPr="009F6CB7">
        <w:rPr>
          <w:rFonts w:ascii="Tahoma" w:hAnsi="Tahoma" w:cs="Tahoma"/>
          <w:b/>
          <w:bCs/>
        </w:rPr>
        <w:t xml:space="preserve">60 </w:t>
      </w:r>
      <w:r w:rsidR="00FE6DDE" w:rsidRPr="009F6CB7">
        <w:rPr>
          <w:rFonts w:ascii="Tahoma" w:hAnsi="Tahoma" w:cs="Tahoma"/>
          <w:b/>
          <w:bCs/>
        </w:rPr>
        <w:t>miesięcy</w:t>
      </w:r>
      <w:r w:rsidR="006555C9" w:rsidRPr="009F6CB7">
        <w:rPr>
          <w:rFonts w:ascii="Tahoma" w:hAnsi="Tahoma" w:cs="Tahoma"/>
          <w:b/>
          <w:lang w:eastAsia="x-none"/>
        </w:rPr>
        <w:t xml:space="preserve">, </w:t>
      </w:r>
      <w:r w:rsidRPr="009F6CB7">
        <w:rPr>
          <w:rFonts w:ascii="Tahoma" w:eastAsia="Tahoma" w:hAnsi="Tahoma" w:cs="Tahoma"/>
          <w:szCs w:val="22"/>
        </w:rPr>
        <w:t>zapewniając, że</w:t>
      </w:r>
      <w:r w:rsidR="004F1DD2" w:rsidRPr="009F6CB7">
        <w:rPr>
          <w:rFonts w:ascii="Tahoma" w:eastAsia="Tahoma" w:hAnsi="Tahoma" w:cs="Tahoma"/>
          <w:szCs w:val="22"/>
        </w:rPr>
        <w:t xml:space="preserve"> w </w:t>
      </w:r>
      <w:r w:rsidRPr="009F6CB7">
        <w:rPr>
          <w:rFonts w:ascii="Tahoma" w:eastAsia="Tahoma" w:hAnsi="Tahoma" w:cs="Tahoma"/>
          <w:szCs w:val="22"/>
        </w:rPr>
        <w:t>tym okresie</w:t>
      </w:r>
      <w:r w:rsidRPr="009F6CB7">
        <w:rPr>
          <w:rFonts w:ascii="Tahoma" w:eastAsia="Calibri" w:hAnsi="Tahoma" w:cs="Tahoma"/>
          <w:bCs/>
        </w:rPr>
        <w:t xml:space="preserve"> </w:t>
      </w:r>
      <w:r w:rsidRPr="009F6CB7">
        <w:rPr>
          <w:rFonts w:ascii="Tahoma" w:eastAsia="Tahoma" w:hAnsi="Tahoma" w:cs="Tahoma"/>
          <w:szCs w:val="22"/>
        </w:rPr>
        <w:t>przedmiot umowy będzie wolny od wszelkich wad – tak fizycznych, jak</w:t>
      </w:r>
      <w:r w:rsidR="004F1DD2" w:rsidRPr="009F6CB7">
        <w:rPr>
          <w:rFonts w:ascii="Tahoma" w:eastAsia="Tahoma" w:hAnsi="Tahoma" w:cs="Tahoma"/>
          <w:szCs w:val="22"/>
        </w:rPr>
        <w:t xml:space="preserve"> i </w:t>
      </w:r>
      <w:r w:rsidRPr="009F6CB7">
        <w:rPr>
          <w:rFonts w:ascii="Tahoma" w:eastAsia="Tahoma" w:hAnsi="Tahoma" w:cs="Tahoma"/>
          <w:szCs w:val="22"/>
        </w:rPr>
        <w:t>prawnych.</w:t>
      </w:r>
      <w:r w:rsidR="006627E5" w:rsidRPr="009F6CB7">
        <w:rPr>
          <w:rFonts w:ascii="Tahoma" w:eastAsia="Tahoma" w:hAnsi="Tahoma" w:cs="Tahoma"/>
          <w:szCs w:val="22"/>
        </w:rPr>
        <w:t xml:space="preserve"> </w:t>
      </w:r>
    </w:p>
    <w:p w14:paraId="21089213" w14:textId="77777777" w:rsidR="00BB6A33" w:rsidRPr="009F6CB7" w:rsidRDefault="00F51F69" w:rsidP="00BB6A33">
      <w:pPr>
        <w:numPr>
          <w:ilvl w:val="0"/>
          <w:numId w:val="38"/>
        </w:numPr>
        <w:tabs>
          <w:tab w:val="left" w:pos="1440"/>
        </w:tabs>
        <w:overflowPunct w:val="0"/>
        <w:autoSpaceDE w:val="0"/>
        <w:autoSpaceDN w:val="0"/>
        <w:adjustRightInd w:val="0"/>
        <w:spacing w:line="276" w:lineRule="auto"/>
        <w:jc w:val="both"/>
        <w:rPr>
          <w:rFonts w:ascii="Tahoma" w:hAnsi="Tahoma" w:cs="Tahoma"/>
        </w:rPr>
      </w:pPr>
      <w:r w:rsidRPr="009F6CB7">
        <w:rPr>
          <w:rFonts w:ascii="Tahoma" w:hAnsi="Tahoma" w:cs="Tahoma"/>
        </w:rPr>
        <w:t>Gwarancja obejmuje w szczególności odpowiedzialność za wady materiałowe i technologiczne ujawnione w: posadzce LVT (np. odspajanie paneli, tzw. „</w:t>
      </w:r>
      <w:proofErr w:type="spellStart"/>
      <w:r w:rsidRPr="009F6CB7">
        <w:rPr>
          <w:rFonts w:ascii="Tahoma" w:hAnsi="Tahoma" w:cs="Tahoma"/>
        </w:rPr>
        <w:t>klawiszowanie</w:t>
      </w:r>
      <w:proofErr w:type="spellEnd"/>
      <w:r w:rsidRPr="009F6CB7">
        <w:rPr>
          <w:rFonts w:ascii="Tahoma" w:hAnsi="Tahoma" w:cs="Tahoma"/>
        </w:rPr>
        <w:t xml:space="preserve">”, utrata parametrów antypoślizgowych), schodach dębowych (np. </w:t>
      </w:r>
      <w:r w:rsidRPr="009F6CB7">
        <w:rPr>
          <w:rFonts w:ascii="Tahoma" w:hAnsi="Tahoma" w:cs="Tahoma"/>
        </w:rPr>
        <w:lastRenderedPageBreak/>
        <w:t xml:space="preserve">nadmierne pęknięcia konstrukcyjne, rozsychanie się elementów litego drewna, stabilność mocowania do ścian), stolarce drzwiowej (np. rozregulowanie ukrytych zawiasów, płynność pracy systemu </w:t>
      </w:r>
      <w:proofErr w:type="spellStart"/>
      <w:r w:rsidRPr="009F6CB7">
        <w:rPr>
          <w:rFonts w:ascii="Tahoma" w:hAnsi="Tahoma" w:cs="Tahoma"/>
        </w:rPr>
        <w:t>górnobieżnego</w:t>
      </w:r>
      <w:proofErr w:type="spellEnd"/>
      <w:r w:rsidRPr="009F6CB7">
        <w:rPr>
          <w:rFonts w:ascii="Tahoma" w:hAnsi="Tahoma" w:cs="Tahoma"/>
        </w:rPr>
        <w:t xml:space="preserve"> drzwi reprezentacyjnych), robotach budowlanych i wykończeniowych (np. pęknięcia na styku nowych ścian z istniejącymi ścianami murowanymi).</w:t>
      </w:r>
    </w:p>
    <w:p w14:paraId="26AEB78A" w14:textId="1A56C2C0" w:rsidR="00C61030" w:rsidRPr="009F6CB7" w:rsidRDefault="009F6CB7" w:rsidP="009F6CB7">
      <w:pPr>
        <w:numPr>
          <w:ilvl w:val="0"/>
          <w:numId w:val="38"/>
        </w:numPr>
        <w:tabs>
          <w:tab w:val="left" w:pos="1440"/>
        </w:tabs>
        <w:overflowPunct w:val="0"/>
        <w:autoSpaceDE w:val="0"/>
        <w:autoSpaceDN w:val="0"/>
        <w:adjustRightInd w:val="0"/>
        <w:spacing w:line="276" w:lineRule="auto"/>
        <w:jc w:val="both"/>
        <w:rPr>
          <w:rFonts w:ascii="Tahoma" w:hAnsi="Tahoma" w:cs="Tahoma"/>
        </w:rPr>
      </w:pPr>
      <w:r w:rsidRPr="009F6CB7">
        <w:rPr>
          <w:rFonts w:ascii="Tahoma" w:hAnsi="Tahoma" w:cs="Tahoma"/>
        </w:rPr>
        <w:t xml:space="preserve">Zamawiający zobowiązuje się do przestrzegania </w:t>
      </w:r>
      <w:r w:rsidR="00C61030" w:rsidRPr="009F6CB7">
        <w:rPr>
          <w:rFonts w:ascii="Tahoma" w:hAnsi="Tahoma" w:cs="Tahoma"/>
        </w:rPr>
        <w:t>instrukcj</w:t>
      </w:r>
      <w:r w:rsidRPr="009F6CB7">
        <w:rPr>
          <w:rFonts w:ascii="Tahoma" w:hAnsi="Tahoma" w:cs="Tahoma"/>
        </w:rPr>
        <w:t>i</w:t>
      </w:r>
      <w:r w:rsidR="00C61030" w:rsidRPr="009F6CB7">
        <w:rPr>
          <w:rFonts w:ascii="Tahoma" w:hAnsi="Tahoma" w:cs="Tahoma"/>
        </w:rPr>
        <w:t xml:space="preserve"> eksploatacji i konserwacji dla posadzki LVT oraz schodów dębowych w przypadku, gdy przestrzeganie tych instrukcji jest warunkiem zachowania uprawnień z tytułu gwarancji.</w:t>
      </w:r>
    </w:p>
    <w:p w14:paraId="10E9540C" w14:textId="5696D006" w:rsidR="00A1605F" w:rsidRPr="009F6CB7" w:rsidRDefault="00A1605F" w:rsidP="00DD6E75">
      <w:pPr>
        <w:numPr>
          <w:ilvl w:val="0"/>
          <w:numId w:val="38"/>
        </w:numPr>
        <w:tabs>
          <w:tab w:val="left" w:pos="1440"/>
        </w:tabs>
        <w:overflowPunct w:val="0"/>
        <w:autoSpaceDE w:val="0"/>
        <w:autoSpaceDN w:val="0"/>
        <w:adjustRightInd w:val="0"/>
        <w:spacing w:line="276" w:lineRule="auto"/>
        <w:jc w:val="both"/>
        <w:rPr>
          <w:rFonts w:ascii="Tahoma" w:eastAsia="Tahoma" w:hAnsi="Tahoma" w:cs="Tahoma"/>
          <w:szCs w:val="22"/>
        </w:rPr>
      </w:pPr>
      <w:r w:rsidRPr="00A36539">
        <w:rPr>
          <w:rFonts w:ascii="Tahoma" w:eastAsia="Tahoma" w:hAnsi="Tahoma" w:cs="Tahoma"/>
          <w:szCs w:val="22"/>
        </w:rPr>
        <w:t xml:space="preserve">W ramach wynagrodzenia umownego wykonawca jest zobowiązany do </w:t>
      </w:r>
      <w:r w:rsidRPr="00A36539">
        <w:rPr>
          <w:rFonts w:ascii="Tahoma" w:hAnsi="Tahoma" w:cs="Tahoma"/>
        </w:rPr>
        <w:t xml:space="preserve">wykonywania wszelkich przeglądów wynikających z instrukcji obsługi i eksploatacji producenta </w:t>
      </w:r>
      <w:r w:rsidR="009F6CB7">
        <w:rPr>
          <w:rFonts w:ascii="Tahoma" w:hAnsi="Tahoma" w:cs="Tahoma"/>
        </w:rPr>
        <w:t>materiałów</w:t>
      </w:r>
      <w:r w:rsidRPr="00A36539">
        <w:rPr>
          <w:rFonts w:ascii="Tahoma" w:hAnsi="Tahoma" w:cs="Tahoma"/>
        </w:rPr>
        <w:t>, w tym przeglądów obowiązkowych warunkujących utrzymanie</w:t>
      </w:r>
      <w:r w:rsidR="00DA5A98" w:rsidRPr="00A36539">
        <w:rPr>
          <w:rFonts w:ascii="Tahoma" w:hAnsi="Tahoma" w:cs="Tahoma"/>
        </w:rPr>
        <w:t xml:space="preserve"> </w:t>
      </w:r>
      <w:r w:rsidRPr="00A36539">
        <w:rPr>
          <w:rFonts w:ascii="Tahoma" w:hAnsi="Tahoma" w:cs="Tahoma"/>
        </w:rPr>
        <w:t>gwarancji</w:t>
      </w:r>
      <w:r w:rsidR="00401053" w:rsidRPr="00A36539">
        <w:rPr>
          <w:rFonts w:ascii="Tahoma" w:hAnsi="Tahoma" w:cs="Tahoma"/>
        </w:rPr>
        <w:t xml:space="preserve"> producenta.</w:t>
      </w:r>
    </w:p>
    <w:p w14:paraId="201FCF58" w14:textId="777E2FC4" w:rsidR="00A36539" w:rsidRPr="009F6CB7" w:rsidRDefault="005B06C1" w:rsidP="00F51F69">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9F6CB7">
        <w:rPr>
          <w:rFonts w:ascii="Tahoma" w:eastAsia="Calibri" w:hAnsi="Tahoma" w:cs="Tahoma"/>
          <w:bCs/>
        </w:rPr>
        <w:t>Bieg okresu rękojmi i gwarancji rozpoczyna się od dnia odbioru końcowego robót budowlanych, a w przypadku odbioru robót budowlanych z wadami istotnymi od dnia potwierdzenia usunięcia tych wad w zależności, które z tych zdarzeń będzie późniejsze.</w:t>
      </w:r>
    </w:p>
    <w:p w14:paraId="594CD55A" w14:textId="4C3D2304" w:rsidR="00BB21CF" w:rsidRPr="00A36539"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hAnsi="Tahoma" w:cs="Tahoma"/>
          <w:bCs/>
        </w:rPr>
        <w:t>Zamawiający może dochodzić roszczeń</w:t>
      </w:r>
      <w:r w:rsidR="00A57C55" w:rsidRPr="00A36539">
        <w:rPr>
          <w:rFonts w:ascii="Tahoma" w:hAnsi="Tahoma" w:cs="Tahoma"/>
          <w:bCs/>
        </w:rPr>
        <w:t xml:space="preserve"> z </w:t>
      </w:r>
      <w:r w:rsidRPr="00A36539">
        <w:rPr>
          <w:rFonts w:ascii="Tahoma" w:hAnsi="Tahoma" w:cs="Tahoma"/>
          <w:bCs/>
        </w:rPr>
        <w:t>tytułu gwarancji jakości lub rękojmi za wady także po terminie określonym</w:t>
      </w:r>
      <w:r w:rsidR="004F1DD2" w:rsidRPr="00A36539">
        <w:rPr>
          <w:rFonts w:ascii="Tahoma" w:hAnsi="Tahoma" w:cs="Tahoma"/>
          <w:bCs/>
        </w:rPr>
        <w:t xml:space="preserve"> w </w:t>
      </w:r>
      <w:r w:rsidRPr="00A36539">
        <w:rPr>
          <w:rFonts w:ascii="Tahoma" w:hAnsi="Tahoma" w:cs="Tahoma"/>
          <w:bCs/>
        </w:rPr>
        <w:t xml:space="preserve">ust. 1, jeżeli reklamował wadę przed upływem tego terminu. </w:t>
      </w:r>
    </w:p>
    <w:p w14:paraId="6B8BE42B" w14:textId="0868ED75" w:rsidR="00BB21CF" w:rsidRPr="00A36539" w:rsidRDefault="00BB21CF" w:rsidP="00F51F69">
      <w:pPr>
        <w:numPr>
          <w:ilvl w:val="0"/>
          <w:numId w:val="10"/>
        </w:numPr>
        <w:tabs>
          <w:tab w:val="left" w:pos="1440"/>
        </w:tabs>
        <w:overflowPunct w:val="0"/>
        <w:autoSpaceDE w:val="0"/>
        <w:autoSpaceDN w:val="0"/>
        <w:adjustRightInd w:val="0"/>
        <w:spacing w:line="276" w:lineRule="auto"/>
        <w:ind w:left="357" w:hanging="357"/>
        <w:jc w:val="both"/>
        <w:rPr>
          <w:rFonts w:ascii="Tahoma" w:eastAsia="Calibri" w:hAnsi="Tahoma" w:cs="Tahoma"/>
          <w:bCs/>
        </w:rPr>
      </w:pPr>
      <w:r w:rsidRPr="00A36539">
        <w:rPr>
          <w:rFonts w:ascii="Tahoma" w:eastAsia="Calibri" w:hAnsi="Tahoma" w:cs="Tahoma"/>
          <w:bCs/>
        </w:rPr>
        <w:t xml:space="preserve">W przypadku odstąpienia od umowy </w:t>
      </w:r>
      <w:r w:rsidR="008A19E0" w:rsidRPr="00A36539">
        <w:rPr>
          <w:rFonts w:ascii="Tahoma" w:eastAsia="Calibri" w:hAnsi="Tahoma" w:cs="Tahoma"/>
          <w:bCs/>
        </w:rPr>
        <w:t xml:space="preserve">przez jedną </w:t>
      </w:r>
      <w:r w:rsidRPr="00A36539">
        <w:rPr>
          <w:rFonts w:ascii="Tahoma" w:eastAsia="Calibri" w:hAnsi="Tahoma" w:cs="Tahoma"/>
          <w:bCs/>
        </w:rPr>
        <w:t>ze stron, okres gwarancji</w:t>
      </w:r>
      <w:r w:rsidR="004F1DD2" w:rsidRPr="00A36539">
        <w:rPr>
          <w:rFonts w:ascii="Tahoma" w:eastAsia="Calibri" w:hAnsi="Tahoma" w:cs="Tahoma"/>
          <w:bCs/>
        </w:rPr>
        <w:t xml:space="preserve"> i </w:t>
      </w:r>
      <w:r w:rsidRPr="00A36539">
        <w:rPr>
          <w:rFonts w:ascii="Tahoma" w:eastAsia="Calibri" w:hAnsi="Tahoma" w:cs="Tahoma"/>
          <w:bCs/>
        </w:rPr>
        <w:t>rękojmi rozpoczyna się od dnia sporządzenia protokołu,</w:t>
      </w:r>
      <w:r w:rsidR="004F1DD2" w:rsidRPr="00A36539">
        <w:rPr>
          <w:rFonts w:ascii="Tahoma" w:eastAsia="Calibri" w:hAnsi="Tahoma" w:cs="Tahoma"/>
          <w:bCs/>
        </w:rPr>
        <w:t xml:space="preserve"> o </w:t>
      </w:r>
      <w:r w:rsidRPr="00A36539">
        <w:rPr>
          <w:rFonts w:ascii="Tahoma" w:eastAsia="Calibri" w:hAnsi="Tahoma" w:cs="Tahoma"/>
          <w:bCs/>
        </w:rPr>
        <w:t>którym mowa</w:t>
      </w:r>
      <w:r w:rsidR="004F1DD2" w:rsidRPr="00A36539">
        <w:rPr>
          <w:rFonts w:ascii="Tahoma" w:eastAsia="Calibri" w:hAnsi="Tahoma" w:cs="Tahoma"/>
          <w:bCs/>
        </w:rPr>
        <w:t xml:space="preserve"> w </w:t>
      </w:r>
      <w:r w:rsidRPr="00A36539">
        <w:rPr>
          <w:rFonts w:ascii="Tahoma" w:eastAsia="Calibri" w:hAnsi="Tahoma" w:cs="Tahoma"/>
          <w:bCs/>
        </w:rPr>
        <w:t xml:space="preserve">§ 16 ust. </w:t>
      </w:r>
      <w:r w:rsidR="00771A1C" w:rsidRPr="00A36539">
        <w:rPr>
          <w:rFonts w:ascii="Tahoma" w:eastAsia="Calibri" w:hAnsi="Tahoma" w:cs="Tahoma"/>
          <w:bCs/>
        </w:rPr>
        <w:t>6 lit. b</w:t>
      </w:r>
      <w:r w:rsidRPr="00A36539">
        <w:rPr>
          <w:rFonts w:ascii="Tahoma" w:eastAsia="Calibri" w:hAnsi="Tahoma" w:cs="Tahoma"/>
          <w:bCs/>
        </w:rPr>
        <w:t xml:space="preserve"> umowy. Dokończenie realizacji przedmiotu umowy przez inny podmiot </w:t>
      </w:r>
      <w:r w:rsidRPr="00A36539">
        <w:rPr>
          <w:rFonts w:ascii="Tahoma" w:eastAsia="Calibri" w:hAnsi="Tahoma" w:cs="Tahoma"/>
          <w:bCs/>
        </w:rPr>
        <w:br/>
        <w:t>nie</w:t>
      </w:r>
      <w:r w:rsidRPr="00A36539">
        <w:rPr>
          <w:rFonts w:ascii="Tahoma" w:hAnsi="Tahoma" w:cs="Tahoma"/>
          <w:bCs/>
        </w:rPr>
        <w:t xml:space="preserve"> </w:t>
      </w:r>
      <w:r w:rsidRPr="00A36539">
        <w:rPr>
          <w:rFonts w:ascii="Tahoma" w:eastAsia="Calibri" w:hAnsi="Tahoma" w:cs="Tahoma"/>
          <w:bCs/>
        </w:rPr>
        <w:t>uchyla odpowiedzialności wykonawcy</w:t>
      </w:r>
      <w:r w:rsidR="00A57C55" w:rsidRPr="00A36539">
        <w:rPr>
          <w:rFonts w:ascii="Tahoma" w:eastAsia="Calibri" w:hAnsi="Tahoma" w:cs="Tahoma"/>
          <w:bCs/>
        </w:rPr>
        <w:t xml:space="preserve"> z </w:t>
      </w:r>
      <w:r w:rsidRPr="00A36539">
        <w:rPr>
          <w:rFonts w:ascii="Tahoma" w:eastAsia="Calibri" w:hAnsi="Tahoma" w:cs="Tahoma"/>
          <w:bCs/>
        </w:rPr>
        <w:t>tytułu gwarancji lub rękojmi za wykonany przezeń zakres robót.</w:t>
      </w:r>
    </w:p>
    <w:p w14:paraId="04B8AA74" w14:textId="5F952152" w:rsidR="00914166" w:rsidRPr="00A36539" w:rsidRDefault="000F47B1" w:rsidP="00DF500B">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hAnsi="Tahoma" w:cs="Tahoma"/>
          <w:bCs/>
        </w:rPr>
        <w:t>Wykonawca odpowiada wobec zamawiającego</w:t>
      </w:r>
      <w:r w:rsidR="00A57C55" w:rsidRPr="00A36539">
        <w:rPr>
          <w:rFonts w:ascii="Tahoma" w:hAnsi="Tahoma" w:cs="Tahoma"/>
          <w:bCs/>
        </w:rPr>
        <w:t xml:space="preserve"> z </w:t>
      </w:r>
      <w:r w:rsidRPr="00A36539">
        <w:rPr>
          <w:rFonts w:ascii="Tahoma" w:hAnsi="Tahoma" w:cs="Tahoma"/>
          <w:bCs/>
        </w:rPr>
        <w:t>tytułu udzielonej gwarancji jakości</w:t>
      </w:r>
      <w:r w:rsidR="004F1DD2" w:rsidRPr="00A36539">
        <w:rPr>
          <w:rFonts w:ascii="Tahoma" w:hAnsi="Tahoma" w:cs="Tahoma"/>
          <w:bCs/>
        </w:rPr>
        <w:t xml:space="preserve"> i </w:t>
      </w:r>
      <w:r w:rsidRPr="00A36539">
        <w:rPr>
          <w:rFonts w:ascii="Tahoma" w:hAnsi="Tahoma" w:cs="Tahoma"/>
          <w:bCs/>
        </w:rPr>
        <w:t>rękojmi za wady na przedmiot umowy,</w:t>
      </w:r>
      <w:r w:rsidR="004F1DD2" w:rsidRPr="00A36539">
        <w:rPr>
          <w:rFonts w:ascii="Tahoma" w:hAnsi="Tahoma" w:cs="Tahoma"/>
          <w:bCs/>
        </w:rPr>
        <w:t xml:space="preserve"> w </w:t>
      </w:r>
      <w:r w:rsidRPr="00A36539">
        <w:rPr>
          <w:rFonts w:ascii="Tahoma" w:hAnsi="Tahoma" w:cs="Tahoma"/>
          <w:bCs/>
        </w:rPr>
        <w:t>tym także za części realizowane przez podwykonawców.</w:t>
      </w:r>
    </w:p>
    <w:p w14:paraId="050BD66C" w14:textId="2043683F" w:rsidR="000F47B1" w:rsidRPr="00A36539" w:rsidRDefault="000F47B1" w:rsidP="00013F3C">
      <w:pPr>
        <w:numPr>
          <w:ilvl w:val="0"/>
          <w:numId w:val="10"/>
        </w:numPr>
        <w:tabs>
          <w:tab w:val="left" w:pos="1440"/>
        </w:tabs>
        <w:overflowPunct w:val="0"/>
        <w:autoSpaceDE w:val="0"/>
        <w:autoSpaceDN w:val="0"/>
        <w:adjustRightInd w:val="0"/>
        <w:spacing w:line="276" w:lineRule="auto"/>
        <w:jc w:val="both"/>
        <w:rPr>
          <w:rFonts w:ascii="Tahoma" w:hAnsi="Tahoma" w:cs="Tahoma"/>
        </w:rPr>
      </w:pPr>
      <w:r w:rsidRPr="00A36539">
        <w:rPr>
          <w:rFonts w:ascii="Tahoma" w:hAnsi="Tahoma" w:cs="Tahoma"/>
          <w:bCs/>
        </w:rPr>
        <w:t>W okresie gwarancji jakości</w:t>
      </w:r>
      <w:r w:rsidR="004F1DD2" w:rsidRPr="00A36539">
        <w:rPr>
          <w:rFonts w:ascii="Tahoma" w:hAnsi="Tahoma" w:cs="Tahoma"/>
          <w:bCs/>
        </w:rPr>
        <w:t xml:space="preserve"> i </w:t>
      </w:r>
      <w:r w:rsidRPr="00A36539">
        <w:rPr>
          <w:rFonts w:ascii="Tahoma" w:hAnsi="Tahoma" w:cs="Tahoma"/>
          <w:bCs/>
        </w:rPr>
        <w:t xml:space="preserve">rękojmi za wady wykonawca obowiązany jest do nieodpłatnego usuwania wad ujawnionych </w:t>
      </w:r>
      <w:r w:rsidR="00194FC0" w:rsidRPr="00A36539">
        <w:rPr>
          <w:rFonts w:ascii="Tahoma" w:hAnsi="Tahoma" w:cs="Tahoma"/>
          <w:bCs/>
        </w:rPr>
        <w:t xml:space="preserve">po </w:t>
      </w:r>
      <w:r w:rsidR="00044DC3" w:rsidRPr="00A36539">
        <w:rPr>
          <w:rFonts w:ascii="Tahoma" w:eastAsia="Calibri" w:hAnsi="Tahoma" w:cs="Tahoma"/>
        </w:rPr>
        <w:t xml:space="preserve">odbiorze </w:t>
      </w:r>
      <w:r w:rsidR="00044DC3" w:rsidRPr="00A36539">
        <w:rPr>
          <w:rFonts w:ascii="Tahoma" w:hAnsi="Tahoma" w:cs="Tahoma"/>
          <w:bCs/>
        </w:rPr>
        <w:t>końcowym</w:t>
      </w:r>
      <w:r w:rsidRPr="00A36539">
        <w:rPr>
          <w:rFonts w:ascii="Tahoma" w:hAnsi="Tahoma" w:cs="Tahoma"/>
          <w:bCs/>
        </w:rPr>
        <w:t>.</w:t>
      </w:r>
      <w:r w:rsidR="004F1DD2" w:rsidRPr="00A36539">
        <w:rPr>
          <w:rFonts w:ascii="Tahoma" w:hAnsi="Tahoma" w:cs="Tahoma"/>
        </w:rPr>
        <w:t xml:space="preserve"> w </w:t>
      </w:r>
      <w:r w:rsidRPr="00A36539">
        <w:rPr>
          <w:rFonts w:ascii="Tahoma" w:eastAsia="Calibri" w:hAnsi="Tahoma" w:cs="Tahoma"/>
          <w:bCs/>
        </w:rPr>
        <w:t>celu uniknięcia wątpliwości strony potwierdzają, iż wynagrodzenie umowne obejmuje wynagrodzenie</w:t>
      </w:r>
      <w:r w:rsidR="00A57C55" w:rsidRPr="00A36539">
        <w:rPr>
          <w:rFonts w:ascii="Tahoma" w:eastAsia="Calibri" w:hAnsi="Tahoma" w:cs="Tahoma"/>
          <w:bCs/>
        </w:rPr>
        <w:t xml:space="preserve"> z </w:t>
      </w:r>
      <w:r w:rsidRPr="00A36539">
        <w:rPr>
          <w:rFonts w:ascii="Tahoma" w:eastAsia="Calibri" w:hAnsi="Tahoma" w:cs="Tahoma"/>
          <w:bCs/>
        </w:rPr>
        <w:t>tytułu udzielonej gwarancji jakości</w:t>
      </w:r>
      <w:r w:rsidR="004F1DD2" w:rsidRPr="00A36539">
        <w:rPr>
          <w:rFonts w:ascii="Tahoma" w:eastAsia="Calibri" w:hAnsi="Tahoma" w:cs="Tahoma"/>
          <w:bCs/>
        </w:rPr>
        <w:t xml:space="preserve"> i </w:t>
      </w:r>
      <w:r w:rsidRPr="00A36539">
        <w:rPr>
          <w:rFonts w:ascii="Tahoma" w:eastAsia="Calibri" w:hAnsi="Tahoma" w:cs="Tahoma"/>
          <w:bCs/>
        </w:rPr>
        <w:t>rękojmi za wady.</w:t>
      </w:r>
      <w:r w:rsidRPr="00A36539">
        <w:rPr>
          <w:rFonts w:ascii="Tahoma" w:hAnsi="Tahoma" w:cs="Tahoma"/>
        </w:rPr>
        <w:t xml:space="preserve"> </w:t>
      </w:r>
    </w:p>
    <w:p w14:paraId="32A91CC7" w14:textId="77777777" w:rsidR="008C03A4" w:rsidRPr="00A36539" w:rsidRDefault="000F47B1" w:rsidP="008C03A4">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eastAsia="Calibri" w:hAnsi="Tahoma" w:cs="Tahoma"/>
          <w:bCs/>
        </w:rPr>
        <w:t>Wykonawca będzie zobowiązany, według wyboru zamawiającego, do wymiany poszczególnych części przedmiotu umowy na wolne od wad, usunięcia wad lub też zwrotu zapłaconej za nie ceny.</w:t>
      </w:r>
      <w:r w:rsidRPr="00A36539">
        <w:rPr>
          <w:rFonts w:ascii="Tahoma" w:hAnsi="Tahoma" w:cs="Tahoma"/>
        </w:rPr>
        <w:t xml:space="preserve"> Wykonawca nie może odmówić usunięcia wad </w:t>
      </w:r>
      <w:r w:rsidR="003674B2" w:rsidRPr="00A36539">
        <w:rPr>
          <w:rFonts w:ascii="Tahoma" w:hAnsi="Tahoma" w:cs="Tahoma"/>
        </w:rPr>
        <w:t>lub dostarczenia</w:t>
      </w:r>
      <w:r w:rsidRPr="00A36539">
        <w:rPr>
          <w:rFonts w:ascii="Tahoma" w:hAnsi="Tahoma" w:cs="Tahoma"/>
        </w:rPr>
        <w:t xml:space="preserve"> rzeczy wolnej od wad bez względu na wysokość związanych</w:t>
      </w:r>
      <w:r w:rsidR="00A57C55" w:rsidRPr="00A36539">
        <w:rPr>
          <w:rFonts w:ascii="Tahoma" w:hAnsi="Tahoma" w:cs="Tahoma"/>
        </w:rPr>
        <w:t xml:space="preserve"> z </w:t>
      </w:r>
      <w:r w:rsidRPr="00A36539">
        <w:rPr>
          <w:rFonts w:ascii="Tahoma" w:hAnsi="Tahoma" w:cs="Tahoma"/>
        </w:rPr>
        <w:t>tym kosztów.</w:t>
      </w:r>
    </w:p>
    <w:p w14:paraId="432BB948" w14:textId="5DEEB7CC" w:rsidR="00DB5DBD" w:rsidRPr="00A36539" w:rsidRDefault="008C03A4" w:rsidP="00DB5DBD">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hAnsi="Tahoma" w:cs="Tahoma"/>
        </w:rPr>
        <w:t>Przez cały okres objęty gwarancją</w:t>
      </w:r>
      <w:r w:rsidR="00565BA2" w:rsidRPr="00A36539">
        <w:rPr>
          <w:rFonts w:ascii="Tahoma" w:hAnsi="Tahoma" w:cs="Tahoma"/>
        </w:rPr>
        <w:t>, w ramach wynagrodzenia umownego,</w:t>
      </w:r>
      <w:r w:rsidRPr="00A36539">
        <w:rPr>
          <w:rFonts w:ascii="Tahoma" w:eastAsia="Calibri" w:hAnsi="Tahoma" w:cs="Tahoma"/>
          <w:bCs/>
        </w:rPr>
        <w:t xml:space="preserve"> wykonawca jest zobowiązany do </w:t>
      </w:r>
      <w:r w:rsidRPr="00A36539">
        <w:rPr>
          <w:rFonts w:ascii="Tahoma" w:hAnsi="Tahoma" w:cs="Tahoma"/>
        </w:rPr>
        <w:t xml:space="preserve">dokonywania przeglądów i regulacji </w:t>
      </w:r>
      <w:r w:rsidR="00ED5A66" w:rsidRPr="00A36539">
        <w:rPr>
          <w:rFonts w:ascii="Tahoma" w:hAnsi="Tahoma" w:cs="Tahoma"/>
        </w:rPr>
        <w:t xml:space="preserve">wszystkich </w:t>
      </w:r>
      <w:r w:rsidRPr="00A36539">
        <w:rPr>
          <w:rFonts w:ascii="Tahoma" w:hAnsi="Tahoma" w:cs="Tahoma"/>
        </w:rPr>
        <w:t>zamontowan</w:t>
      </w:r>
      <w:r w:rsidR="00ED5A66" w:rsidRPr="00A36539">
        <w:rPr>
          <w:rFonts w:ascii="Tahoma" w:hAnsi="Tahoma" w:cs="Tahoma"/>
        </w:rPr>
        <w:t>ych</w:t>
      </w:r>
      <w:r w:rsidRPr="00A36539">
        <w:rPr>
          <w:rFonts w:ascii="Tahoma" w:hAnsi="Tahoma" w:cs="Tahoma"/>
        </w:rPr>
        <w:t xml:space="preserve"> </w:t>
      </w:r>
      <w:r w:rsidR="00ED5A66" w:rsidRPr="00A36539">
        <w:rPr>
          <w:rFonts w:ascii="Tahoma" w:hAnsi="Tahoma" w:cs="Tahoma"/>
        </w:rPr>
        <w:t>w ramach przedmiotu umowy urządzeń</w:t>
      </w:r>
      <w:r w:rsidRPr="00A36539">
        <w:rPr>
          <w:rFonts w:ascii="Tahoma" w:hAnsi="Tahoma" w:cs="Tahoma"/>
        </w:rPr>
        <w:t xml:space="preserve"> zgodnie z instrukcją obsługi i eksploatacji</w:t>
      </w:r>
      <w:r w:rsidR="009D4B8E" w:rsidRPr="00A36539">
        <w:rPr>
          <w:rFonts w:ascii="Tahoma" w:hAnsi="Tahoma" w:cs="Tahoma"/>
        </w:rPr>
        <w:t xml:space="preserve"> producenta.</w:t>
      </w:r>
    </w:p>
    <w:p w14:paraId="3998EB36" w14:textId="77777777" w:rsidR="00E0266C"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Warunki gwarancji jakości</w:t>
      </w:r>
      <w:r w:rsidR="009B150C" w:rsidRPr="00A36539">
        <w:rPr>
          <w:rFonts w:ascii="Tahoma" w:hAnsi="Tahoma" w:cs="Tahoma"/>
          <w:b w:val="0"/>
          <w:sz w:val="24"/>
          <w:szCs w:val="24"/>
        </w:rPr>
        <w:t xml:space="preserve">. </w:t>
      </w:r>
    </w:p>
    <w:p w14:paraId="2FCE2EAA" w14:textId="07B5CAEE" w:rsidR="008948C2" w:rsidRPr="00A36539" w:rsidRDefault="009B150C"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sz w:val="24"/>
          <w:szCs w:val="24"/>
        </w:rPr>
        <w:t>W</w:t>
      </w:r>
      <w:r w:rsidR="000F47B1" w:rsidRPr="00A36539">
        <w:rPr>
          <w:rFonts w:ascii="Tahoma" w:hAnsi="Tahoma" w:cs="Tahoma"/>
          <w:b w:val="0"/>
          <w:sz w:val="24"/>
          <w:szCs w:val="24"/>
        </w:rPr>
        <w:t>ykonawca gwarantuje, że wykonane roboty</w:t>
      </w:r>
      <w:r w:rsidR="004F1DD2" w:rsidRPr="00A36539">
        <w:rPr>
          <w:rFonts w:ascii="Tahoma" w:hAnsi="Tahoma" w:cs="Tahoma"/>
          <w:b w:val="0"/>
          <w:sz w:val="24"/>
          <w:szCs w:val="24"/>
        </w:rPr>
        <w:t xml:space="preserve"> i </w:t>
      </w:r>
      <w:r w:rsidR="000F47B1" w:rsidRPr="00A36539">
        <w:rPr>
          <w:rFonts w:ascii="Tahoma" w:hAnsi="Tahoma" w:cs="Tahoma"/>
          <w:b w:val="0"/>
          <w:sz w:val="24"/>
          <w:szCs w:val="24"/>
        </w:rPr>
        <w:t>użyte materiały nie mają usterek konstrukcyjnych, materiałowych lub wynikających</w:t>
      </w:r>
      <w:r w:rsidR="00A57C55" w:rsidRPr="00A36539">
        <w:rPr>
          <w:rFonts w:ascii="Tahoma" w:hAnsi="Tahoma" w:cs="Tahoma"/>
          <w:b w:val="0"/>
          <w:sz w:val="24"/>
          <w:szCs w:val="24"/>
        </w:rPr>
        <w:t xml:space="preserve"> z </w:t>
      </w:r>
      <w:r w:rsidR="000F47B1" w:rsidRPr="00A36539">
        <w:rPr>
          <w:rFonts w:ascii="Tahoma" w:hAnsi="Tahoma" w:cs="Tahoma"/>
          <w:b w:val="0"/>
          <w:sz w:val="24"/>
          <w:szCs w:val="24"/>
        </w:rPr>
        <w:t>błędów technologicznych</w:t>
      </w:r>
      <w:r w:rsidR="004F1DD2" w:rsidRPr="00A36539">
        <w:rPr>
          <w:rFonts w:ascii="Tahoma" w:hAnsi="Tahoma" w:cs="Tahoma"/>
          <w:b w:val="0"/>
          <w:sz w:val="24"/>
          <w:szCs w:val="24"/>
        </w:rPr>
        <w:t xml:space="preserve"> </w:t>
      </w:r>
      <w:r w:rsidR="004F1DD2" w:rsidRPr="00A36539">
        <w:rPr>
          <w:rFonts w:ascii="Tahoma" w:hAnsi="Tahoma" w:cs="Tahoma"/>
          <w:b w:val="0"/>
          <w:sz w:val="24"/>
          <w:szCs w:val="24"/>
        </w:rPr>
        <w:lastRenderedPageBreak/>
        <w:t>i </w:t>
      </w:r>
      <w:r w:rsidR="000F47B1" w:rsidRPr="00A36539">
        <w:rPr>
          <w:rFonts w:ascii="Tahoma" w:hAnsi="Tahoma" w:cs="Tahoma"/>
          <w:b w:val="0"/>
          <w:sz w:val="24"/>
          <w:szCs w:val="24"/>
        </w:rPr>
        <w:t>zapewnią bezpieczne</w:t>
      </w:r>
      <w:r w:rsidR="004F1DD2" w:rsidRPr="00A36539">
        <w:rPr>
          <w:rFonts w:ascii="Tahoma" w:hAnsi="Tahoma" w:cs="Tahoma"/>
          <w:b w:val="0"/>
          <w:sz w:val="24"/>
          <w:szCs w:val="24"/>
        </w:rPr>
        <w:t xml:space="preserve"> i </w:t>
      </w:r>
      <w:r w:rsidR="000F47B1" w:rsidRPr="00A36539">
        <w:rPr>
          <w:rFonts w:ascii="Tahoma" w:hAnsi="Tahoma" w:cs="Tahoma"/>
          <w:b w:val="0"/>
          <w:sz w:val="24"/>
          <w:szCs w:val="24"/>
        </w:rPr>
        <w:t>bezawaryjne użytkowanie wykonanego przedmiotu umowy</w:t>
      </w:r>
      <w:r w:rsidRPr="00A36539">
        <w:rPr>
          <w:rFonts w:ascii="Tahoma" w:hAnsi="Tahoma" w:cs="Tahoma"/>
          <w:b w:val="0"/>
          <w:sz w:val="24"/>
          <w:szCs w:val="24"/>
        </w:rPr>
        <w:t>.</w:t>
      </w:r>
    </w:p>
    <w:p w14:paraId="0F661EB3" w14:textId="27196B9D" w:rsidR="003F5070" w:rsidRPr="00A36539" w:rsidRDefault="008948C2"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sz w:val="24"/>
          <w:szCs w:val="24"/>
        </w:rPr>
        <w:t>Uprawnienia</w:t>
      </w:r>
      <w:r w:rsidR="00A57C55" w:rsidRPr="00A36539">
        <w:rPr>
          <w:rFonts w:ascii="Tahoma" w:hAnsi="Tahoma" w:cs="Tahoma"/>
          <w:b w:val="0"/>
          <w:sz w:val="24"/>
          <w:szCs w:val="24"/>
        </w:rPr>
        <w:t xml:space="preserve"> z </w:t>
      </w:r>
      <w:r w:rsidRPr="00A36539">
        <w:rPr>
          <w:rFonts w:ascii="Tahoma" w:hAnsi="Tahoma" w:cs="Tahoma"/>
          <w:b w:val="0"/>
          <w:sz w:val="24"/>
          <w:szCs w:val="24"/>
        </w:rPr>
        <w:t>tytułu gwarancji dotyczące urządzeń</w:t>
      </w:r>
      <w:r w:rsidR="004F1DD2" w:rsidRPr="00A36539">
        <w:rPr>
          <w:rFonts w:ascii="Tahoma" w:hAnsi="Tahoma" w:cs="Tahoma"/>
          <w:b w:val="0"/>
          <w:sz w:val="24"/>
          <w:szCs w:val="24"/>
        </w:rPr>
        <w:t xml:space="preserve"> i </w:t>
      </w:r>
      <w:r w:rsidRPr="00A36539">
        <w:rPr>
          <w:rFonts w:ascii="Tahoma" w:hAnsi="Tahoma" w:cs="Tahoma"/>
          <w:b w:val="0"/>
          <w:sz w:val="24"/>
          <w:szCs w:val="24"/>
        </w:rPr>
        <w:t>materiałów będą realizowane</w:t>
      </w:r>
      <w:r w:rsidR="004F1DD2" w:rsidRPr="00A36539">
        <w:rPr>
          <w:rFonts w:ascii="Tahoma" w:hAnsi="Tahoma" w:cs="Tahoma"/>
          <w:b w:val="0"/>
          <w:sz w:val="24"/>
          <w:szCs w:val="24"/>
        </w:rPr>
        <w:t xml:space="preserve"> w </w:t>
      </w:r>
      <w:r w:rsidRPr="00A36539">
        <w:rPr>
          <w:rFonts w:ascii="Tahoma" w:hAnsi="Tahoma" w:cs="Tahoma"/>
          <w:b w:val="0"/>
          <w:sz w:val="24"/>
          <w:szCs w:val="24"/>
        </w:rPr>
        <w:t>miejscu ich montażu,</w:t>
      </w:r>
      <w:r w:rsidR="004F1DD2" w:rsidRPr="00A36539">
        <w:rPr>
          <w:rFonts w:ascii="Tahoma" w:hAnsi="Tahoma" w:cs="Tahoma"/>
          <w:b w:val="0"/>
          <w:sz w:val="24"/>
          <w:szCs w:val="24"/>
        </w:rPr>
        <w:t xml:space="preserve"> w </w:t>
      </w:r>
      <w:r w:rsidRPr="00A36539">
        <w:rPr>
          <w:rFonts w:ascii="Tahoma" w:hAnsi="Tahoma" w:cs="Tahoma"/>
          <w:b w:val="0"/>
          <w:sz w:val="24"/>
          <w:szCs w:val="24"/>
        </w:rPr>
        <w:t>przypadku konieczności ich transportu będzie się to dokonywać staraniem</w:t>
      </w:r>
      <w:r w:rsidR="004F1DD2" w:rsidRPr="00A36539">
        <w:rPr>
          <w:rFonts w:ascii="Tahoma" w:hAnsi="Tahoma" w:cs="Tahoma"/>
          <w:b w:val="0"/>
          <w:sz w:val="24"/>
          <w:szCs w:val="24"/>
        </w:rPr>
        <w:t xml:space="preserve"> i </w:t>
      </w:r>
      <w:r w:rsidRPr="00A36539">
        <w:rPr>
          <w:rFonts w:ascii="Tahoma" w:hAnsi="Tahoma" w:cs="Tahoma"/>
          <w:b w:val="0"/>
          <w:sz w:val="24"/>
          <w:szCs w:val="24"/>
        </w:rPr>
        <w:t>na koszt wykonawcy.</w:t>
      </w:r>
    </w:p>
    <w:p w14:paraId="7D957A1D" w14:textId="25801541" w:rsidR="0004668B" w:rsidRPr="00A36539" w:rsidRDefault="003F5070"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sz w:val="24"/>
          <w:szCs w:val="24"/>
        </w:rPr>
        <w:t>Zamawiający zgłasza wykonawcy wykrycie wady pisemnie lub</w:t>
      </w:r>
      <w:r w:rsidR="004F1DD2" w:rsidRPr="00A36539">
        <w:rPr>
          <w:rFonts w:ascii="Tahoma" w:hAnsi="Tahoma" w:cs="Tahoma"/>
          <w:b w:val="0"/>
          <w:sz w:val="24"/>
          <w:szCs w:val="24"/>
        </w:rPr>
        <w:t xml:space="preserve"> w </w:t>
      </w:r>
      <w:r w:rsidRPr="00A36539">
        <w:rPr>
          <w:rFonts w:ascii="Tahoma" w:hAnsi="Tahoma" w:cs="Tahoma"/>
          <w:b w:val="0"/>
          <w:sz w:val="24"/>
          <w:szCs w:val="24"/>
        </w:rPr>
        <w:t>formie elektronicznej oraz jednocześnie informuje wykonawcę</w:t>
      </w:r>
      <w:r w:rsidR="004F1DD2" w:rsidRPr="00A36539">
        <w:rPr>
          <w:rFonts w:ascii="Tahoma" w:hAnsi="Tahoma" w:cs="Tahoma"/>
          <w:b w:val="0"/>
          <w:sz w:val="24"/>
          <w:szCs w:val="24"/>
        </w:rPr>
        <w:t xml:space="preserve"> o </w:t>
      </w:r>
      <w:r w:rsidRPr="00A36539">
        <w:rPr>
          <w:rFonts w:ascii="Tahoma" w:hAnsi="Tahoma" w:cs="Tahoma"/>
          <w:b w:val="0"/>
          <w:sz w:val="24"/>
          <w:szCs w:val="24"/>
        </w:rPr>
        <w:t>terminie</w:t>
      </w:r>
      <w:r w:rsidR="004F1DD2" w:rsidRPr="00A36539">
        <w:rPr>
          <w:rFonts w:ascii="Tahoma" w:hAnsi="Tahoma" w:cs="Tahoma"/>
          <w:b w:val="0"/>
          <w:sz w:val="24"/>
          <w:szCs w:val="24"/>
        </w:rPr>
        <w:t xml:space="preserve"> i </w:t>
      </w:r>
      <w:r w:rsidRPr="00A36539">
        <w:rPr>
          <w:rFonts w:ascii="Tahoma" w:hAnsi="Tahoma" w:cs="Tahoma"/>
          <w:b w:val="0"/>
          <w:sz w:val="24"/>
          <w:szCs w:val="24"/>
        </w:rPr>
        <w:t>miejscu oględzin koniecznych do określenia wady</w:t>
      </w:r>
      <w:r w:rsidR="004F1DD2" w:rsidRPr="00A36539">
        <w:rPr>
          <w:rFonts w:ascii="Tahoma" w:hAnsi="Tahoma" w:cs="Tahoma"/>
          <w:b w:val="0"/>
          <w:sz w:val="24"/>
          <w:szCs w:val="24"/>
        </w:rPr>
        <w:t xml:space="preserve"> i </w:t>
      </w:r>
      <w:r w:rsidRPr="00A36539">
        <w:rPr>
          <w:rFonts w:ascii="Tahoma" w:hAnsi="Tahoma" w:cs="Tahoma"/>
          <w:b w:val="0"/>
          <w:sz w:val="24"/>
          <w:szCs w:val="24"/>
        </w:rPr>
        <w:t xml:space="preserve">sposobu jej usunięcia. </w:t>
      </w:r>
    </w:p>
    <w:p w14:paraId="3D4B13E2" w14:textId="743120F6" w:rsidR="000F47B1" w:rsidRPr="00A36539" w:rsidRDefault="000F47B1"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bCs w:val="0"/>
          <w:sz w:val="24"/>
          <w:szCs w:val="24"/>
        </w:rPr>
        <w:t>Wykonawca jest zobowiązany dokonać oględzin koniecznych do określenia wady</w:t>
      </w:r>
      <w:r w:rsidR="004F1DD2" w:rsidRPr="00A36539">
        <w:rPr>
          <w:rFonts w:ascii="Tahoma" w:hAnsi="Tahoma" w:cs="Tahoma"/>
          <w:b w:val="0"/>
          <w:bCs w:val="0"/>
          <w:sz w:val="24"/>
          <w:szCs w:val="24"/>
        </w:rPr>
        <w:t xml:space="preserve"> i </w:t>
      </w:r>
      <w:r w:rsidRPr="00A36539">
        <w:rPr>
          <w:rFonts w:ascii="Tahoma" w:hAnsi="Tahoma" w:cs="Tahoma"/>
          <w:b w:val="0"/>
          <w:bCs w:val="0"/>
          <w:sz w:val="24"/>
          <w:szCs w:val="24"/>
        </w:rPr>
        <w:t>sposobu jej usunięcia</w:t>
      </w:r>
      <w:r w:rsidR="004F1DD2" w:rsidRPr="00A36539">
        <w:rPr>
          <w:rFonts w:ascii="Tahoma" w:hAnsi="Tahoma" w:cs="Tahoma"/>
          <w:b w:val="0"/>
          <w:bCs w:val="0"/>
          <w:sz w:val="24"/>
          <w:szCs w:val="24"/>
        </w:rPr>
        <w:t xml:space="preserve"> w </w:t>
      </w:r>
      <w:r w:rsidRPr="00A36539">
        <w:rPr>
          <w:rFonts w:ascii="Tahoma" w:hAnsi="Tahoma" w:cs="Tahoma"/>
          <w:b w:val="0"/>
          <w:bCs w:val="0"/>
          <w:sz w:val="24"/>
          <w:szCs w:val="24"/>
        </w:rPr>
        <w:t>terminie:</w:t>
      </w:r>
    </w:p>
    <w:p w14:paraId="0446A34B" w14:textId="1C6CE321" w:rsidR="000F47B1" w:rsidRPr="00A36539" w:rsidRDefault="00693AB6" w:rsidP="00F51F69">
      <w:pPr>
        <w:numPr>
          <w:ilvl w:val="0"/>
          <w:numId w:val="37"/>
        </w:numPr>
        <w:spacing w:after="3" w:line="276" w:lineRule="auto"/>
        <w:ind w:left="1162" w:right="-6" w:hanging="425"/>
        <w:contextualSpacing/>
        <w:jc w:val="both"/>
        <w:rPr>
          <w:rFonts w:ascii="Tahoma" w:eastAsia="Tahoma" w:hAnsi="Tahoma" w:cs="Tahoma"/>
        </w:rPr>
      </w:pPr>
      <w:r w:rsidRPr="00A36539">
        <w:rPr>
          <w:rFonts w:ascii="Tahoma" w:eastAsia="Tahoma" w:hAnsi="Tahoma" w:cs="Tahoma"/>
        </w:rPr>
        <w:t>w</w:t>
      </w:r>
      <w:r w:rsidR="004D228D" w:rsidRPr="00A36539">
        <w:rPr>
          <w:rFonts w:ascii="Tahoma" w:eastAsia="Tahoma" w:hAnsi="Tahoma" w:cs="Tahoma"/>
        </w:rPr>
        <w:t xml:space="preserve"> przypadku zakwalifikowania przez zamawiającego wady jako uniemożliwiającej </w:t>
      </w:r>
      <w:r w:rsidR="000F47B1" w:rsidRPr="00A36539">
        <w:rPr>
          <w:rFonts w:ascii="Tahoma" w:eastAsia="Arial" w:hAnsi="Tahoma" w:cs="Tahoma"/>
        </w:rPr>
        <w:t xml:space="preserve">użytkowanie przedmiotu umowy – niezwłocznie jednak nie później niż 3 dni od dnia zgłoszenia wady,  </w:t>
      </w:r>
    </w:p>
    <w:p w14:paraId="24F324BA" w14:textId="430C32AE" w:rsidR="000F47B1" w:rsidRPr="00A36539" w:rsidRDefault="004D228D" w:rsidP="00F51F69">
      <w:pPr>
        <w:numPr>
          <w:ilvl w:val="0"/>
          <w:numId w:val="37"/>
        </w:numPr>
        <w:spacing w:after="3" w:line="276" w:lineRule="auto"/>
        <w:ind w:left="1162" w:right="-6" w:hanging="425"/>
        <w:contextualSpacing/>
        <w:jc w:val="both"/>
        <w:rPr>
          <w:rFonts w:ascii="Tahoma" w:eastAsia="Tahoma" w:hAnsi="Tahoma" w:cs="Tahoma"/>
        </w:rPr>
      </w:pPr>
      <w:r w:rsidRPr="00A36539">
        <w:rPr>
          <w:rFonts w:ascii="Tahoma" w:eastAsia="Tahoma" w:hAnsi="Tahoma" w:cs="Tahoma"/>
        </w:rPr>
        <w:t xml:space="preserve">w przypadku zakwalifikowania przez zamawiającego wady jako </w:t>
      </w:r>
      <w:r w:rsidR="000F47B1" w:rsidRPr="00A36539">
        <w:rPr>
          <w:rFonts w:ascii="Tahoma" w:eastAsia="Tahoma" w:hAnsi="Tahoma" w:cs="Tahoma"/>
        </w:rPr>
        <w:t>umożliwia</w:t>
      </w:r>
      <w:r w:rsidRPr="00A36539">
        <w:rPr>
          <w:rFonts w:ascii="Tahoma" w:eastAsia="Tahoma" w:hAnsi="Tahoma" w:cs="Tahoma"/>
        </w:rPr>
        <w:t>jącej</w:t>
      </w:r>
      <w:r w:rsidR="000F47B1" w:rsidRPr="00A36539">
        <w:rPr>
          <w:rFonts w:ascii="Tahoma" w:eastAsia="Tahoma" w:hAnsi="Tahoma" w:cs="Tahoma"/>
        </w:rPr>
        <w:t xml:space="preserve"> użytkowanie przedmiotu umowy</w:t>
      </w:r>
      <w:r w:rsidR="004F1DD2" w:rsidRPr="00A36539">
        <w:rPr>
          <w:rFonts w:ascii="Tahoma" w:eastAsia="Tahoma" w:hAnsi="Tahoma" w:cs="Tahoma"/>
        </w:rPr>
        <w:t xml:space="preserve"> w </w:t>
      </w:r>
      <w:r w:rsidR="000F47B1" w:rsidRPr="00A36539">
        <w:rPr>
          <w:rFonts w:ascii="Tahoma" w:eastAsia="Tahoma" w:hAnsi="Tahoma" w:cs="Tahoma"/>
        </w:rPr>
        <w:t xml:space="preserve">terminie do </w:t>
      </w:r>
      <w:r w:rsidR="00756D97" w:rsidRPr="00A36539">
        <w:rPr>
          <w:rFonts w:ascii="Tahoma" w:eastAsia="Tahoma" w:hAnsi="Tahoma" w:cs="Tahoma"/>
        </w:rPr>
        <w:t>7</w:t>
      </w:r>
      <w:r w:rsidR="000F47B1" w:rsidRPr="00A36539">
        <w:rPr>
          <w:rFonts w:ascii="Tahoma" w:eastAsia="Tahoma" w:hAnsi="Tahoma" w:cs="Tahoma"/>
        </w:rPr>
        <w:t xml:space="preserve"> dni od dnia zgłoszenia wady. </w:t>
      </w:r>
    </w:p>
    <w:p w14:paraId="23EF9A6A" w14:textId="324A3E55" w:rsidR="00147682" w:rsidRPr="00A36539" w:rsidRDefault="00104C65" w:rsidP="008C2F4F">
      <w:pPr>
        <w:spacing w:line="276" w:lineRule="auto"/>
        <w:ind w:left="708"/>
        <w:jc w:val="both"/>
        <w:rPr>
          <w:rFonts w:ascii="Tahoma" w:hAnsi="Tahoma" w:cs="Tahoma"/>
        </w:rPr>
      </w:pPr>
      <w:r w:rsidRPr="00A36539">
        <w:rPr>
          <w:rFonts w:ascii="Tahoma" w:hAnsi="Tahoma" w:cs="Tahoma"/>
        </w:rPr>
        <w:t>Jeżeli wykonawca nie uzgodni</w:t>
      </w:r>
      <w:r w:rsidR="00A57C55" w:rsidRPr="00A36539">
        <w:rPr>
          <w:rFonts w:ascii="Tahoma" w:hAnsi="Tahoma" w:cs="Tahoma"/>
        </w:rPr>
        <w:t xml:space="preserve"> z </w:t>
      </w:r>
      <w:r w:rsidRPr="00A36539">
        <w:rPr>
          <w:rFonts w:ascii="Tahoma" w:hAnsi="Tahoma" w:cs="Tahoma"/>
        </w:rPr>
        <w:t xml:space="preserve">zamawiającym </w:t>
      </w:r>
      <w:r w:rsidR="00D5420C" w:rsidRPr="00A36539">
        <w:rPr>
          <w:rFonts w:ascii="Tahoma" w:hAnsi="Tahoma" w:cs="Tahoma"/>
        </w:rPr>
        <w:t xml:space="preserve">innego </w:t>
      </w:r>
      <w:r w:rsidRPr="00A36539">
        <w:rPr>
          <w:rFonts w:ascii="Tahoma" w:hAnsi="Tahoma" w:cs="Tahoma"/>
        </w:rPr>
        <w:t>terminu</w:t>
      </w:r>
      <w:r w:rsidR="00D5420C" w:rsidRPr="00A36539">
        <w:rPr>
          <w:rFonts w:ascii="Tahoma" w:hAnsi="Tahoma" w:cs="Tahoma"/>
        </w:rPr>
        <w:t xml:space="preserve"> </w:t>
      </w:r>
      <w:r w:rsidRPr="00A36539">
        <w:rPr>
          <w:rFonts w:ascii="Tahoma" w:hAnsi="Tahoma" w:cs="Tahoma"/>
        </w:rPr>
        <w:t>oględzin lub nie zgłasza się</w:t>
      </w:r>
      <w:r w:rsidR="004F1DD2" w:rsidRPr="00A36539">
        <w:rPr>
          <w:rFonts w:ascii="Tahoma" w:hAnsi="Tahoma" w:cs="Tahoma"/>
        </w:rPr>
        <w:t xml:space="preserve"> w </w:t>
      </w:r>
      <w:r w:rsidRPr="00A36539">
        <w:rPr>
          <w:rFonts w:ascii="Tahoma" w:hAnsi="Tahoma" w:cs="Tahoma"/>
        </w:rPr>
        <w:t>terminie,</w:t>
      </w:r>
      <w:r w:rsidR="004F1DD2" w:rsidRPr="00A36539">
        <w:rPr>
          <w:rFonts w:ascii="Tahoma" w:hAnsi="Tahoma" w:cs="Tahoma"/>
        </w:rPr>
        <w:t xml:space="preserve"> o </w:t>
      </w:r>
      <w:r w:rsidRPr="00A36539">
        <w:rPr>
          <w:rFonts w:ascii="Tahoma" w:hAnsi="Tahoma" w:cs="Tahoma"/>
        </w:rPr>
        <w:t>którym mowa</w:t>
      </w:r>
      <w:r w:rsidR="004F1DD2" w:rsidRPr="00A36539">
        <w:rPr>
          <w:rFonts w:ascii="Tahoma" w:hAnsi="Tahoma" w:cs="Tahoma"/>
        </w:rPr>
        <w:t xml:space="preserve"> w </w:t>
      </w:r>
      <w:r w:rsidRPr="00A36539">
        <w:rPr>
          <w:rFonts w:ascii="Tahoma" w:hAnsi="Tahoma" w:cs="Tahoma"/>
        </w:rPr>
        <w:t>pkt 4, to zamawiający jednostronnie określa sposób</w:t>
      </w:r>
      <w:r w:rsidR="004F1DD2" w:rsidRPr="00A36539">
        <w:rPr>
          <w:rFonts w:ascii="Tahoma" w:hAnsi="Tahoma" w:cs="Tahoma"/>
        </w:rPr>
        <w:t xml:space="preserve"> i </w:t>
      </w:r>
      <w:r w:rsidRPr="00A36539">
        <w:rPr>
          <w:rFonts w:ascii="Tahoma" w:hAnsi="Tahoma" w:cs="Tahoma"/>
        </w:rPr>
        <w:t>termin usunięcia wady</w:t>
      </w:r>
      <w:r w:rsidR="000708DF" w:rsidRPr="00A36539">
        <w:rPr>
          <w:rFonts w:ascii="Tahoma" w:hAnsi="Tahoma" w:cs="Tahoma"/>
        </w:rPr>
        <w:t xml:space="preserve"> (zgodnie </w:t>
      </w:r>
      <w:r w:rsidR="00234E60" w:rsidRPr="00A36539">
        <w:rPr>
          <w:rFonts w:ascii="Tahoma" w:hAnsi="Tahoma" w:cs="Tahoma"/>
        </w:rPr>
        <w:br/>
      </w:r>
      <w:r w:rsidR="000708DF" w:rsidRPr="00A36539">
        <w:rPr>
          <w:rFonts w:ascii="Tahoma" w:hAnsi="Tahoma" w:cs="Tahoma"/>
        </w:rPr>
        <w:t>z postanowieniami zawartymi w pkt 5 poniżej)</w:t>
      </w:r>
      <w:r w:rsidRPr="00A36539">
        <w:rPr>
          <w:rFonts w:ascii="Tahoma" w:hAnsi="Tahoma" w:cs="Tahoma"/>
        </w:rPr>
        <w:t>, na co wykonawca wyraża zgodę.</w:t>
      </w:r>
    </w:p>
    <w:p w14:paraId="6218C680" w14:textId="6A7AAFC1" w:rsidR="000F47B1" w:rsidRPr="00A36539" w:rsidRDefault="000F47B1" w:rsidP="00DD6E75">
      <w:pPr>
        <w:pStyle w:val="Tekstpodstawowy35"/>
        <w:numPr>
          <w:ilvl w:val="4"/>
          <w:numId w:val="32"/>
        </w:numPr>
        <w:tabs>
          <w:tab w:val="left" w:pos="709"/>
        </w:tabs>
        <w:spacing w:line="276" w:lineRule="auto"/>
        <w:ind w:left="709" w:hanging="283"/>
        <w:textAlignment w:val="auto"/>
        <w:rPr>
          <w:rFonts w:ascii="Tahoma" w:hAnsi="Tahoma" w:cs="Tahoma"/>
          <w:b w:val="0"/>
          <w:bCs w:val="0"/>
          <w:sz w:val="24"/>
          <w:szCs w:val="24"/>
        </w:rPr>
      </w:pPr>
      <w:r w:rsidRPr="00A36539">
        <w:rPr>
          <w:rFonts w:ascii="Tahoma" w:hAnsi="Tahoma" w:cs="Tahoma"/>
          <w:b w:val="0"/>
          <w:bCs w:val="0"/>
          <w:sz w:val="24"/>
          <w:szCs w:val="24"/>
        </w:rPr>
        <w:t xml:space="preserve">Ustala się poniższe terminy usunięcia wad: </w:t>
      </w:r>
    </w:p>
    <w:p w14:paraId="6B84021A" w14:textId="5A22EA0F" w:rsidR="000F47B1" w:rsidRPr="00A36539" w:rsidRDefault="000F47B1" w:rsidP="00F51F69">
      <w:pPr>
        <w:numPr>
          <w:ilvl w:val="0"/>
          <w:numId w:val="27"/>
        </w:numPr>
        <w:spacing w:line="276" w:lineRule="auto"/>
        <w:ind w:left="1162" w:hanging="425"/>
        <w:jc w:val="both"/>
        <w:rPr>
          <w:rFonts w:ascii="Tahoma" w:hAnsi="Tahoma" w:cs="Tahoma"/>
        </w:rPr>
      </w:pPr>
      <w:r w:rsidRPr="00A36539">
        <w:rPr>
          <w:rFonts w:ascii="Tahoma" w:hAnsi="Tahoma" w:cs="Tahoma"/>
        </w:rPr>
        <w:t>jeśli wada uniemożliwia użytkowanie przedmiotu umowy – niezwłocznie jednak nie później niż 3 dni robocz</w:t>
      </w:r>
      <w:r w:rsidR="00F934A2" w:rsidRPr="00A36539">
        <w:rPr>
          <w:rFonts w:ascii="Tahoma" w:hAnsi="Tahoma" w:cs="Tahoma"/>
        </w:rPr>
        <w:t>e</w:t>
      </w:r>
      <w:r w:rsidRPr="00A36539">
        <w:rPr>
          <w:rFonts w:ascii="Tahoma" w:hAnsi="Tahoma" w:cs="Tahoma"/>
        </w:rPr>
        <w:t xml:space="preserve"> od dnia oględzin </w:t>
      </w:r>
      <w:r w:rsidRPr="00A36539">
        <w:rPr>
          <w:rFonts w:ascii="Tahoma" w:eastAsia="Calibri" w:hAnsi="Tahoma" w:cs="Tahoma"/>
          <w:bCs/>
        </w:rPr>
        <w:t xml:space="preserve">lub </w:t>
      </w:r>
      <w:r w:rsidRPr="00A36539">
        <w:rPr>
          <w:rFonts w:ascii="Tahoma" w:hAnsi="Tahoma" w:cs="Tahoma"/>
        </w:rPr>
        <w:t>jednostronnie określonego przez zamawiającego termin</w:t>
      </w:r>
      <w:r w:rsidR="000504FD" w:rsidRPr="00A36539">
        <w:rPr>
          <w:rFonts w:ascii="Tahoma" w:hAnsi="Tahoma" w:cs="Tahoma"/>
        </w:rPr>
        <w:t>u</w:t>
      </w:r>
      <w:r w:rsidRPr="00A36539">
        <w:rPr>
          <w:rFonts w:ascii="Tahoma" w:hAnsi="Tahoma" w:cs="Tahoma"/>
        </w:rPr>
        <w:t xml:space="preserve"> usunięcia wady,</w:t>
      </w:r>
    </w:p>
    <w:p w14:paraId="7FC612DB" w14:textId="10CEFE3C" w:rsidR="000504FD" w:rsidRPr="00A36539" w:rsidRDefault="000504FD" w:rsidP="00F51F69">
      <w:pPr>
        <w:numPr>
          <w:ilvl w:val="0"/>
          <w:numId w:val="27"/>
        </w:numPr>
        <w:spacing w:line="276" w:lineRule="auto"/>
        <w:ind w:left="1162" w:hanging="425"/>
        <w:jc w:val="both"/>
        <w:rPr>
          <w:rFonts w:ascii="Tahoma" w:hAnsi="Tahoma" w:cs="Tahoma"/>
        </w:rPr>
      </w:pPr>
      <w:r w:rsidRPr="00A36539">
        <w:rPr>
          <w:rFonts w:ascii="Tahoma" w:hAnsi="Tahoma" w:cs="Tahoma"/>
        </w:rPr>
        <w:t>jeśli wada umożliwia</w:t>
      </w:r>
      <w:r w:rsidR="00693AB6" w:rsidRPr="00A36539">
        <w:rPr>
          <w:rFonts w:ascii="Tahoma" w:hAnsi="Tahoma" w:cs="Tahoma"/>
        </w:rPr>
        <w:t>,</w:t>
      </w:r>
      <w:r w:rsidRPr="00A36539">
        <w:rPr>
          <w:rFonts w:ascii="Tahoma" w:hAnsi="Tahoma" w:cs="Tahoma"/>
        </w:rPr>
        <w:t xml:space="preserve"> zgodne</w:t>
      </w:r>
      <w:r w:rsidR="00A57C55" w:rsidRPr="00A36539">
        <w:rPr>
          <w:rFonts w:ascii="Tahoma" w:hAnsi="Tahoma" w:cs="Tahoma"/>
        </w:rPr>
        <w:t xml:space="preserve"> z </w:t>
      </w:r>
      <w:r w:rsidRPr="00A36539">
        <w:rPr>
          <w:rFonts w:ascii="Tahoma" w:hAnsi="Tahoma" w:cs="Tahoma"/>
        </w:rPr>
        <w:t>obowiązującymi przepisami</w:t>
      </w:r>
      <w:r w:rsidR="00693AB6" w:rsidRPr="00A36539">
        <w:rPr>
          <w:rFonts w:ascii="Tahoma" w:hAnsi="Tahoma" w:cs="Tahoma"/>
        </w:rPr>
        <w:t>,</w:t>
      </w:r>
      <w:r w:rsidRPr="00A36539">
        <w:rPr>
          <w:rFonts w:ascii="Tahoma" w:hAnsi="Tahoma" w:cs="Tahoma"/>
        </w:rPr>
        <w:t xml:space="preserve"> użytkowanie przedmiotu umowy</w:t>
      </w:r>
      <w:r w:rsidR="00693AB6" w:rsidRPr="00A36539">
        <w:rPr>
          <w:rFonts w:ascii="Tahoma" w:hAnsi="Tahoma" w:cs="Tahoma"/>
        </w:rPr>
        <w:t xml:space="preserve"> -</w:t>
      </w:r>
      <w:r w:rsidR="004F1DD2" w:rsidRPr="00A36539">
        <w:rPr>
          <w:rFonts w:ascii="Tahoma" w:hAnsi="Tahoma" w:cs="Tahoma"/>
        </w:rPr>
        <w:t xml:space="preserve"> w </w:t>
      </w:r>
      <w:r w:rsidRPr="00A36539">
        <w:rPr>
          <w:rFonts w:ascii="Tahoma" w:hAnsi="Tahoma" w:cs="Tahoma"/>
        </w:rPr>
        <w:t>terminie 7 dni od dnia oględzin</w:t>
      </w:r>
      <w:r w:rsidRPr="00A36539">
        <w:rPr>
          <w:rFonts w:ascii="Tahoma" w:eastAsia="Calibri" w:hAnsi="Tahoma" w:cs="Tahoma"/>
          <w:bCs/>
        </w:rPr>
        <w:t xml:space="preserve"> lub </w:t>
      </w:r>
      <w:r w:rsidRPr="00A36539">
        <w:rPr>
          <w:rFonts w:ascii="Tahoma" w:hAnsi="Tahoma" w:cs="Tahoma"/>
        </w:rPr>
        <w:t>jednostronnie określonego przez zamawiającego sposobu usunięcia wady.</w:t>
      </w:r>
    </w:p>
    <w:p w14:paraId="4C672317" w14:textId="6E988EDC" w:rsidR="000F47B1" w:rsidRPr="00A36539" w:rsidRDefault="000F47B1" w:rsidP="00D94F4F">
      <w:pPr>
        <w:spacing w:line="276" w:lineRule="auto"/>
        <w:ind w:left="708"/>
        <w:jc w:val="both"/>
        <w:rPr>
          <w:rFonts w:ascii="Tahoma" w:hAnsi="Tahoma" w:cs="Tahoma"/>
        </w:rPr>
      </w:pPr>
      <w:r w:rsidRPr="00A36539">
        <w:rPr>
          <w:rFonts w:ascii="Tahoma" w:hAnsi="Tahoma" w:cs="Tahoma"/>
        </w:rPr>
        <w:t>Jeżeli usunięcie wady nie będzie możliwe</w:t>
      </w:r>
      <w:r w:rsidR="00A57C55" w:rsidRPr="00A36539">
        <w:rPr>
          <w:rFonts w:ascii="Tahoma" w:hAnsi="Tahoma" w:cs="Tahoma"/>
        </w:rPr>
        <w:t xml:space="preserve"> z </w:t>
      </w:r>
      <w:r w:rsidRPr="00A36539">
        <w:rPr>
          <w:rFonts w:ascii="Tahoma" w:hAnsi="Tahoma" w:cs="Tahoma"/>
        </w:rPr>
        <w:t xml:space="preserve">przyczyn technicznych lub konieczności wykonania robót, których realizacja uzależniona jest od warunków </w:t>
      </w:r>
      <w:r w:rsidR="003674B2" w:rsidRPr="00A36539">
        <w:rPr>
          <w:rFonts w:ascii="Tahoma" w:hAnsi="Tahoma" w:cs="Tahoma"/>
        </w:rPr>
        <w:t>atmosferycznych, usunięcie</w:t>
      </w:r>
      <w:r w:rsidRPr="00A36539">
        <w:rPr>
          <w:rFonts w:ascii="Tahoma" w:hAnsi="Tahoma" w:cs="Tahoma"/>
        </w:rPr>
        <w:t xml:space="preserve"> wady nastąpi</w:t>
      </w:r>
      <w:r w:rsidR="004F1DD2" w:rsidRPr="00A36539">
        <w:rPr>
          <w:rFonts w:ascii="Tahoma" w:hAnsi="Tahoma" w:cs="Tahoma"/>
        </w:rPr>
        <w:t xml:space="preserve"> w </w:t>
      </w:r>
      <w:r w:rsidRPr="00A36539">
        <w:rPr>
          <w:rFonts w:ascii="Tahoma" w:hAnsi="Tahoma" w:cs="Tahoma"/>
        </w:rPr>
        <w:t xml:space="preserve">terminie uzgodnionym przez strony </w:t>
      </w:r>
      <w:r w:rsidR="002E4885" w:rsidRPr="00A36539">
        <w:rPr>
          <w:rFonts w:ascii="Tahoma" w:hAnsi="Tahoma" w:cs="Tahoma"/>
        </w:rPr>
        <w:t>–</w:t>
      </w:r>
      <w:r w:rsidRPr="00A36539">
        <w:rPr>
          <w:rFonts w:ascii="Tahoma" w:hAnsi="Tahoma" w:cs="Tahoma"/>
        </w:rPr>
        <w:t xml:space="preserve"> jeżeli strony nie uzgodnią terminu usunięcia wady zamawiający jednostronnie wyznacza termin,</w:t>
      </w:r>
      <w:r w:rsidR="004F1DD2" w:rsidRPr="00A36539">
        <w:rPr>
          <w:rFonts w:ascii="Tahoma" w:hAnsi="Tahoma" w:cs="Tahoma"/>
        </w:rPr>
        <w:t xml:space="preserve"> w </w:t>
      </w:r>
      <w:r w:rsidRPr="00A36539">
        <w:rPr>
          <w:rFonts w:ascii="Tahoma" w:hAnsi="Tahoma" w:cs="Tahoma"/>
        </w:rPr>
        <w:t>którym wykonawca zobowiązany jest usunąć wadę.</w:t>
      </w:r>
    </w:p>
    <w:p w14:paraId="7AE17A04" w14:textId="64D3AB16" w:rsidR="008159CD" w:rsidRPr="00A36539" w:rsidRDefault="006D4FC6"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Wykonawca zawiadamia zamawiającego</w:t>
      </w:r>
      <w:r w:rsidR="004F1DD2" w:rsidRPr="00A36539">
        <w:rPr>
          <w:rFonts w:ascii="Tahoma" w:hAnsi="Tahoma" w:cs="Tahoma"/>
          <w:b w:val="0"/>
          <w:sz w:val="24"/>
          <w:szCs w:val="24"/>
        </w:rPr>
        <w:t xml:space="preserve"> o </w:t>
      </w:r>
      <w:r w:rsidRPr="00A36539">
        <w:rPr>
          <w:rFonts w:ascii="Tahoma" w:hAnsi="Tahoma" w:cs="Tahoma"/>
          <w:b w:val="0"/>
          <w:sz w:val="24"/>
          <w:szCs w:val="24"/>
        </w:rPr>
        <w:t>usunięciu wady niezwłocznie po jej usunięciu</w:t>
      </w:r>
      <w:r w:rsidR="006A192F" w:rsidRPr="00A36539">
        <w:rPr>
          <w:rFonts w:ascii="Tahoma" w:hAnsi="Tahoma" w:cs="Tahoma"/>
          <w:b w:val="0"/>
          <w:sz w:val="24"/>
          <w:szCs w:val="24"/>
        </w:rPr>
        <w:t>, nie później niż</w:t>
      </w:r>
      <w:r w:rsidR="004F1DD2" w:rsidRPr="00A36539">
        <w:rPr>
          <w:rFonts w:ascii="Tahoma" w:hAnsi="Tahoma" w:cs="Tahoma"/>
          <w:b w:val="0"/>
          <w:sz w:val="24"/>
          <w:szCs w:val="24"/>
        </w:rPr>
        <w:t xml:space="preserve"> w </w:t>
      </w:r>
      <w:r w:rsidR="006A192F" w:rsidRPr="00A36539">
        <w:rPr>
          <w:rFonts w:ascii="Tahoma" w:hAnsi="Tahoma" w:cs="Tahoma"/>
          <w:b w:val="0"/>
          <w:sz w:val="24"/>
          <w:szCs w:val="24"/>
        </w:rPr>
        <w:t>terminie 3 dni od dnia jej usunięcia</w:t>
      </w:r>
      <w:r w:rsidRPr="00A36539">
        <w:rPr>
          <w:rFonts w:ascii="Tahoma" w:hAnsi="Tahoma" w:cs="Tahoma"/>
          <w:b w:val="0"/>
          <w:sz w:val="24"/>
          <w:szCs w:val="24"/>
        </w:rPr>
        <w:t>. Odbioru usunięcia wady zamawiający dokonuje niezwłocznie po otrzymaniu zawiadomienia</w:t>
      </w:r>
      <w:r w:rsidR="004F1DD2" w:rsidRPr="00A36539">
        <w:rPr>
          <w:rFonts w:ascii="Tahoma" w:hAnsi="Tahoma" w:cs="Tahoma"/>
          <w:b w:val="0"/>
          <w:sz w:val="24"/>
          <w:szCs w:val="24"/>
        </w:rPr>
        <w:t xml:space="preserve"> o </w:t>
      </w:r>
      <w:r w:rsidRPr="00A36539">
        <w:rPr>
          <w:rFonts w:ascii="Tahoma" w:hAnsi="Tahoma" w:cs="Tahoma"/>
          <w:b w:val="0"/>
          <w:sz w:val="24"/>
          <w:szCs w:val="24"/>
        </w:rPr>
        <w:t>jej usunięciu jednak nie później niż</w:t>
      </w:r>
      <w:r w:rsidR="004F1DD2" w:rsidRPr="00A36539">
        <w:rPr>
          <w:rFonts w:ascii="Tahoma" w:hAnsi="Tahoma" w:cs="Tahoma"/>
          <w:b w:val="0"/>
          <w:sz w:val="24"/>
          <w:szCs w:val="24"/>
        </w:rPr>
        <w:t xml:space="preserve"> w </w:t>
      </w:r>
      <w:r w:rsidRPr="00A36539">
        <w:rPr>
          <w:rFonts w:ascii="Tahoma" w:hAnsi="Tahoma" w:cs="Tahoma"/>
          <w:b w:val="0"/>
          <w:sz w:val="24"/>
          <w:szCs w:val="24"/>
        </w:rPr>
        <w:t>terminie 3 dni od dnia otrzymania zawiadomienia</w:t>
      </w:r>
      <w:r w:rsidR="004F1DD2" w:rsidRPr="00A36539">
        <w:rPr>
          <w:rFonts w:ascii="Tahoma" w:hAnsi="Tahoma" w:cs="Tahoma"/>
          <w:b w:val="0"/>
          <w:sz w:val="24"/>
          <w:szCs w:val="24"/>
        </w:rPr>
        <w:t xml:space="preserve"> o </w:t>
      </w:r>
      <w:r w:rsidRPr="00A36539">
        <w:rPr>
          <w:rFonts w:ascii="Tahoma" w:hAnsi="Tahoma" w:cs="Tahoma"/>
          <w:b w:val="0"/>
          <w:sz w:val="24"/>
          <w:szCs w:val="24"/>
        </w:rPr>
        <w:t>usunięciu wady.</w:t>
      </w:r>
      <w:r w:rsidR="004F1DD2" w:rsidRPr="00A36539">
        <w:rPr>
          <w:rFonts w:ascii="Tahoma" w:hAnsi="Tahoma" w:cs="Tahoma"/>
          <w:b w:val="0"/>
          <w:sz w:val="24"/>
          <w:szCs w:val="24"/>
        </w:rPr>
        <w:t xml:space="preserve"> o </w:t>
      </w:r>
      <w:r w:rsidRPr="00A36539">
        <w:rPr>
          <w:rFonts w:ascii="Tahoma" w:hAnsi="Tahoma" w:cs="Tahoma"/>
          <w:b w:val="0"/>
          <w:sz w:val="24"/>
          <w:szCs w:val="24"/>
        </w:rPr>
        <w:t>terminie odbioru zamawiający zawiadamia wykonawcę.</w:t>
      </w:r>
      <w:r w:rsidR="00A57C55" w:rsidRPr="00A36539">
        <w:rPr>
          <w:rFonts w:ascii="Tahoma" w:hAnsi="Tahoma" w:cs="Tahoma"/>
          <w:b w:val="0"/>
          <w:sz w:val="24"/>
          <w:szCs w:val="24"/>
        </w:rPr>
        <w:t xml:space="preserve"> z </w:t>
      </w:r>
      <w:r w:rsidR="008159CD" w:rsidRPr="00A36539">
        <w:rPr>
          <w:rFonts w:ascii="Tahoma" w:hAnsi="Tahoma" w:cs="Tahoma"/>
          <w:b w:val="0"/>
          <w:sz w:val="24"/>
          <w:szCs w:val="24"/>
        </w:rPr>
        <w:t xml:space="preserve">czynności odbioru usunięcia wad </w:t>
      </w:r>
      <w:r w:rsidR="000504FD" w:rsidRPr="00A36539">
        <w:rPr>
          <w:rFonts w:ascii="Tahoma" w:hAnsi="Tahoma" w:cs="Tahoma"/>
          <w:b w:val="0"/>
          <w:sz w:val="24"/>
          <w:szCs w:val="24"/>
        </w:rPr>
        <w:t xml:space="preserve">strony sporządzają </w:t>
      </w:r>
      <w:r w:rsidR="008159CD" w:rsidRPr="00A36539">
        <w:rPr>
          <w:rFonts w:ascii="Tahoma" w:hAnsi="Tahoma" w:cs="Tahoma"/>
          <w:b w:val="0"/>
          <w:sz w:val="24"/>
          <w:szCs w:val="24"/>
        </w:rPr>
        <w:t>protokół zawierający ustalenia dokonane</w:t>
      </w:r>
      <w:r w:rsidR="004F1DD2" w:rsidRPr="00A36539">
        <w:rPr>
          <w:rFonts w:ascii="Tahoma" w:hAnsi="Tahoma" w:cs="Tahoma"/>
          <w:b w:val="0"/>
          <w:sz w:val="24"/>
          <w:szCs w:val="24"/>
        </w:rPr>
        <w:t xml:space="preserve"> w </w:t>
      </w:r>
      <w:r w:rsidR="008159CD" w:rsidRPr="00A36539">
        <w:rPr>
          <w:rFonts w:ascii="Tahoma" w:hAnsi="Tahoma" w:cs="Tahoma"/>
          <w:b w:val="0"/>
          <w:sz w:val="24"/>
          <w:szCs w:val="24"/>
        </w:rPr>
        <w:t>toku odbioru.</w:t>
      </w:r>
      <w:r w:rsidR="008159CD" w:rsidRPr="00A36539">
        <w:rPr>
          <w:rFonts w:ascii="Tahoma" w:hAnsi="Tahoma" w:cs="Tahoma"/>
        </w:rPr>
        <w:t xml:space="preserve"> </w:t>
      </w:r>
    </w:p>
    <w:p w14:paraId="0041E67D" w14:textId="5D3A0B8B" w:rsidR="00060374" w:rsidRPr="00A36539" w:rsidRDefault="00060374"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 przypadku usunięcia przez wykonawcę wady lub wykonania wadliwej części robót na nowo, termin gwarancji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w:t>
      </w:r>
      <w:r w:rsidR="004F1DD2" w:rsidRPr="00A36539">
        <w:rPr>
          <w:rFonts w:ascii="Tahoma" w:hAnsi="Tahoma" w:cs="Tahoma"/>
          <w:b w:val="0"/>
          <w:sz w:val="24"/>
          <w:szCs w:val="24"/>
        </w:rPr>
        <w:t xml:space="preserve"> w </w:t>
      </w:r>
      <w:r w:rsidRPr="00A36539">
        <w:rPr>
          <w:rFonts w:ascii="Tahoma" w:hAnsi="Tahoma" w:cs="Tahoma"/>
          <w:b w:val="0"/>
          <w:sz w:val="24"/>
          <w:szCs w:val="24"/>
        </w:rPr>
        <w:t xml:space="preserve">zakresie usuniętej wady lub wykonania wadliwej części robót na nowo, biegnie na nowo od chwili usunięcia wady lub wykonania wadliwej części robót na nowo. </w:t>
      </w:r>
    </w:p>
    <w:p w14:paraId="356A765D" w14:textId="3CA9D690"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lastRenderedPageBreak/>
        <w:t>Wykonawca jest odpowiedzialny za wszelkie szkody, które spowodował</w:t>
      </w:r>
      <w:r w:rsidR="004F1DD2" w:rsidRPr="00A36539">
        <w:rPr>
          <w:rFonts w:ascii="Tahoma" w:hAnsi="Tahoma" w:cs="Tahoma"/>
          <w:b w:val="0"/>
          <w:sz w:val="24"/>
          <w:szCs w:val="24"/>
        </w:rPr>
        <w:t xml:space="preserve"> w </w:t>
      </w:r>
      <w:r w:rsidR="003674B2" w:rsidRPr="00A36539">
        <w:rPr>
          <w:rFonts w:ascii="Tahoma" w:hAnsi="Tahoma" w:cs="Tahoma"/>
          <w:b w:val="0"/>
          <w:sz w:val="24"/>
          <w:szCs w:val="24"/>
        </w:rPr>
        <w:t>czasie usuwania</w:t>
      </w:r>
      <w:r w:rsidRPr="00A36539">
        <w:rPr>
          <w:rFonts w:ascii="Tahoma" w:hAnsi="Tahoma" w:cs="Tahoma"/>
          <w:b w:val="0"/>
          <w:sz w:val="24"/>
          <w:szCs w:val="24"/>
        </w:rPr>
        <w:t xml:space="preserve"> wady.</w:t>
      </w:r>
    </w:p>
    <w:p w14:paraId="504B8B60" w14:textId="2A8785B1"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Nie podlegają uprawnieniom</w:t>
      </w:r>
      <w:r w:rsidR="00A57C55" w:rsidRPr="00A36539">
        <w:rPr>
          <w:rFonts w:ascii="Tahoma" w:hAnsi="Tahoma" w:cs="Tahoma"/>
          <w:b w:val="0"/>
          <w:sz w:val="24"/>
          <w:szCs w:val="24"/>
        </w:rPr>
        <w:t xml:space="preserve"> z </w:t>
      </w:r>
      <w:r w:rsidRPr="00A36539">
        <w:rPr>
          <w:rFonts w:ascii="Tahoma" w:hAnsi="Tahoma" w:cs="Tahoma"/>
          <w:b w:val="0"/>
          <w:sz w:val="24"/>
          <w:szCs w:val="24"/>
        </w:rPr>
        <w:t>tytułu gwarancji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 powstałe na skutek normalnego zużycia</w:t>
      </w:r>
      <w:r w:rsidR="004F1DD2" w:rsidRPr="00A36539">
        <w:rPr>
          <w:rFonts w:ascii="Tahoma" w:hAnsi="Tahoma" w:cs="Tahoma"/>
          <w:b w:val="0"/>
          <w:sz w:val="24"/>
          <w:szCs w:val="24"/>
        </w:rPr>
        <w:t xml:space="preserve"> i </w:t>
      </w:r>
      <w:r w:rsidRPr="00A36539">
        <w:rPr>
          <w:rFonts w:ascii="Tahoma" w:hAnsi="Tahoma" w:cs="Tahoma"/>
          <w:b w:val="0"/>
          <w:sz w:val="24"/>
          <w:szCs w:val="24"/>
        </w:rPr>
        <w:t>eksploatacji lub siły wyższej.</w:t>
      </w:r>
    </w:p>
    <w:p w14:paraId="7D2EC78D" w14:textId="6633D692" w:rsidR="00DC6160"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bookmarkStart w:id="27" w:name="_Hlk72320841"/>
      <w:r w:rsidRPr="00A36539">
        <w:rPr>
          <w:rFonts w:ascii="Tahoma" w:hAnsi="Tahoma" w:cs="Tahoma"/>
          <w:b w:val="0"/>
          <w:sz w:val="24"/>
          <w:szCs w:val="24"/>
        </w:rPr>
        <w:t>W przypadku nie usunięcia przez wykonawcę zgłoszonej wady</w:t>
      </w:r>
      <w:r w:rsidR="004F1DD2" w:rsidRPr="00A36539">
        <w:rPr>
          <w:rFonts w:ascii="Tahoma" w:hAnsi="Tahoma" w:cs="Tahoma"/>
          <w:b w:val="0"/>
          <w:sz w:val="24"/>
          <w:szCs w:val="24"/>
        </w:rPr>
        <w:t xml:space="preserve"> w </w:t>
      </w:r>
      <w:r w:rsidRPr="00A36539">
        <w:rPr>
          <w:rFonts w:ascii="Tahoma" w:hAnsi="Tahoma" w:cs="Tahoma"/>
          <w:b w:val="0"/>
          <w:sz w:val="24"/>
          <w:szCs w:val="24"/>
        </w:rPr>
        <w:t>wyznaczonym terminie lub usunięcia tej wady</w:t>
      </w:r>
      <w:r w:rsidR="004F1DD2" w:rsidRPr="00A36539">
        <w:rPr>
          <w:rFonts w:ascii="Tahoma" w:hAnsi="Tahoma" w:cs="Tahoma"/>
          <w:b w:val="0"/>
          <w:sz w:val="24"/>
          <w:szCs w:val="24"/>
        </w:rPr>
        <w:t xml:space="preserve"> w </w:t>
      </w:r>
      <w:r w:rsidRPr="00A36539">
        <w:rPr>
          <w:rFonts w:ascii="Tahoma" w:hAnsi="Tahoma" w:cs="Tahoma"/>
          <w:b w:val="0"/>
          <w:sz w:val="24"/>
          <w:szCs w:val="24"/>
        </w:rPr>
        <w:t>sposób nienależyty, zamawiający jest uprawniony zlecić jej usunięcie osobie trzeciej na koszt</w:t>
      </w:r>
      <w:r w:rsidR="004F1DD2" w:rsidRPr="00A36539">
        <w:rPr>
          <w:rFonts w:ascii="Tahoma" w:hAnsi="Tahoma" w:cs="Tahoma"/>
          <w:b w:val="0"/>
          <w:sz w:val="24"/>
          <w:szCs w:val="24"/>
        </w:rPr>
        <w:t xml:space="preserve"> i </w:t>
      </w:r>
      <w:r w:rsidRPr="00A36539">
        <w:rPr>
          <w:rFonts w:ascii="Tahoma" w:hAnsi="Tahoma" w:cs="Tahoma"/>
          <w:b w:val="0"/>
          <w:sz w:val="24"/>
          <w:szCs w:val="24"/>
        </w:rPr>
        <w:t>ryzyko wykonawcy, na co wykonawca wyraża zgodę, bez utraty przez zamawiającego uprawnień wynikających</w:t>
      </w:r>
      <w:r w:rsidR="00A57C55" w:rsidRPr="00A36539">
        <w:rPr>
          <w:rFonts w:ascii="Tahoma" w:hAnsi="Tahoma" w:cs="Tahoma"/>
          <w:b w:val="0"/>
          <w:sz w:val="24"/>
          <w:szCs w:val="24"/>
        </w:rPr>
        <w:t xml:space="preserve"> z </w:t>
      </w:r>
      <w:r w:rsidRPr="00A36539">
        <w:rPr>
          <w:rFonts w:ascii="Tahoma" w:hAnsi="Tahoma" w:cs="Tahoma"/>
          <w:b w:val="0"/>
          <w:sz w:val="24"/>
          <w:szCs w:val="24"/>
        </w:rPr>
        <w:t>tytułu gwarancji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 Wykonawca zobowiązuje się do uregulowania należności</w:t>
      </w:r>
      <w:r w:rsidR="00A57C55" w:rsidRPr="00A36539">
        <w:rPr>
          <w:rFonts w:ascii="Tahoma" w:hAnsi="Tahoma" w:cs="Tahoma"/>
          <w:b w:val="0"/>
          <w:sz w:val="24"/>
          <w:szCs w:val="24"/>
        </w:rPr>
        <w:t xml:space="preserve"> z </w:t>
      </w:r>
      <w:r w:rsidRPr="00A36539">
        <w:rPr>
          <w:rFonts w:ascii="Tahoma" w:hAnsi="Tahoma" w:cs="Tahoma"/>
          <w:b w:val="0"/>
          <w:sz w:val="24"/>
          <w:szCs w:val="24"/>
        </w:rPr>
        <w:t>tego tytułu</w:t>
      </w:r>
      <w:r w:rsidR="004F1DD2" w:rsidRPr="00A36539">
        <w:rPr>
          <w:rFonts w:ascii="Tahoma" w:hAnsi="Tahoma" w:cs="Tahoma"/>
          <w:b w:val="0"/>
          <w:sz w:val="24"/>
          <w:szCs w:val="24"/>
        </w:rPr>
        <w:t xml:space="preserve"> w </w:t>
      </w:r>
      <w:r w:rsidRPr="00A36539">
        <w:rPr>
          <w:rFonts w:ascii="Tahoma" w:hAnsi="Tahoma" w:cs="Tahoma"/>
          <w:b w:val="0"/>
          <w:sz w:val="24"/>
          <w:szCs w:val="24"/>
        </w:rPr>
        <w:t>terminie 14 dni od daty otrzymania wezwania wraz</w:t>
      </w:r>
      <w:r w:rsidR="00A57C55" w:rsidRPr="00A36539">
        <w:rPr>
          <w:rFonts w:ascii="Tahoma" w:hAnsi="Tahoma" w:cs="Tahoma"/>
          <w:b w:val="0"/>
          <w:sz w:val="24"/>
          <w:szCs w:val="24"/>
        </w:rPr>
        <w:t xml:space="preserve"> z </w:t>
      </w:r>
      <w:r w:rsidRPr="00A36539">
        <w:rPr>
          <w:rFonts w:ascii="Tahoma" w:hAnsi="Tahoma" w:cs="Tahoma"/>
          <w:b w:val="0"/>
          <w:sz w:val="24"/>
          <w:szCs w:val="24"/>
        </w:rPr>
        <w:t>fakturą/rachunkiem.</w:t>
      </w:r>
      <w:r w:rsidR="004F1DD2" w:rsidRPr="00A36539">
        <w:rPr>
          <w:rFonts w:ascii="Tahoma" w:hAnsi="Tahoma" w:cs="Tahoma"/>
          <w:b w:val="0"/>
          <w:sz w:val="24"/>
          <w:szCs w:val="24"/>
        </w:rPr>
        <w:t xml:space="preserve"> w </w:t>
      </w:r>
      <w:r w:rsidRPr="00A36539">
        <w:rPr>
          <w:rFonts w:ascii="Tahoma" w:hAnsi="Tahoma" w:cs="Tahoma"/>
          <w:b w:val="0"/>
          <w:sz w:val="24"/>
          <w:szCs w:val="24"/>
        </w:rPr>
        <w:t>przypadku nieuregulowania należności, powstałych tytułem nie usunięcia przez wykonawcę wad stwierdzonych</w:t>
      </w:r>
      <w:r w:rsidR="004F1DD2" w:rsidRPr="00A36539">
        <w:rPr>
          <w:rFonts w:ascii="Tahoma" w:hAnsi="Tahoma" w:cs="Tahoma"/>
          <w:b w:val="0"/>
          <w:sz w:val="24"/>
          <w:szCs w:val="24"/>
        </w:rPr>
        <w:t xml:space="preserve"> w </w:t>
      </w:r>
      <w:r w:rsidRPr="00A36539">
        <w:rPr>
          <w:rFonts w:ascii="Tahoma" w:hAnsi="Tahoma" w:cs="Tahoma"/>
          <w:b w:val="0"/>
          <w:sz w:val="24"/>
          <w:szCs w:val="24"/>
        </w:rPr>
        <w:t>okresie rękojmi za wady, zamawiającemu przysługuje prawo jej potrącenia</w:t>
      </w:r>
      <w:r w:rsidR="00A57C55" w:rsidRPr="00A36539">
        <w:rPr>
          <w:rFonts w:ascii="Tahoma" w:hAnsi="Tahoma" w:cs="Tahoma"/>
          <w:b w:val="0"/>
          <w:sz w:val="24"/>
          <w:szCs w:val="24"/>
        </w:rPr>
        <w:t xml:space="preserve"> z </w:t>
      </w:r>
      <w:r w:rsidRPr="00A36539">
        <w:rPr>
          <w:rFonts w:ascii="Tahoma" w:hAnsi="Tahoma" w:cs="Tahoma"/>
          <w:b w:val="0"/>
          <w:sz w:val="24"/>
          <w:szCs w:val="24"/>
        </w:rPr>
        <w:t>zabezpieczenia należytego wykonania umowy.</w:t>
      </w:r>
      <w:bookmarkEnd w:id="27"/>
    </w:p>
    <w:p w14:paraId="06AA58B9" w14:textId="48726AFA" w:rsidR="000F47B1" w:rsidRPr="00A36539" w:rsidRDefault="00DC6160"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Przed upływem okresu gwarancji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 ustalonego</w:t>
      </w:r>
      <w:r w:rsidR="004F1DD2" w:rsidRPr="00A36539">
        <w:rPr>
          <w:rFonts w:ascii="Tahoma" w:hAnsi="Tahoma" w:cs="Tahoma"/>
          <w:b w:val="0"/>
          <w:sz w:val="24"/>
          <w:szCs w:val="24"/>
        </w:rPr>
        <w:t xml:space="preserve"> w </w:t>
      </w:r>
      <w:r w:rsidRPr="00A36539">
        <w:rPr>
          <w:rFonts w:ascii="Tahoma" w:hAnsi="Tahoma" w:cs="Tahoma"/>
          <w:b w:val="0"/>
          <w:sz w:val="24"/>
          <w:szCs w:val="24"/>
        </w:rPr>
        <w:t>umowie zamawiający wyznaczy ostateczny przegląd gwarancyjny</w:t>
      </w:r>
      <w:r w:rsidR="00A57C55" w:rsidRPr="00A36539">
        <w:rPr>
          <w:rFonts w:ascii="Tahoma" w:hAnsi="Tahoma" w:cs="Tahoma"/>
          <w:b w:val="0"/>
          <w:sz w:val="24"/>
          <w:szCs w:val="24"/>
        </w:rPr>
        <w:t xml:space="preserve"> z </w:t>
      </w:r>
      <w:r w:rsidRPr="00A36539">
        <w:rPr>
          <w:rFonts w:ascii="Tahoma" w:hAnsi="Tahoma" w:cs="Tahoma"/>
          <w:b w:val="0"/>
          <w:sz w:val="24"/>
          <w:szCs w:val="24"/>
        </w:rPr>
        <w:t>udziałem przedstawiciela wykonawcy.</w:t>
      </w:r>
      <w:r w:rsidR="004F1DD2" w:rsidRPr="00A36539">
        <w:rPr>
          <w:rFonts w:ascii="Tahoma" w:hAnsi="Tahoma" w:cs="Tahoma"/>
          <w:b w:val="0"/>
          <w:sz w:val="24"/>
          <w:szCs w:val="24"/>
        </w:rPr>
        <w:t xml:space="preserve"> </w:t>
      </w:r>
      <w:r w:rsidR="00E67E43" w:rsidRPr="00A36539">
        <w:rPr>
          <w:rFonts w:ascii="Tahoma" w:hAnsi="Tahoma" w:cs="Tahoma"/>
          <w:b w:val="0"/>
          <w:sz w:val="24"/>
          <w:szCs w:val="24"/>
        </w:rPr>
        <w:t>O</w:t>
      </w:r>
      <w:r w:rsidR="004F1DD2" w:rsidRPr="00A36539">
        <w:rPr>
          <w:rFonts w:ascii="Tahoma" w:hAnsi="Tahoma" w:cs="Tahoma"/>
          <w:b w:val="0"/>
          <w:sz w:val="24"/>
          <w:szCs w:val="24"/>
        </w:rPr>
        <w:t> </w:t>
      </w:r>
      <w:r w:rsidRPr="00A36539">
        <w:rPr>
          <w:rFonts w:ascii="Tahoma" w:hAnsi="Tahoma" w:cs="Tahoma"/>
          <w:b w:val="0"/>
          <w:sz w:val="24"/>
          <w:szCs w:val="24"/>
        </w:rPr>
        <w:t>terminie przeglądu gwarancyjnego zamawiający poinformuje wykonawcę</w:t>
      </w:r>
      <w:r w:rsidR="00A57C55" w:rsidRPr="00A36539">
        <w:rPr>
          <w:rFonts w:ascii="Tahoma" w:hAnsi="Tahoma" w:cs="Tahoma"/>
          <w:b w:val="0"/>
          <w:sz w:val="24"/>
          <w:szCs w:val="24"/>
        </w:rPr>
        <w:t xml:space="preserve"> z </w:t>
      </w:r>
      <w:r w:rsidRPr="00A36539">
        <w:rPr>
          <w:rFonts w:ascii="Tahoma" w:hAnsi="Tahoma" w:cs="Tahoma"/>
          <w:b w:val="0"/>
          <w:sz w:val="24"/>
          <w:szCs w:val="24"/>
        </w:rPr>
        <w:t>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w:t>
      </w:r>
      <w:r w:rsidR="004F1DD2" w:rsidRPr="00A36539">
        <w:rPr>
          <w:rFonts w:ascii="Tahoma" w:hAnsi="Tahoma" w:cs="Tahoma"/>
          <w:b w:val="0"/>
          <w:sz w:val="24"/>
          <w:szCs w:val="24"/>
        </w:rPr>
        <w:t xml:space="preserve"> w </w:t>
      </w:r>
      <w:r w:rsidRPr="00A36539">
        <w:rPr>
          <w:rFonts w:ascii="Tahoma" w:hAnsi="Tahoma" w:cs="Tahoma"/>
          <w:b w:val="0"/>
          <w:sz w:val="24"/>
          <w:szCs w:val="24"/>
        </w:rPr>
        <w:t>tym poprzez wydanie zamawiającemu stosownych dokumentów gwarancyjnych.</w:t>
      </w:r>
      <w:r w:rsidR="004F1DD2" w:rsidRPr="00A36539">
        <w:rPr>
          <w:rFonts w:ascii="Tahoma" w:hAnsi="Tahoma" w:cs="Tahoma"/>
          <w:b w:val="0"/>
          <w:sz w:val="24"/>
          <w:szCs w:val="24"/>
        </w:rPr>
        <w:t xml:space="preserve"> w </w:t>
      </w:r>
      <w:r w:rsidRPr="00A36539">
        <w:rPr>
          <w:rFonts w:ascii="Tahoma" w:hAnsi="Tahoma" w:cs="Tahoma"/>
          <w:b w:val="0"/>
          <w:sz w:val="24"/>
          <w:szCs w:val="24"/>
        </w:rPr>
        <w:t>przypadku gdy taka gwarancja została udzielona podwykonawcy wykonawcy, wykonawca uzyska prawa</w:t>
      </w:r>
      <w:r w:rsidR="00A57C55" w:rsidRPr="00A36539">
        <w:rPr>
          <w:rFonts w:ascii="Tahoma" w:hAnsi="Tahoma" w:cs="Tahoma"/>
          <w:b w:val="0"/>
          <w:sz w:val="24"/>
          <w:szCs w:val="24"/>
        </w:rPr>
        <w:t xml:space="preserve"> z </w:t>
      </w:r>
      <w:r w:rsidRPr="00A36539">
        <w:rPr>
          <w:rFonts w:ascii="Tahoma" w:hAnsi="Tahoma" w:cs="Tahoma"/>
          <w:b w:val="0"/>
          <w:sz w:val="24"/>
          <w:szCs w:val="24"/>
        </w:rPr>
        <w:t>takiej gwarancji dla siebie,</w:t>
      </w:r>
      <w:r w:rsidR="004F1DD2" w:rsidRPr="00A36539">
        <w:rPr>
          <w:rFonts w:ascii="Tahoma" w:hAnsi="Tahoma" w:cs="Tahoma"/>
          <w:b w:val="0"/>
          <w:sz w:val="24"/>
          <w:szCs w:val="24"/>
        </w:rPr>
        <w:t xml:space="preserve"> a </w:t>
      </w:r>
      <w:r w:rsidRPr="00A36539">
        <w:rPr>
          <w:rFonts w:ascii="Tahoma" w:hAnsi="Tahoma" w:cs="Tahoma"/>
          <w:b w:val="0"/>
          <w:sz w:val="24"/>
          <w:szCs w:val="24"/>
        </w:rPr>
        <w:t>następnie przeniesie je na zamawiającego zgodnie ze zdaniem pierwszym niniejszego ustępu</w:t>
      </w:r>
      <w:r w:rsidR="000F47B1" w:rsidRPr="00A36539">
        <w:rPr>
          <w:rFonts w:ascii="Tahoma" w:hAnsi="Tahoma" w:cs="Tahoma"/>
          <w:b w:val="0"/>
          <w:sz w:val="24"/>
          <w:szCs w:val="24"/>
        </w:rPr>
        <w:t>.</w:t>
      </w:r>
    </w:p>
    <w:p w14:paraId="501A6548" w14:textId="6781B27C"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Udzielone gwarancja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rękojmia za wady nie naruszają prawa zamawiającego do dochodzenia roszczeń</w:t>
      </w:r>
      <w:r w:rsidR="004F1DD2" w:rsidRPr="00A36539">
        <w:rPr>
          <w:rFonts w:ascii="Tahoma" w:hAnsi="Tahoma" w:cs="Tahoma"/>
          <w:b w:val="0"/>
          <w:sz w:val="24"/>
          <w:szCs w:val="24"/>
        </w:rPr>
        <w:t xml:space="preserve"> o </w:t>
      </w:r>
      <w:r w:rsidRPr="00A36539">
        <w:rPr>
          <w:rFonts w:ascii="Tahoma" w:hAnsi="Tahoma" w:cs="Tahoma"/>
          <w:b w:val="0"/>
          <w:sz w:val="24"/>
          <w:szCs w:val="24"/>
        </w:rPr>
        <w:t>naprawienie szkody</w:t>
      </w:r>
      <w:r w:rsidR="004F1DD2" w:rsidRPr="00A36539">
        <w:rPr>
          <w:rFonts w:ascii="Tahoma" w:hAnsi="Tahoma" w:cs="Tahoma"/>
          <w:b w:val="0"/>
          <w:sz w:val="24"/>
          <w:szCs w:val="24"/>
        </w:rPr>
        <w:t xml:space="preserve"> w </w:t>
      </w:r>
      <w:r w:rsidRPr="00A36539">
        <w:rPr>
          <w:rFonts w:ascii="Tahoma" w:hAnsi="Tahoma" w:cs="Tahoma"/>
          <w:b w:val="0"/>
          <w:sz w:val="24"/>
          <w:szCs w:val="24"/>
        </w:rPr>
        <w:t>pełnej wysokości na zasadach określonych</w:t>
      </w:r>
      <w:r w:rsidR="004F1DD2" w:rsidRPr="00A36539">
        <w:rPr>
          <w:rFonts w:ascii="Tahoma" w:hAnsi="Tahoma" w:cs="Tahoma"/>
          <w:b w:val="0"/>
          <w:sz w:val="24"/>
          <w:szCs w:val="24"/>
        </w:rPr>
        <w:t xml:space="preserve"> w </w:t>
      </w:r>
      <w:r w:rsidRPr="00A36539">
        <w:rPr>
          <w:rFonts w:ascii="Tahoma" w:hAnsi="Tahoma" w:cs="Tahoma"/>
          <w:b w:val="0"/>
          <w:sz w:val="24"/>
          <w:szCs w:val="24"/>
        </w:rPr>
        <w:t>obowiązujących przepisach prawa.</w:t>
      </w:r>
    </w:p>
    <w:p w14:paraId="1FAC5E37" w14:textId="7426A2E2"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 celu umożliwienia kwalifikacji zgłoszonych wad, przyczyn ich powstania</w:t>
      </w:r>
      <w:r w:rsidR="004F1DD2" w:rsidRPr="00A36539">
        <w:rPr>
          <w:rFonts w:ascii="Tahoma" w:hAnsi="Tahoma" w:cs="Tahoma"/>
          <w:b w:val="0"/>
          <w:sz w:val="24"/>
          <w:szCs w:val="24"/>
        </w:rPr>
        <w:t xml:space="preserve"> i </w:t>
      </w:r>
      <w:r w:rsidRPr="00A36539">
        <w:rPr>
          <w:rFonts w:ascii="Tahoma" w:hAnsi="Tahoma" w:cs="Tahoma"/>
          <w:b w:val="0"/>
          <w:sz w:val="24"/>
          <w:szCs w:val="24"/>
        </w:rPr>
        <w:t>sposobu usunięcia zamawiający zobowiązuje się do przechowania otrzymanej</w:t>
      </w:r>
      <w:r w:rsidR="004F1DD2" w:rsidRPr="00A36539">
        <w:rPr>
          <w:rFonts w:ascii="Tahoma" w:hAnsi="Tahoma" w:cs="Tahoma"/>
          <w:b w:val="0"/>
          <w:sz w:val="24"/>
          <w:szCs w:val="24"/>
        </w:rPr>
        <w:t xml:space="preserve"> w </w:t>
      </w:r>
      <w:r w:rsidRPr="00A36539">
        <w:rPr>
          <w:rFonts w:ascii="Tahoma" w:hAnsi="Tahoma" w:cs="Tahoma"/>
          <w:b w:val="0"/>
          <w:sz w:val="24"/>
          <w:szCs w:val="24"/>
        </w:rPr>
        <w:t>dniu odbioru dokumentacji powykonawczej</w:t>
      </w:r>
      <w:r w:rsidR="004F1DD2" w:rsidRPr="00A36539">
        <w:rPr>
          <w:rFonts w:ascii="Tahoma" w:hAnsi="Tahoma" w:cs="Tahoma"/>
          <w:b w:val="0"/>
          <w:sz w:val="24"/>
          <w:szCs w:val="24"/>
        </w:rPr>
        <w:t xml:space="preserve"> i </w:t>
      </w:r>
      <w:r w:rsidRPr="00A36539">
        <w:rPr>
          <w:rFonts w:ascii="Tahoma" w:hAnsi="Tahoma" w:cs="Tahoma"/>
          <w:b w:val="0"/>
          <w:sz w:val="24"/>
          <w:szCs w:val="24"/>
        </w:rPr>
        <w:t xml:space="preserve">protokołu odbioru końcowego. </w:t>
      </w:r>
    </w:p>
    <w:p w14:paraId="14E506CA" w14:textId="332E55D7" w:rsidR="00EB162E" w:rsidRPr="00A36539" w:rsidRDefault="000F47B1" w:rsidP="002D6051">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Dokument gwarancyjny stanowi niniejsza umowa.</w:t>
      </w:r>
    </w:p>
    <w:p w14:paraId="4FF96CA4" w14:textId="6328E651" w:rsidR="000F47B1" w:rsidRPr="00A463EF"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A463EF">
        <w:rPr>
          <w:rFonts w:ascii="Tahoma" w:eastAsia="Tahoma" w:hAnsi="Tahoma" w:cs="Tahoma"/>
          <w:b/>
          <w:bCs/>
          <w:sz w:val="22"/>
          <w:szCs w:val="22"/>
          <w:lang w:eastAsia="en-US"/>
        </w:rPr>
        <w:t>§ 1</w:t>
      </w:r>
      <w:r w:rsidR="0057323E" w:rsidRPr="00A463EF">
        <w:rPr>
          <w:rFonts w:ascii="Tahoma" w:eastAsia="Tahoma" w:hAnsi="Tahoma" w:cs="Tahoma"/>
          <w:b/>
          <w:bCs/>
          <w:sz w:val="22"/>
          <w:szCs w:val="22"/>
          <w:lang w:eastAsia="en-US"/>
        </w:rPr>
        <w:t>5</w:t>
      </w:r>
    </w:p>
    <w:p w14:paraId="2EC9A586" w14:textId="77777777" w:rsidR="000F47B1" w:rsidRPr="00A463EF"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A463EF">
        <w:rPr>
          <w:rFonts w:ascii="Tahoma" w:eastAsia="Tahoma" w:hAnsi="Tahoma" w:cs="Tahoma"/>
          <w:b/>
          <w:bCs/>
          <w:sz w:val="22"/>
          <w:szCs w:val="22"/>
          <w:lang w:eastAsia="en-US"/>
        </w:rPr>
        <w:t xml:space="preserve">ZABEZPIECZENIE NALEŻYTEGO WYKONANIA UMOWY </w:t>
      </w:r>
    </w:p>
    <w:p w14:paraId="08DFC646" w14:textId="77843E2E" w:rsidR="008864C0" w:rsidRPr="00A463EF" w:rsidRDefault="008864C0" w:rsidP="00013F3C">
      <w:pPr>
        <w:numPr>
          <w:ilvl w:val="1"/>
          <w:numId w:val="19"/>
        </w:numPr>
        <w:tabs>
          <w:tab w:val="num" w:pos="360"/>
        </w:tabs>
        <w:spacing w:line="276" w:lineRule="auto"/>
        <w:ind w:left="360"/>
        <w:jc w:val="both"/>
        <w:rPr>
          <w:rFonts w:ascii="Tahoma" w:hAnsi="Tahoma" w:cs="Tahoma"/>
        </w:rPr>
      </w:pPr>
      <w:bookmarkStart w:id="28" w:name="_Hlk72321072"/>
      <w:r w:rsidRPr="00A463EF">
        <w:rPr>
          <w:rFonts w:ascii="Tahoma" w:hAnsi="Tahoma" w:cs="Tahoma"/>
        </w:rPr>
        <w:t>Wykonawca wnosi zabezpieczenie należytego wykonania umowy</w:t>
      </w:r>
      <w:r w:rsidR="004F1DD2" w:rsidRPr="00A463EF">
        <w:rPr>
          <w:rFonts w:ascii="Tahoma" w:hAnsi="Tahoma" w:cs="Tahoma"/>
        </w:rPr>
        <w:t xml:space="preserve"> w </w:t>
      </w:r>
      <w:r w:rsidRPr="00A463EF">
        <w:rPr>
          <w:rFonts w:ascii="Tahoma" w:hAnsi="Tahoma" w:cs="Tahoma"/>
        </w:rPr>
        <w:t xml:space="preserve">wysokości </w:t>
      </w:r>
      <w:r w:rsidR="00D4645D" w:rsidRPr="00A463EF">
        <w:rPr>
          <w:rFonts w:ascii="Tahoma" w:hAnsi="Tahoma" w:cs="Tahoma"/>
        </w:rPr>
        <w:t>5</w:t>
      </w:r>
      <w:r w:rsidRPr="00A463EF">
        <w:rPr>
          <w:rFonts w:ascii="Tahoma" w:hAnsi="Tahoma" w:cs="Tahoma"/>
        </w:rPr>
        <w:t> % ceny brutto podanej</w:t>
      </w:r>
      <w:r w:rsidR="004F1DD2" w:rsidRPr="00A463EF">
        <w:rPr>
          <w:rFonts w:ascii="Tahoma" w:hAnsi="Tahoma" w:cs="Tahoma"/>
        </w:rPr>
        <w:t xml:space="preserve"> w </w:t>
      </w:r>
      <w:r w:rsidRPr="00A463EF">
        <w:rPr>
          <w:rFonts w:ascii="Tahoma" w:hAnsi="Tahoma" w:cs="Tahoma"/>
        </w:rPr>
        <w:t>ofercie</w:t>
      </w:r>
      <w:r w:rsidR="004F1DD2" w:rsidRPr="00A463EF">
        <w:rPr>
          <w:rFonts w:ascii="Tahoma" w:hAnsi="Tahoma" w:cs="Tahoma"/>
        </w:rPr>
        <w:t xml:space="preserve"> w </w:t>
      </w:r>
      <w:r w:rsidRPr="00A463EF">
        <w:rPr>
          <w:rFonts w:ascii="Tahoma" w:hAnsi="Tahoma" w:cs="Tahoma"/>
        </w:rPr>
        <w:t>wysokości ……………</w:t>
      </w:r>
      <w:proofErr w:type="gramStart"/>
      <w:r w:rsidRPr="00A463EF">
        <w:rPr>
          <w:rFonts w:ascii="Tahoma" w:hAnsi="Tahoma" w:cs="Tahoma"/>
        </w:rPr>
        <w:t>…….</w:t>
      </w:r>
      <w:proofErr w:type="gramEnd"/>
      <w:r w:rsidRPr="00A463EF">
        <w:rPr>
          <w:rFonts w:ascii="Tahoma" w:hAnsi="Tahoma" w:cs="Tahoma"/>
        </w:rPr>
        <w:t>. zł, słownie: ………</w:t>
      </w:r>
      <w:r w:rsidR="00DC69A7" w:rsidRPr="00A463EF">
        <w:rPr>
          <w:rFonts w:ascii="Tahoma" w:hAnsi="Tahoma" w:cs="Tahoma"/>
        </w:rPr>
        <w:t>……….</w:t>
      </w:r>
      <w:r w:rsidRPr="00A463EF">
        <w:rPr>
          <w:rFonts w:ascii="Tahoma" w:hAnsi="Tahoma" w:cs="Tahoma"/>
        </w:rPr>
        <w:t xml:space="preserve">  </w:t>
      </w:r>
    </w:p>
    <w:p w14:paraId="0BC60E93" w14:textId="2099D380" w:rsidR="008864C0" w:rsidRPr="00A463EF" w:rsidRDefault="008864C0" w:rsidP="00013F3C">
      <w:pPr>
        <w:numPr>
          <w:ilvl w:val="1"/>
          <w:numId w:val="19"/>
        </w:numPr>
        <w:tabs>
          <w:tab w:val="num" w:pos="360"/>
        </w:tabs>
        <w:spacing w:line="276" w:lineRule="auto"/>
        <w:ind w:left="360"/>
        <w:jc w:val="both"/>
        <w:rPr>
          <w:rFonts w:ascii="Tahoma" w:hAnsi="Tahoma" w:cs="Tahoma"/>
        </w:rPr>
      </w:pPr>
      <w:r w:rsidRPr="00A463EF">
        <w:rPr>
          <w:rFonts w:ascii="Tahoma" w:hAnsi="Tahoma" w:cs="Tahoma"/>
        </w:rPr>
        <w:t>Zabezpieczenie służy pokryciu roszczeń zamawiającego</w:t>
      </w:r>
      <w:r w:rsidR="00A57C55" w:rsidRPr="00A463EF">
        <w:rPr>
          <w:rFonts w:ascii="Tahoma" w:hAnsi="Tahoma" w:cs="Tahoma"/>
        </w:rPr>
        <w:t xml:space="preserve"> z </w:t>
      </w:r>
      <w:r w:rsidRPr="00A463EF">
        <w:rPr>
          <w:rFonts w:ascii="Tahoma" w:hAnsi="Tahoma" w:cs="Tahoma"/>
        </w:rPr>
        <w:t>tytułu niewykonania lub nienależytego wykonania umowy oraz służy do pokrycia roszczeń zamawiającego</w:t>
      </w:r>
      <w:r w:rsidR="00A57C55" w:rsidRPr="00A463EF">
        <w:rPr>
          <w:rFonts w:ascii="Tahoma" w:hAnsi="Tahoma" w:cs="Tahoma"/>
        </w:rPr>
        <w:t xml:space="preserve"> z </w:t>
      </w:r>
      <w:r w:rsidRPr="00A463EF">
        <w:rPr>
          <w:rFonts w:ascii="Tahoma" w:hAnsi="Tahoma" w:cs="Tahoma"/>
        </w:rPr>
        <w:t>tytułu rękojmi za wady</w:t>
      </w:r>
      <w:r w:rsidR="003A224C" w:rsidRPr="00A463EF">
        <w:rPr>
          <w:rFonts w:ascii="Tahoma" w:hAnsi="Tahoma" w:cs="Tahoma"/>
        </w:rPr>
        <w:t xml:space="preserve"> lub gwarancji</w:t>
      </w:r>
      <w:r w:rsidR="00F75AA0" w:rsidRPr="00A463EF">
        <w:rPr>
          <w:rFonts w:ascii="Tahoma" w:hAnsi="Tahoma" w:cs="Tahoma"/>
        </w:rPr>
        <w:t xml:space="preserve"> jakości</w:t>
      </w:r>
      <w:r w:rsidRPr="00A463EF">
        <w:rPr>
          <w:rFonts w:ascii="Tahoma" w:hAnsi="Tahoma" w:cs="Tahoma"/>
        </w:rPr>
        <w:t>.</w:t>
      </w:r>
    </w:p>
    <w:p w14:paraId="75B62948" w14:textId="454E2DF4" w:rsidR="000D21C3" w:rsidRPr="00A463EF" w:rsidRDefault="008864C0" w:rsidP="00013F3C">
      <w:pPr>
        <w:numPr>
          <w:ilvl w:val="1"/>
          <w:numId w:val="19"/>
        </w:numPr>
        <w:tabs>
          <w:tab w:val="num" w:pos="360"/>
        </w:tabs>
        <w:spacing w:line="276" w:lineRule="auto"/>
        <w:ind w:left="360"/>
        <w:jc w:val="both"/>
        <w:rPr>
          <w:rFonts w:ascii="Tahoma" w:hAnsi="Tahoma" w:cs="Tahoma"/>
        </w:rPr>
      </w:pPr>
      <w:r w:rsidRPr="00A463EF">
        <w:rPr>
          <w:rFonts w:ascii="Tahoma" w:hAnsi="Tahoma" w:cs="Tahoma"/>
        </w:rPr>
        <w:t>Strony ustalają, że 70% wniesionego zabezpieczenia wykonania umowy zostanie zwrócon</w:t>
      </w:r>
      <w:r w:rsidR="003A224C" w:rsidRPr="00A463EF">
        <w:rPr>
          <w:rFonts w:ascii="Tahoma" w:hAnsi="Tahoma" w:cs="Tahoma"/>
        </w:rPr>
        <w:t>e</w:t>
      </w:r>
      <w:r w:rsidR="004F1DD2" w:rsidRPr="00A463EF">
        <w:rPr>
          <w:rFonts w:ascii="Tahoma" w:hAnsi="Tahoma" w:cs="Tahoma"/>
        </w:rPr>
        <w:t xml:space="preserve"> w </w:t>
      </w:r>
      <w:r w:rsidRPr="00A463EF">
        <w:rPr>
          <w:rFonts w:ascii="Tahoma" w:hAnsi="Tahoma" w:cs="Tahoma"/>
        </w:rPr>
        <w:t>terminie 30 dni po odbiorze końcowym przedmiotu umowy</w:t>
      </w:r>
      <w:r w:rsidR="00F75AA0" w:rsidRPr="00A463EF">
        <w:rPr>
          <w:rFonts w:ascii="Tahoma" w:hAnsi="Tahoma" w:cs="Tahoma"/>
        </w:rPr>
        <w:t xml:space="preserve"> bez wad a</w:t>
      </w:r>
    </w:p>
    <w:p w14:paraId="4829D825" w14:textId="07912A0A" w:rsidR="008864C0" w:rsidRPr="00A463EF" w:rsidRDefault="000D21C3" w:rsidP="000D21C3">
      <w:pPr>
        <w:tabs>
          <w:tab w:val="num" w:pos="1575"/>
        </w:tabs>
        <w:spacing w:line="276" w:lineRule="auto"/>
        <w:ind w:left="360"/>
        <w:jc w:val="both"/>
        <w:rPr>
          <w:rFonts w:ascii="Tahoma" w:hAnsi="Tahoma" w:cs="Tahoma"/>
        </w:rPr>
      </w:pPr>
      <w:r w:rsidRPr="00A463EF">
        <w:rPr>
          <w:rFonts w:ascii="Tahoma" w:hAnsi="Tahoma" w:cs="Tahoma"/>
        </w:rPr>
        <w:lastRenderedPageBreak/>
        <w:t>w przypadku dokonania odbioru końcowego</w:t>
      </w:r>
      <w:r w:rsidR="00A57C55" w:rsidRPr="00A463EF">
        <w:rPr>
          <w:rFonts w:ascii="Tahoma" w:hAnsi="Tahoma" w:cs="Tahoma"/>
        </w:rPr>
        <w:t xml:space="preserve"> z </w:t>
      </w:r>
      <w:r w:rsidRPr="00A463EF">
        <w:rPr>
          <w:rFonts w:ascii="Tahoma" w:hAnsi="Tahoma" w:cs="Tahoma"/>
        </w:rPr>
        <w:t xml:space="preserve">wadami </w:t>
      </w:r>
      <w:r w:rsidR="00F75AA0" w:rsidRPr="00A463EF">
        <w:rPr>
          <w:rFonts w:ascii="Tahoma" w:hAnsi="Tahoma" w:cs="Tahoma"/>
        </w:rPr>
        <w:t>po podpisaniu protokołu usunięcia wad</w:t>
      </w:r>
      <w:r w:rsidRPr="00A463EF">
        <w:rPr>
          <w:rFonts w:ascii="Tahoma" w:hAnsi="Tahoma" w:cs="Tahoma"/>
        </w:rPr>
        <w:t>.</w:t>
      </w:r>
      <w:r w:rsidR="00F75AA0" w:rsidRPr="00A463EF">
        <w:rPr>
          <w:rFonts w:ascii="Tahoma" w:hAnsi="Tahoma" w:cs="Tahoma"/>
        </w:rPr>
        <w:t xml:space="preserve"> </w:t>
      </w:r>
      <w:r w:rsidR="008864C0" w:rsidRPr="00A463EF">
        <w:rPr>
          <w:rFonts w:ascii="Tahoma" w:hAnsi="Tahoma" w:cs="Tahoma"/>
        </w:rPr>
        <w:t>Pozostała część zabezpieczenia, tj. 30% pozostaje na zabezpieczenie roszczeń</w:t>
      </w:r>
      <w:r w:rsidR="00A57C55" w:rsidRPr="00A463EF">
        <w:rPr>
          <w:rFonts w:ascii="Tahoma" w:hAnsi="Tahoma" w:cs="Tahoma"/>
        </w:rPr>
        <w:t xml:space="preserve"> z </w:t>
      </w:r>
      <w:r w:rsidR="008864C0" w:rsidRPr="00A463EF">
        <w:rPr>
          <w:rFonts w:ascii="Tahoma" w:hAnsi="Tahoma" w:cs="Tahoma"/>
        </w:rPr>
        <w:t>tytułu rękojmi za wady</w:t>
      </w:r>
      <w:r w:rsidR="003A224C" w:rsidRPr="00A463EF">
        <w:rPr>
          <w:rFonts w:ascii="Tahoma" w:hAnsi="Tahoma" w:cs="Tahoma"/>
        </w:rPr>
        <w:t xml:space="preserve"> lub gwarancji</w:t>
      </w:r>
      <w:r w:rsidR="00F75AA0" w:rsidRPr="00A463EF">
        <w:rPr>
          <w:rFonts w:ascii="Tahoma" w:hAnsi="Tahoma" w:cs="Tahoma"/>
        </w:rPr>
        <w:t xml:space="preserve"> jakości</w:t>
      </w:r>
      <w:r w:rsidR="008864C0" w:rsidRPr="00A463EF">
        <w:rPr>
          <w:rFonts w:ascii="Tahoma" w:hAnsi="Tahoma" w:cs="Tahoma"/>
        </w:rPr>
        <w:t>. Zabezpieczenie to zostanie zwrócone nie później niż</w:t>
      </w:r>
      <w:r w:rsidR="004F1DD2" w:rsidRPr="00A463EF">
        <w:rPr>
          <w:rFonts w:ascii="Tahoma" w:hAnsi="Tahoma" w:cs="Tahoma"/>
        </w:rPr>
        <w:t xml:space="preserve"> w </w:t>
      </w:r>
      <w:r w:rsidR="008864C0" w:rsidRPr="00A463EF">
        <w:rPr>
          <w:rFonts w:ascii="Tahoma" w:hAnsi="Tahoma" w:cs="Tahoma"/>
        </w:rPr>
        <w:t>15 dniu po upływie okresu rękojmi za wady</w:t>
      </w:r>
      <w:r w:rsidR="003A224C" w:rsidRPr="00A463EF">
        <w:rPr>
          <w:rFonts w:ascii="Tahoma" w:hAnsi="Tahoma" w:cs="Tahoma"/>
        </w:rPr>
        <w:t xml:space="preserve"> lub gwarancji</w:t>
      </w:r>
      <w:r w:rsidR="00F75AA0" w:rsidRPr="00A463EF">
        <w:rPr>
          <w:rFonts w:ascii="Tahoma" w:hAnsi="Tahoma" w:cs="Tahoma"/>
        </w:rPr>
        <w:t xml:space="preserve"> jakości</w:t>
      </w:r>
      <w:r w:rsidR="008864C0" w:rsidRPr="00A463EF">
        <w:rPr>
          <w:rFonts w:ascii="Tahoma" w:hAnsi="Tahoma" w:cs="Tahoma"/>
        </w:rPr>
        <w:t>.</w:t>
      </w:r>
    </w:p>
    <w:p w14:paraId="4B604F23" w14:textId="6660E0C9" w:rsidR="00D500A7" w:rsidRPr="00A463EF" w:rsidRDefault="008864C0" w:rsidP="00013F3C">
      <w:pPr>
        <w:numPr>
          <w:ilvl w:val="1"/>
          <w:numId w:val="19"/>
        </w:numPr>
        <w:tabs>
          <w:tab w:val="num" w:pos="360"/>
        </w:tabs>
        <w:spacing w:line="276" w:lineRule="auto"/>
        <w:ind w:left="360"/>
        <w:jc w:val="both"/>
        <w:rPr>
          <w:rFonts w:ascii="Tahoma" w:hAnsi="Tahoma" w:cs="Tahoma"/>
        </w:rPr>
      </w:pPr>
      <w:r w:rsidRPr="00A463EF">
        <w:rPr>
          <w:rFonts w:ascii="Tahoma" w:eastAsia="Calibri" w:hAnsi="Tahoma" w:cs="Tahoma"/>
        </w:rPr>
        <w:t>Przedłużenie terminu wykonania umowy dopuszczalne jest tylko</w:t>
      </w:r>
      <w:r w:rsidR="00A57C55" w:rsidRPr="00A463EF">
        <w:rPr>
          <w:rFonts w:ascii="Tahoma" w:eastAsia="Calibri" w:hAnsi="Tahoma" w:cs="Tahoma"/>
        </w:rPr>
        <w:t xml:space="preserve"> z </w:t>
      </w:r>
      <w:r w:rsidRPr="00A463EF">
        <w:rPr>
          <w:rFonts w:ascii="Tahoma" w:eastAsia="Calibri" w:hAnsi="Tahoma" w:cs="Tahoma"/>
        </w:rPr>
        <w:t>wcześniejszym przedłużeniem okresu ważności zabezpieczenia należytego wykonania umowy lub wniesieniem nowego zabezpieczenia należytego wykonania umowy na przedłużony termin wykonania zamówienia</w:t>
      </w:r>
      <w:r w:rsidR="004F1DD2" w:rsidRPr="00A463EF">
        <w:rPr>
          <w:rFonts w:ascii="Tahoma" w:eastAsia="Calibri" w:hAnsi="Tahoma" w:cs="Tahoma"/>
        </w:rPr>
        <w:t xml:space="preserve"> i </w:t>
      </w:r>
      <w:r w:rsidRPr="00A463EF">
        <w:rPr>
          <w:rFonts w:ascii="Tahoma" w:eastAsia="Calibri" w:hAnsi="Tahoma" w:cs="Tahoma"/>
        </w:rPr>
        <w:t>uznania go przez zamawiającego za należycie wykonane,</w:t>
      </w:r>
      <w:r w:rsidR="00A57C55" w:rsidRPr="00A463EF">
        <w:rPr>
          <w:rFonts w:ascii="Tahoma" w:eastAsia="Calibri" w:hAnsi="Tahoma" w:cs="Tahoma"/>
        </w:rPr>
        <w:t xml:space="preserve"> z </w:t>
      </w:r>
      <w:r w:rsidRPr="00A463EF">
        <w:rPr>
          <w:rFonts w:ascii="Tahoma" w:eastAsia="Calibri" w:hAnsi="Tahoma" w:cs="Tahoma"/>
        </w:rPr>
        <w:t>zachowaniem ciągłości zabezpieczenia</w:t>
      </w:r>
      <w:r w:rsidR="004F1DD2" w:rsidRPr="00A463EF">
        <w:rPr>
          <w:rFonts w:ascii="Tahoma" w:eastAsia="Calibri" w:hAnsi="Tahoma" w:cs="Tahoma"/>
        </w:rPr>
        <w:t xml:space="preserve"> i </w:t>
      </w:r>
      <w:r w:rsidRPr="00A463EF">
        <w:rPr>
          <w:rFonts w:ascii="Tahoma" w:eastAsia="Calibri" w:hAnsi="Tahoma" w:cs="Tahoma"/>
        </w:rPr>
        <w:t>bez zmniejszenia jego wysokości.</w:t>
      </w:r>
    </w:p>
    <w:p w14:paraId="4486CE1F" w14:textId="7D5769E2" w:rsidR="001D5DC3" w:rsidRPr="00A463EF" w:rsidRDefault="00D500A7" w:rsidP="00013F3C">
      <w:pPr>
        <w:numPr>
          <w:ilvl w:val="1"/>
          <w:numId w:val="19"/>
        </w:numPr>
        <w:tabs>
          <w:tab w:val="num" w:pos="360"/>
        </w:tabs>
        <w:spacing w:line="276" w:lineRule="auto"/>
        <w:ind w:left="360"/>
        <w:jc w:val="both"/>
        <w:rPr>
          <w:rFonts w:ascii="Tahoma" w:hAnsi="Tahoma" w:cs="Tahoma"/>
        </w:rPr>
      </w:pPr>
      <w:r w:rsidRPr="00A463EF">
        <w:rPr>
          <w:rFonts w:ascii="Tahoma" w:eastAsia="Calibri" w:hAnsi="Tahoma" w:cs="Tahoma"/>
        </w:rPr>
        <w:t>W przypadku zmiany terminu wykonania umowy wykonawca wnoszący zabezpieczenie należytego wykonania umowy</w:t>
      </w:r>
      <w:r w:rsidR="004F1DD2" w:rsidRPr="00A463EF">
        <w:rPr>
          <w:rFonts w:ascii="Tahoma" w:eastAsia="Calibri" w:hAnsi="Tahoma" w:cs="Tahoma"/>
        </w:rPr>
        <w:t xml:space="preserve"> w </w:t>
      </w:r>
      <w:r w:rsidRPr="00A463EF">
        <w:rPr>
          <w:rFonts w:ascii="Tahoma" w:eastAsia="Calibri" w:hAnsi="Tahoma" w:cs="Tahoma"/>
        </w:rPr>
        <w:t>innej formie niż pieniądz, zobowiązany jest do odpowiedniego przedłużenia terminu udzielonych zabezpieczeń.</w:t>
      </w:r>
    </w:p>
    <w:p w14:paraId="636CC9ED" w14:textId="64611F64" w:rsidR="00732FD5" w:rsidRPr="00A463EF" w:rsidRDefault="00732FD5"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A463EF">
        <w:rPr>
          <w:rFonts w:ascii="Tahoma" w:eastAsia="Tahoma" w:hAnsi="Tahoma" w:cs="Tahoma"/>
          <w:b/>
          <w:bCs/>
          <w:sz w:val="22"/>
          <w:szCs w:val="22"/>
          <w:lang w:eastAsia="en-US"/>
        </w:rPr>
        <w:t>§ 1</w:t>
      </w:r>
      <w:r w:rsidR="0057323E" w:rsidRPr="00A463EF">
        <w:rPr>
          <w:rFonts w:ascii="Tahoma" w:eastAsia="Tahoma" w:hAnsi="Tahoma" w:cs="Tahoma"/>
          <w:b/>
          <w:bCs/>
          <w:sz w:val="22"/>
          <w:szCs w:val="22"/>
          <w:lang w:eastAsia="en-US"/>
        </w:rPr>
        <w:t>6</w:t>
      </w:r>
    </w:p>
    <w:p w14:paraId="07D9D216" w14:textId="3A35A2DB" w:rsidR="004C56CB" w:rsidRPr="00A463EF" w:rsidRDefault="00732FD5" w:rsidP="004C56C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29" w:name="_Hlk147303159"/>
      <w:r w:rsidRPr="00A463EF">
        <w:rPr>
          <w:rFonts w:ascii="Tahoma" w:eastAsia="Tahoma" w:hAnsi="Tahoma" w:cs="Tahoma"/>
          <w:b/>
          <w:bCs/>
          <w:sz w:val="22"/>
          <w:szCs w:val="22"/>
          <w:lang w:eastAsia="en-US"/>
        </w:rPr>
        <w:t xml:space="preserve">ODSTĄPIENIE OD UMOWY </w:t>
      </w:r>
    </w:p>
    <w:bookmarkEnd w:id="29"/>
    <w:p w14:paraId="03BF384A" w14:textId="28709BBF" w:rsidR="00BC7AD2" w:rsidRPr="00A463EF" w:rsidRDefault="00BC7AD2" w:rsidP="00013F3C">
      <w:pPr>
        <w:numPr>
          <w:ilvl w:val="3"/>
          <w:numId w:val="19"/>
        </w:numPr>
        <w:tabs>
          <w:tab w:val="num" w:pos="426"/>
        </w:tabs>
        <w:spacing w:line="276" w:lineRule="auto"/>
        <w:ind w:left="426" w:hanging="426"/>
        <w:jc w:val="both"/>
        <w:rPr>
          <w:rFonts w:ascii="Tahoma" w:hAnsi="Tahoma" w:cs="Tahoma"/>
        </w:rPr>
      </w:pPr>
      <w:r w:rsidRPr="00A463EF">
        <w:rPr>
          <w:rFonts w:ascii="Tahoma" w:hAnsi="Tahoma" w:cs="Tahoma"/>
        </w:rPr>
        <w:t>Zamawiający może odstąpić od umowy</w:t>
      </w:r>
      <w:r w:rsidR="004F1DD2" w:rsidRPr="00A463EF">
        <w:rPr>
          <w:rFonts w:ascii="Tahoma" w:hAnsi="Tahoma" w:cs="Tahoma"/>
        </w:rPr>
        <w:t xml:space="preserve"> w </w:t>
      </w:r>
      <w:r w:rsidRPr="00A463EF">
        <w:rPr>
          <w:rFonts w:ascii="Tahoma" w:hAnsi="Tahoma" w:cs="Tahoma"/>
        </w:rPr>
        <w:t>przypadkach określonych</w:t>
      </w:r>
      <w:r w:rsidR="004F1DD2" w:rsidRPr="00A463EF">
        <w:rPr>
          <w:rFonts w:ascii="Tahoma" w:hAnsi="Tahoma" w:cs="Tahoma"/>
        </w:rPr>
        <w:t xml:space="preserve"> w </w:t>
      </w:r>
      <w:r w:rsidR="00222B6F" w:rsidRPr="00A463EF">
        <w:rPr>
          <w:rFonts w:ascii="Tahoma" w:hAnsi="Tahoma" w:cs="Tahoma"/>
        </w:rPr>
        <w:t>Kodeksie Cywilnym oraz</w:t>
      </w:r>
      <w:r w:rsidR="004F1DD2" w:rsidRPr="00A463EF">
        <w:rPr>
          <w:rFonts w:ascii="Tahoma" w:hAnsi="Tahoma" w:cs="Tahoma"/>
        </w:rPr>
        <w:t xml:space="preserve"> art. </w:t>
      </w:r>
      <w:r w:rsidRPr="00A463EF">
        <w:rPr>
          <w:rFonts w:ascii="Tahoma" w:hAnsi="Tahoma" w:cs="Tahoma"/>
        </w:rPr>
        <w:t>456 ustawy</w:t>
      </w:r>
      <w:r w:rsidR="007E3EA4" w:rsidRPr="00A463EF">
        <w:rPr>
          <w:rFonts w:ascii="Tahoma" w:hAnsi="Tahoma" w:cs="Tahoma"/>
        </w:rPr>
        <w:t xml:space="preserve"> </w:t>
      </w:r>
      <w:proofErr w:type="spellStart"/>
      <w:r w:rsidR="007E3EA4" w:rsidRPr="00A463EF">
        <w:rPr>
          <w:rFonts w:ascii="Tahoma" w:hAnsi="Tahoma" w:cs="Tahoma"/>
        </w:rPr>
        <w:t>Pzp</w:t>
      </w:r>
      <w:proofErr w:type="spellEnd"/>
      <w:r w:rsidRPr="00A463EF">
        <w:rPr>
          <w:rFonts w:ascii="Tahoma" w:hAnsi="Tahoma" w:cs="Tahoma"/>
        </w:rPr>
        <w:t>.</w:t>
      </w:r>
      <w:r w:rsidR="00536CD5" w:rsidRPr="00A463EF">
        <w:rPr>
          <w:rFonts w:ascii="Tahoma" w:hAnsi="Tahoma" w:cs="Tahoma"/>
        </w:rPr>
        <w:t xml:space="preserve"> W</w:t>
      </w:r>
      <w:r w:rsidR="004F1DD2" w:rsidRPr="00A463EF">
        <w:rPr>
          <w:rFonts w:ascii="Tahoma" w:hAnsi="Tahoma" w:cs="Tahoma"/>
        </w:rPr>
        <w:t> </w:t>
      </w:r>
      <w:r w:rsidR="00222B6F" w:rsidRPr="00A463EF">
        <w:rPr>
          <w:rFonts w:ascii="Tahoma" w:hAnsi="Tahoma" w:cs="Tahoma"/>
        </w:rPr>
        <w:t>przypadku odstąpienia od umowy</w:t>
      </w:r>
      <w:r w:rsidR="004F1DD2" w:rsidRPr="00A463EF">
        <w:rPr>
          <w:rFonts w:ascii="Tahoma" w:hAnsi="Tahoma" w:cs="Tahoma"/>
        </w:rPr>
        <w:t xml:space="preserve"> w </w:t>
      </w:r>
      <w:r w:rsidR="00222B6F" w:rsidRPr="00A463EF">
        <w:rPr>
          <w:rFonts w:ascii="Tahoma" w:hAnsi="Tahoma" w:cs="Tahoma"/>
        </w:rPr>
        <w:t>przypadkach określonych</w:t>
      </w:r>
      <w:r w:rsidR="004F1DD2" w:rsidRPr="00A463EF">
        <w:rPr>
          <w:rFonts w:ascii="Tahoma" w:hAnsi="Tahoma" w:cs="Tahoma"/>
        </w:rPr>
        <w:t xml:space="preserve"> w </w:t>
      </w:r>
      <w:r w:rsidR="00222B6F" w:rsidRPr="00A463EF">
        <w:rPr>
          <w:rFonts w:ascii="Tahoma" w:hAnsi="Tahoma" w:cs="Tahoma"/>
        </w:rPr>
        <w:t>zdaniu poprzedzającym, wykonawca może żądać wyłącznie wynagrodzenia należnego</w:t>
      </w:r>
      <w:r w:rsidR="00A57C55" w:rsidRPr="00A463EF">
        <w:rPr>
          <w:rFonts w:ascii="Tahoma" w:hAnsi="Tahoma" w:cs="Tahoma"/>
        </w:rPr>
        <w:t xml:space="preserve"> z </w:t>
      </w:r>
      <w:r w:rsidR="00222B6F" w:rsidRPr="00A463EF">
        <w:rPr>
          <w:rFonts w:ascii="Tahoma" w:hAnsi="Tahoma" w:cs="Tahoma"/>
        </w:rPr>
        <w:t xml:space="preserve">tytułu należycie wykonanej części umowy. </w:t>
      </w:r>
      <w:r w:rsidRPr="00A463EF">
        <w:rPr>
          <w:rFonts w:ascii="Tahoma" w:hAnsi="Tahoma" w:cs="Tahoma"/>
        </w:rPr>
        <w:t xml:space="preserve"> </w:t>
      </w:r>
    </w:p>
    <w:p w14:paraId="29503104" w14:textId="329F7807" w:rsidR="00BC7AD2" w:rsidRPr="00A463EF" w:rsidRDefault="00BC7AD2" w:rsidP="00013F3C">
      <w:pPr>
        <w:numPr>
          <w:ilvl w:val="3"/>
          <w:numId w:val="19"/>
        </w:numPr>
        <w:tabs>
          <w:tab w:val="num" w:pos="426"/>
        </w:tabs>
        <w:spacing w:line="276" w:lineRule="auto"/>
        <w:ind w:left="426" w:hanging="426"/>
        <w:jc w:val="both"/>
        <w:rPr>
          <w:rFonts w:ascii="Tahoma" w:hAnsi="Tahoma" w:cs="Tahoma"/>
        </w:rPr>
      </w:pPr>
      <w:r w:rsidRPr="00A463EF">
        <w:rPr>
          <w:rFonts w:ascii="Tahoma" w:hAnsi="Tahoma" w:cs="Tahoma"/>
        </w:rPr>
        <w:t>Niezależnie od postanowień zawartych</w:t>
      </w:r>
      <w:r w:rsidR="004F1DD2" w:rsidRPr="00A463EF">
        <w:rPr>
          <w:rFonts w:ascii="Tahoma" w:hAnsi="Tahoma" w:cs="Tahoma"/>
        </w:rPr>
        <w:t xml:space="preserve"> w </w:t>
      </w:r>
      <w:r w:rsidRPr="00A463EF">
        <w:rPr>
          <w:rFonts w:ascii="Tahoma" w:hAnsi="Tahoma" w:cs="Tahoma"/>
        </w:rPr>
        <w:t>ust. 1, zamawiający może odstąpić od umowy</w:t>
      </w:r>
      <w:r w:rsidR="00A57C55" w:rsidRPr="00A463EF">
        <w:rPr>
          <w:rFonts w:ascii="Tahoma" w:hAnsi="Tahoma" w:cs="Tahoma"/>
        </w:rPr>
        <w:t xml:space="preserve"> z </w:t>
      </w:r>
      <w:r w:rsidR="00222B6F" w:rsidRPr="00A463EF">
        <w:rPr>
          <w:rFonts w:ascii="Tahoma" w:hAnsi="Tahoma" w:cs="Tahoma"/>
        </w:rPr>
        <w:t>przyczyn leżących po stronie wykonawcy</w:t>
      </w:r>
      <w:r w:rsidR="004F1DD2" w:rsidRPr="00A463EF">
        <w:rPr>
          <w:rFonts w:ascii="Tahoma" w:hAnsi="Tahoma" w:cs="Tahoma"/>
        </w:rPr>
        <w:t xml:space="preserve"> w </w:t>
      </w:r>
      <w:r w:rsidR="007276EE" w:rsidRPr="00A463EF">
        <w:rPr>
          <w:rFonts w:ascii="Tahoma" w:hAnsi="Tahoma" w:cs="Tahoma"/>
        </w:rPr>
        <w:t>przypadku,</w:t>
      </w:r>
      <w:r w:rsidR="00D078CF" w:rsidRPr="00A463EF">
        <w:rPr>
          <w:rFonts w:ascii="Tahoma" w:hAnsi="Tahoma" w:cs="Tahoma"/>
        </w:rPr>
        <w:t xml:space="preserve"> gdy</w:t>
      </w:r>
      <w:r w:rsidR="00222B6F" w:rsidRPr="00A463EF">
        <w:rPr>
          <w:rFonts w:ascii="Tahoma" w:hAnsi="Tahoma" w:cs="Tahoma"/>
        </w:rPr>
        <w:t>:</w:t>
      </w:r>
    </w:p>
    <w:p w14:paraId="6EF29C40" w14:textId="68050180" w:rsidR="00662D38" w:rsidRPr="00A463EF" w:rsidRDefault="00732FD5"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rPr>
        <w:t>został złożony wniosek</w:t>
      </w:r>
      <w:r w:rsidR="004F1DD2" w:rsidRPr="00A463EF">
        <w:rPr>
          <w:rFonts w:ascii="Tahoma" w:hAnsi="Tahoma" w:cs="Tahoma"/>
        </w:rPr>
        <w:t xml:space="preserve"> o </w:t>
      </w:r>
      <w:r w:rsidRPr="00A463EF">
        <w:rPr>
          <w:rFonts w:ascii="Tahoma" w:hAnsi="Tahoma" w:cs="Tahoma"/>
        </w:rPr>
        <w:t>postępowanie restrukturyzacyjne lub rozwiązanie wykonawcy,</w:t>
      </w:r>
    </w:p>
    <w:p w14:paraId="4D5F9AF6" w14:textId="01E2A9BC" w:rsidR="0070421E" w:rsidRPr="00A463EF" w:rsidRDefault="00F31F7F"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rPr>
        <w:t>został wydany nakaz zajęcia majątku wykonawcy lub jego znacznej części</w:t>
      </w:r>
      <w:r w:rsidR="004F1DD2" w:rsidRPr="00A463EF">
        <w:rPr>
          <w:rFonts w:ascii="Tahoma" w:hAnsi="Tahoma" w:cs="Tahoma"/>
        </w:rPr>
        <w:t xml:space="preserve"> w </w:t>
      </w:r>
      <w:r w:rsidRPr="00A463EF">
        <w:rPr>
          <w:rFonts w:ascii="Tahoma" w:hAnsi="Tahoma" w:cs="Tahoma"/>
        </w:rPr>
        <w:t>zakresie uniemożliwiającym realizacj</w:t>
      </w:r>
      <w:r w:rsidR="00BF193A" w:rsidRPr="00A463EF">
        <w:rPr>
          <w:rFonts w:ascii="Tahoma" w:hAnsi="Tahoma" w:cs="Tahoma"/>
        </w:rPr>
        <w:t>ę</w:t>
      </w:r>
      <w:r w:rsidRPr="00A463EF">
        <w:rPr>
          <w:rFonts w:ascii="Tahoma" w:hAnsi="Tahoma" w:cs="Tahoma"/>
        </w:rPr>
        <w:t xml:space="preserve"> przedmiotu umowy,</w:t>
      </w:r>
    </w:p>
    <w:p w14:paraId="3FEF3E9A" w14:textId="73044FA9" w:rsidR="00A621A9" w:rsidRPr="00A463EF" w:rsidRDefault="0070421E" w:rsidP="00013F3C">
      <w:pPr>
        <w:numPr>
          <w:ilvl w:val="0"/>
          <w:numId w:val="29"/>
        </w:numPr>
        <w:tabs>
          <w:tab w:val="left" w:pos="851"/>
        </w:tabs>
        <w:spacing w:line="276" w:lineRule="auto"/>
        <w:ind w:left="851" w:hanging="425"/>
        <w:jc w:val="both"/>
        <w:rPr>
          <w:rFonts w:ascii="Tahoma" w:hAnsi="Tahoma" w:cs="Tahoma"/>
        </w:rPr>
      </w:pPr>
      <w:bookmarkStart w:id="30" w:name="_Hlk113359409"/>
      <w:r w:rsidRPr="00A463EF">
        <w:rPr>
          <w:rFonts w:ascii="Tahoma" w:hAnsi="Tahoma" w:cs="Tahoma"/>
        </w:rPr>
        <w:t>z przyczyn leżących po stronie wykonawcy, wykonawca nie rozpoczął</w:t>
      </w:r>
      <w:r w:rsidR="00A621A9" w:rsidRPr="00A463EF">
        <w:rPr>
          <w:rFonts w:ascii="Tahoma" w:hAnsi="Tahoma" w:cs="Tahoma"/>
        </w:rPr>
        <w:t xml:space="preserve"> realizacji</w:t>
      </w:r>
      <w:r w:rsidRPr="00A463EF">
        <w:rPr>
          <w:rFonts w:ascii="Tahoma" w:hAnsi="Tahoma" w:cs="Tahoma"/>
        </w:rPr>
        <w:t xml:space="preserve"> robót</w:t>
      </w:r>
      <w:r w:rsidR="004F1DD2" w:rsidRPr="00A463EF">
        <w:rPr>
          <w:rFonts w:ascii="Tahoma" w:hAnsi="Tahoma" w:cs="Tahoma"/>
        </w:rPr>
        <w:t xml:space="preserve"> w </w:t>
      </w:r>
      <w:r w:rsidRPr="00A463EF">
        <w:rPr>
          <w:rFonts w:ascii="Tahoma" w:hAnsi="Tahoma" w:cs="Tahoma"/>
        </w:rPr>
        <w:t xml:space="preserve">terminie </w:t>
      </w:r>
      <w:r w:rsidR="000F0349" w:rsidRPr="00A463EF">
        <w:rPr>
          <w:rFonts w:ascii="Tahoma" w:hAnsi="Tahoma" w:cs="Tahoma"/>
        </w:rPr>
        <w:t>7</w:t>
      </w:r>
      <w:r w:rsidRPr="00A463EF">
        <w:rPr>
          <w:rFonts w:ascii="Tahoma" w:hAnsi="Tahoma" w:cs="Tahoma"/>
        </w:rPr>
        <w:t xml:space="preserve"> dni od dnia przekazania terenu budowy </w:t>
      </w:r>
      <w:r w:rsidR="00A621A9" w:rsidRPr="00A463EF">
        <w:rPr>
          <w:rFonts w:ascii="Tahoma" w:hAnsi="Tahoma" w:cs="Tahoma"/>
        </w:rPr>
        <w:t xml:space="preserve">bez uzasadnionej przyczyny lub nie </w:t>
      </w:r>
      <w:bookmarkStart w:id="31" w:name="_Hlk119587401"/>
      <w:r w:rsidR="00A621A9" w:rsidRPr="00A463EF">
        <w:rPr>
          <w:rFonts w:ascii="Tahoma" w:hAnsi="Tahoma" w:cs="Tahoma"/>
        </w:rPr>
        <w:t>kontynuuje ich pomimo wezwania przez zamawiającego złożonego na piśmie</w:t>
      </w:r>
      <w:r w:rsidR="00274F0F" w:rsidRPr="00A463EF">
        <w:rPr>
          <w:rFonts w:ascii="Tahoma" w:hAnsi="Tahoma" w:cs="Tahoma"/>
        </w:rPr>
        <w:t>,</w:t>
      </w:r>
      <w:bookmarkEnd w:id="31"/>
    </w:p>
    <w:p w14:paraId="3BFBECB0" w14:textId="15F46EE2" w:rsidR="00981EAD" w:rsidRPr="00A463EF" w:rsidRDefault="00981EAD" w:rsidP="00013F3C">
      <w:pPr>
        <w:numPr>
          <w:ilvl w:val="0"/>
          <w:numId w:val="29"/>
        </w:numPr>
        <w:tabs>
          <w:tab w:val="left" w:pos="851"/>
        </w:tabs>
        <w:spacing w:line="276" w:lineRule="auto"/>
        <w:ind w:left="851" w:hanging="425"/>
        <w:jc w:val="both"/>
        <w:rPr>
          <w:rFonts w:ascii="Tahoma" w:hAnsi="Tahoma" w:cs="Tahoma"/>
        </w:rPr>
      </w:pPr>
      <w:bookmarkStart w:id="32" w:name="_Hlk119587705"/>
      <w:bookmarkStart w:id="33" w:name="_Hlk113359660"/>
      <w:bookmarkEnd w:id="30"/>
      <w:r w:rsidRPr="00A463EF">
        <w:rPr>
          <w:rFonts w:ascii="Tahoma" w:hAnsi="Tahoma" w:cs="Tahoma"/>
          <w:bCs/>
          <w:lang w:eastAsia="ar-SA"/>
        </w:rPr>
        <w:t>bez uzasadnionej przyczyny wykonawca przerwał wykonywanie robót</w:t>
      </w:r>
      <w:r w:rsidR="004F1DD2" w:rsidRPr="00A463EF">
        <w:rPr>
          <w:rFonts w:ascii="Tahoma" w:hAnsi="Tahoma" w:cs="Tahoma"/>
          <w:bCs/>
          <w:lang w:eastAsia="ar-SA"/>
        </w:rPr>
        <w:t xml:space="preserve"> i </w:t>
      </w:r>
      <w:r w:rsidRPr="00A463EF">
        <w:rPr>
          <w:rFonts w:ascii="Tahoma" w:hAnsi="Tahoma" w:cs="Tahoma"/>
          <w:bCs/>
          <w:lang w:eastAsia="ar-SA"/>
        </w:rPr>
        <w:t>pomimo wezwania zamawiającego nie podjął ich</w:t>
      </w:r>
      <w:r w:rsidR="004F1DD2" w:rsidRPr="00A463EF">
        <w:rPr>
          <w:rFonts w:ascii="Tahoma" w:hAnsi="Tahoma" w:cs="Tahoma"/>
          <w:bCs/>
          <w:lang w:eastAsia="ar-SA"/>
        </w:rPr>
        <w:t xml:space="preserve"> w </w:t>
      </w:r>
      <w:r w:rsidRPr="00A463EF">
        <w:rPr>
          <w:rFonts w:ascii="Tahoma" w:hAnsi="Tahoma" w:cs="Tahoma"/>
          <w:bCs/>
          <w:lang w:eastAsia="ar-SA"/>
        </w:rPr>
        <w:t>okresie 7 dni od dnia doręczenia wezwania wykonawcy,</w:t>
      </w:r>
    </w:p>
    <w:bookmarkEnd w:id="32"/>
    <w:p w14:paraId="6D90B6B6" w14:textId="1B179409" w:rsidR="00BC7AD2" w:rsidRPr="00A463EF" w:rsidRDefault="000912D5"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bCs/>
          <w:lang w:eastAsia="ar-SA"/>
        </w:rPr>
        <w:t>z przyczyn leżących po stronie wykonawcy, wykonawca nie wykonuje zobowiązań umownych lub nienależycie wykonuje zobowiązania umowne,</w:t>
      </w:r>
      <w:r w:rsidR="004F1DD2" w:rsidRPr="00A463EF">
        <w:rPr>
          <w:rFonts w:ascii="Tahoma" w:hAnsi="Tahoma" w:cs="Tahoma"/>
          <w:bCs/>
          <w:lang w:eastAsia="ar-SA"/>
        </w:rPr>
        <w:t xml:space="preserve"> a </w:t>
      </w:r>
      <w:r w:rsidRPr="00A463EF">
        <w:rPr>
          <w:rFonts w:ascii="Tahoma" w:hAnsi="Tahoma" w:cs="Tahoma"/>
          <w:bCs/>
          <w:lang w:eastAsia="ar-SA"/>
        </w:rPr>
        <w:t>zamawiający bezskutecznie wezwał go do zamiany sposobu wykonania umowy</w:t>
      </w:r>
      <w:r w:rsidR="004F1DD2" w:rsidRPr="00A463EF">
        <w:rPr>
          <w:rFonts w:ascii="Tahoma" w:hAnsi="Tahoma" w:cs="Tahoma"/>
          <w:bCs/>
          <w:lang w:eastAsia="ar-SA"/>
        </w:rPr>
        <w:t xml:space="preserve"> i </w:t>
      </w:r>
      <w:r w:rsidRPr="00A463EF">
        <w:rPr>
          <w:rFonts w:ascii="Tahoma" w:hAnsi="Tahoma" w:cs="Tahoma"/>
          <w:bCs/>
          <w:lang w:eastAsia="ar-SA"/>
        </w:rPr>
        <w:t>wyznaczył mu</w:t>
      </w:r>
      <w:r w:rsidR="004F1DD2" w:rsidRPr="00A463EF">
        <w:rPr>
          <w:rFonts w:ascii="Tahoma" w:hAnsi="Tahoma" w:cs="Tahoma"/>
          <w:bCs/>
          <w:lang w:eastAsia="ar-SA"/>
        </w:rPr>
        <w:t xml:space="preserve"> w </w:t>
      </w:r>
      <w:r w:rsidRPr="00A463EF">
        <w:rPr>
          <w:rFonts w:ascii="Tahoma" w:hAnsi="Tahoma" w:cs="Tahoma"/>
          <w:bCs/>
          <w:lang w:eastAsia="ar-SA"/>
        </w:rPr>
        <w:t>tym celu odpowiedni termin,</w:t>
      </w:r>
      <w:r w:rsidR="004F1DD2" w:rsidRPr="00A463EF">
        <w:rPr>
          <w:rFonts w:ascii="Tahoma" w:hAnsi="Tahoma" w:cs="Tahoma"/>
        </w:rPr>
        <w:t xml:space="preserve"> w </w:t>
      </w:r>
      <w:r w:rsidRPr="00A463EF">
        <w:rPr>
          <w:rFonts w:ascii="Tahoma" w:hAnsi="Tahoma" w:cs="Tahoma"/>
        </w:rPr>
        <w:t xml:space="preserve">szczególności, </w:t>
      </w:r>
      <w:r w:rsidRPr="00A463EF">
        <w:rPr>
          <w:rFonts w:ascii="Tahoma" w:hAnsi="Tahoma" w:cs="Tahoma"/>
          <w:bCs/>
          <w:lang w:eastAsia="ar-SA"/>
        </w:rPr>
        <w:t>gdy nie wykonuje przedmiotu umowy przy udziale podwykonawcy będącego podmiotem, na którego zasoby wykonawca powoływał się</w:t>
      </w:r>
      <w:r w:rsidR="004F1DD2" w:rsidRPr="00A463EF">
        <w:rPr>
          <w:rFonts w:ascii="Tahoma" w:hAnsi="Tahoma" w:cs="Tahoma"/>
          <w:bCs/>
          <w:lang w:eastAsia="ar-SA"/>
        </w:rPr>
        <w:t xml:space="preserve"> w </w:t>
      </w:r>
      <w:r w:rsidRPr="00A463EF">
        <w:rPr>
          <w:rFonts w:ascii="Tahoma" w:hAnsi="Tahoma" w:cs="Tahoma"/>
          <w:bCs/>
          <w:lang w:eastAsia="ar-SA"/>
        </w:rPr>
        <w:t>postępowaniu</w:t>
      </w:r>
      <w:r w:rsidR="004F1DD2" w:rsidRPr="00A463EF">
        <w:rPr>
          <w:rFonts w:ascii="Tahoma" w:hAnsi="Tahoma" w:cs="Tahoma"/>
          <w:bCs/>
          <w:lang w:eastAsia="ar-SA"/>
        </w:rPr>
        <w:t xml:space="preserve"> o </w:t>
      </w:r>
      <w:r w:rsidRPr="00A463EF">
        <w:rPr>
          <w:rFonts w:ascii="Tahoma" w:hAnsi="Tahoma" w:cs="Tahoma"/>
          <w:bCs/>
          <w:lang w:eastAsia="ar-SA"/>
        </w:rPr>
        <w:t>udzielenie zamówienia publicznego lub wykonuje roboty</w:t>
      </w:r>
      <w:r w:rsidR="00A57C55" w:rsidRPr="00A463EF">
        <w:rPr>
          <w:rFonts w:ascii="Tahoma" w:hAnsi="Tahoma" w:cs="Tahoma"/>
          <w:bCs/>
          <w:lang w:eastAsia="ar-SA"/>
        </w:rPr>
        <w:t xml:space="preserve"> z </w:t>
      </w:r>
      <w:r w:rsidRPr="00A463EF">
        <w:rPr>
          <w:rFonts w:ascii="Tahoma" w:hAnsi="Tahoma" w:cs="Tahoma"/>
          <w:bCs/>
          <w:lang w:eastAsia="ar-SA"/>
        </w:rPr>
        <w:t>udziałem podwykonawcy, na którego udział zamawiający nie wyraził zgody,</w:t>
      </w:r>
    </w:p>
    <w:p w14:paraId="67C9DE5F" w14:textId="229BB57A" w:rsidR="0092580A" w:rsidRPr="00A463EF" w:rsidRDefault="002E1C3D" w:rsidP="00013F3C">
      <w:pPr>
        <w:numPr>
          <w:ilvl w:val="0"/>
          <w:numId w:val="29"/>
        </w:numPr>
        <w:tabs>
          <w:tab w:val="left" w:pos="851"/>
        </w:tabs>
        <w:spacing w:line="276" w:lineRule="auto"/>
        <w:ind w:left="851" w:hanging="425"/>
        <w:jc w:val="both"/>
        <w:rPr>
          <w:rFonts w:ascii="Tahoma" w:hAnsi="Tahoma" w:cs="Tahoma"/>
        </w:rPr>
      </w:pPr>
      <w:bookmarkStart w:id="34" w:name="_Hlk106709643"/>
      <w:r w:rsidRPr="00A463EF">
        <w:rPr>
          <w:rFonts w:ascii="Tahoma" w:hAnsi="Tahoma" w:cs="Tahoma"/>
          <w:szCs w:val="22"/>
        </w:rPr>
        <w:lastRenderedPageBreak/>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34"/>
      <w:r w:rsidRPr="00A463EF">
        <w:rPr>
          <w:rFonts w:ascii="Tahoma" w:hAnsi="Tahoma" w:cs="Tahoma"/>
          <w:szCs w:val="22"/>
        </w:rPr>
        <w:t xml:space="preserve">stanowi </w:t>
      </w:r>
      <w:r w:rsidRPr="00A463EF">
        <w:rPr>
          <w:rFonts w:ascii="Tahoma" w:eastAsia="Calibri" w:hAnsi="Tahoma" w:cs="Tahoma"/>
        </w:rPr>
        <w:t xml:space="preserve">sumę większa niż 5 % całkowitego wynagrodzenia brutto </w:t>
      </w:r>
      <w:r w:rsidRPr="00A463EF">
        <w:rPr>
          <w:rFonts w:ascii="Tahoma" w:hAnsi="Tahoma" w:cs="Tahoma"/>
          <w:szCs w:val="22"/>
        </w:rPr>
        <w:t>określonego</w:t>
      </w:r>
      <w:r w:rsidR="004F1DD2" w:rsidRPr="00A463EF">
        <w:rPr>
          <w:rFonts w:ascii="Tahoma" w:hAnsi="Tahoma" w:cs="Tahoma"/>
          <w:szCs w:val="22"/>
        </w:rPr>
        <w:t xml:space="preserve"> w </w:t>
      </w:r>
      <w:r w:rsidRPr="00A463EF">
        <w:rPr>
          <w:rFonts w:ascii="Tahoma" w:hAnsi="Tahoma" w:cs="Tahoma"/>
          <w:szCs w:val="22"/>
        </w:rPr>
        <w:t xml:space="preserve">§ </w:t>
      </w:r>
      <w:r w:rsidR="0092580A" w:rsidRPr="00A463EF">
        <w:rPr>
          <w:rFonts w:ascii="Tahoma" w:hAnsi="Tahoma" w:cs="Tahoma"/>
          <w:szCs w:val="22"/>
        </w:rPr>
        <w:t>4</w:t>
      </w:r>
      <w:r w:rsidRPr="00A463EF">
        <w:rPr>
          <w:rFonts w:ascii="Tahoma" w:hAnsi="Tahoma" w:cs="Tahoma"/>
          <w:szCs w:val="22"/>
        </w:rPr>
        <w:t xml:space="preserve"> ust. 1 umowy,</w:t>
      </w:r>
    </w:p>
    <w:p w14:paraId="48F0FCBB" w14:textId="3B908313" w:rsidR="0092580A" w:rsidRPr="00A463EF" w:rsidRDefault="0092580A"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bCs/>
        </w:rPr>
        <w:t>stwierdzenia przez zamawiającego niedopełnienia wymogu zatrudnienia na podstawie umowy</w:t>
      </w:r>
      <w:r w:rsidR="004F1DD2" w:rsidRPr="00A463EF">
        <w:rPr>
          <w:rFonts w:ascii="Tahoma" w:hAnsi="Tahoma" w:cs="Tahoma"/>
          <w:bCs/>
        </w:rPr>
        <w:t xml:space="preserve"> o </w:t>
      </w:r>
      <w:r w:rsidRPr="00A463EF">
        <w:rPr>
          <w:rFonts w:ascii="Tahoma" w:hAnsi="Tahoma" w:cs="Tahoma"/>
          <w:bCs/>
        </w:rPr>
        <w:t>pracę</w:t>
      </w:r>
      <w:r w:rsidR="004F1DD2" w:rsidRPr="00A463EF">
        <w:rPr>
          <w:rFonts w:ascii="Tahoma" w:hAnsi="Tahoma" w:cs="Tahoma"/>
          <w:bCs/>
        </w:rPr>
        <w:t xml:space="preserve"> w </w:t>
      </w:r>
      <w:r w:rsidRPr="00A463EF">
        <w:rPr>
          <w:rFonts w:ascii="Tahoma" w:hAnsi="Tahoma" w:cs="Tahoma"/>
          <w:bCs/>
        </w:rPr>
        <w:t>rozumieniu przepisów ustawy</w:t>
      </w:r>
      <w:r w:rsidR="00A57C55" w:rsidRPr="00A463EF">
        <w:rPr>
          <w:rFonts w:ascii="Tahoma" w:hAnsi="Tahoma" w:cs="Tahoma"/>
          <w:bCs/>
        </w:rPr>
        <w:t xml:space="preserve"> z </w:t>
      </w:r>
      <w:r w:rsidRPr="00A463EF">
        <w:rPr>
          <w:rFonts w:ascii="Tahoma" w:hAnsi="Tahoma" w:cs="Tahoma"/>
          <w:bCs/>
        </w:rPr>
        <w:t>dnia 26 czerwca 1974 r. – Kodeks pracy osoby wykonującej czynności określone</w:t>
      </w:r>
      <w:r w:rsidR="004F1DD2" w:rsidRPr="00A463EF">
        <w:rPr>
          <w:rFonts w:ascii="Tahoma" w:hAnsi="Tahoma" w:cs="Tahoma"/>
          <w:bCs/>
        </w:rPr>
        <w:t xml:space="preserve"> w </w:t>
      </w:r>
      <w:r w:rsidRPr="00A463EF">
        <w:rPr>
          <w:rFonts w:ascii="Tahoma" w:hAnsi="Tahoma" w:cs="Tahoma"/>
          <w:bCs/>
        </w:rPr>
        <w:t xml:space="preserve">§ 7 ust. 1 umowy lub </w:t>
      </w:r>
      <w:r w:rsidR="003674B2" w:rsidRPr="00A463EF">
        <w:rPr>
          <w:rFonts w:ascii="Tahoma" w:hAnsi="Tahoma" w:cs="Tahoma"/>
          <w:bCs/>
        </w:rPr>
        <w:t>nieprzedstawienia</w:t>
      </w:r>
      <w:r w:rsidRPr="00A463EF">
        <w:rPr>
          <w:rFonts w:ascii="Tahoma" w:hAnsi="Tahoma" w:cs="Tahoma"/>
          <w:bCs/>
        </w:rPr>
        <w:t xml:space="preserve"> przez wykonawcę</w:t>
      </w:r>
      <w:r w:rsidR="004F1DD2" w:rsidRPr="00A463EF">
        <w:rPr>
          <w:rFonts w:ascii="Tahoma" w:hAnsi="Tahoma" w:cs="Tahoma"/>
          <w:bCs/>
        </w:rPr>
        <w:t xml:space="preserve"> w </w:t>
      </w:r>
      <w:r w:rsidRPr="00A463EF">
        <w:rPr>
          <w:rFonts w:ascii="Tahoma" w:hAnsi="Tahoma" w:cs="Tahoma"/>
          <w:bCs/>
        </w:rPr>
        <w:t>wyznaczonym terminie dokumentów określonych</w:t>
      </w:r>
      <w:r w:rsidR="004F1DD2" w:rsidRPr="00A463EF">
        <w:rPr>
          <w:rFonts w:ascii="Tahoma" w:hAnsi="Tahoma" w:cs="Tahoma"/>
          <w:bCs/>
        </w:rPr>
        <w:t xml:space="preserve"> w </w:t>
      </w:r>
      <w:r w:rsidRPr="00A463EF">
        <w:rPr>
          <w:rFonts w:ascii="Tahoma" w:hAnsi="Tahoma" w:cs="Tahoma"/>
          <w:bCs/>
        </w:rPr>
        <w:t>§ 7 ust. 4 umowy,</w:t>
      </w:r>
    </w:p>
    <w:p w14:paraId="0804C880" w14:textId="760F5459" w:rsidR="00344785" w:rsidRPr="00A463EF" w:rsidRDefault="00344785"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rPr>
        <w:t>zaistniały inne okoliczności określone</w:t>
      </w:r>
      <w:r w:rsidR="004F1DD2" w:rsidRPr="00A463EF">
        <w:rPr>
          <w:rFonts w:ascii="Tahoma" w:hAnsi="Tahoma" w:cs="Tahoma"/>
        </w:rPr>
        <w:t xml:space="preserve"> w </w:t>
      </w:r>
      <w:r w:rsidRPr="00A463EF">
        <w:rPr>
          <w:rFonts w:ascii="Tahoma" w:hAnsi="Tahoma" w:cs="Tahoma"/>
        </w:rPr>
        <w:t>Kodeksie Cywilnym, uzasadniające odstąpienie zamawiającego od umowy</w:t>
      </w:r>
      <w:r w:rsidR="00FC2FAE" w:rsidRPr="00A463EF">
        <w:rPr>
          <w:rFonts w:ascii="Tahoma" w:hAnsi="Tahoma" w:cs="Tahoma"/>
        </w:rPr>
        <w:t>.</w:t>
      </w:r>
    </w:p>
    <w:bookmarkEnd w:id="33"/>
    <w:p w14:paraId="6EE714A4" w14:textId="70472D8F" w:rsidR="000F0349" w:rsidRPr="00A463EF" w:rsidRDefault="00A621A9"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Odstąpienie od umowy powinno nastąpić</w:t>
      </w:r>
      <w:r w:rsidR="004F1DD2" w:rsidRPr="00A463EF">
        <w:rPr>
          <w:rFonts w:ascii="Tahoma" w:hAnsi="Tahoma" w:cs="Tahoma"/>
        </w:rPr>
        <w:t xml:space="preserve"> w </w:t>
      </w:r>
      <w:r w:rsidRPr="00A463EF">
        <w:rPr>
          <w:rFonts w:ascii="Tahoma" w:hAnsi="Tahoma" w:cs="Tahoma"/>
        </w:rPr>
        <w:t>formie pisemnej pod rygorem nieważności</w:t>
      </w:r>
      <w:r w:rsidR="00A57C55" w:rsidRPr="00A463EF">
        <w:rPr>
          <w:rFonts w:ascii="Tahoma" w:hAnsi="Tahoma" w:cs="Tahoma"/>
        </w:rPr>
        <w:t xml:space="preserve"> z </w:t>
      </w:r>
      <w:r w:rsidRPr="00A463EF">
        <w:rPr>
          <w:rFonts w:ascii="Tahoma" w:hAnsi="Tahoma" w:cs="Tahoma"/>
        </w:rPr>
        <w:t>podaniem uzasadnienia, każdorazowo</w:t>
      </w:r>
      <w:r w:rsidR="004F1DD2" w:rsidRPr="00A463EF">
        <w:rPr>
          <w:rFonts w:ascii="Tahoma" w:hAnsi="Tahoma" w:cs="Tahoma"/>
        </w:rPr>
        <w:t xml:space="preserve"> w </w:t>
      </w:r>
      <w:r w:rsidRPr="00276A6A">
        <w:rPr>
          <w:rFonts w:ascii="Tahoma" w:hAnsi="Tahoma" w:cs="Tahoma"/>
        </w:rPr>
        <w:t xml:space="preserve">terminie </w:t>
      </w:r>
      <w:r w:rsidR="003A0DFB" w:rsidRPr="00276A6A">
        <w:rPr>
          <w:rFonts w:ascii="Tahoma" w:hAnsi="Tahoma" w:cs="Tahoma"/>
          <w:b/>
          <w:bCs/>
          <w:lang w:val="pl-PL"/>
        </w:rPr>
        <w:t>30</w:t>
      </w:r>
      <w:r w:rsidRPr="00276A6A">
        <w:rPr>
          <w:rFonts w:ascii="Tahoma" w:hAnsi="Tahoma" w:cs="Tahoma"/>
          <w:b/>
          <w:bCs/>
        </w:rPr>
        <w:t xml:space="preserve"> dni</w:t>
      </w:r>
      <w:r w:rsidRPr="00276A6A">
        <w:rPr>
          <w:rFonts w:ascii="Tahoma" w:hAnsi="Tahoma" w:cs="Tahoma"/>
        </w:rPr>
        <w:t xml:space="preserve"> </w:t>
      </w:r>
      <w:r w:rsidRPr="00A463EF">
        <w:rPr>
          <w:rFonts w:ascii="Tahoma" w:hAnsi="Tahoma" w:cs="Tahoma"/>
        </w:rPr>
        <w:t>od dnia powzięcia wiadomości</w:t>
      </w:r>
      <w:r w:rsidR="004F1DD2" w:rsidRPr="00A463EF">
        <w:rPr>
          <w:rFonts w:ascii="Tahoma" w:hAnsi="Tahoma" w:cs="Tahoma"/>
        </w:rPr>
        <w:t xml:space="preserve"> o </w:t>
      </w:r>
      <w:r w:rsidRPr="00A463EF">
        <w:rPr>
          <w:rFonts w:ascii="Tahoma" w:hAnsi="Tahoma" w:cs="Tahoma"/>
        </w:rPr>
        <w:t>zaistnieniu okoliczności uzasadniających odstąpienie, chyba, że</w:t>
      </w:r>
      <w:r w:rsidR="00A57C55" w:rsidRPr="00A463EF">
        <w:rPr>
          <w:rFonts w:ascii="Tahoma" w:hAnsi="Tahoma" w:cs="Tahoma"/>
        </w:rPr>
        <w:t xml:space="preserve"> z </w:t>
      </w:r>
      <w:r w:rsidRPr="00A463EF">
        <w:rPr>
          <w:rFonts w:ascii="Tahoma" w:hAnsi="Tahoma" w:cs="Tahoma"/>
        </w:rPr>
        <w:t>umowy</w:t>
      </w:r>
      <w:r w:rsidR="00AC152F" w:rsidRPr="00A463EF">
        <w:rPr>
          <w:rFonts w:ascii="Tahoma" w:hAnsi="Tahoma" w:cs="Tahoma"/>
          <w:lang w:val="pl-PL"/>
        </w:rPr>
        <w:t xml:space="preserve"> lub</w:t>
      </w:r>
      <w:r w:rsidR="00A57C55" w:rsidRPr="00A463EF">
        <w:rPr>
          <w:rFonts w:ascii="Tahoma" w:hAnsi="Tahoma" w:cs="Tahoma"/>
          <w:lang w:val="pl-PL"/>
        </w:rPr>
        <w:t xml:space="preserve"> z </w:t>
      </w:r>
      <w:r w:rsidRPr="00A463EF">
        <w:rPr>
          <w:rFonts w:ascii="Tahoma" w:hAnsi="Tahoma" w:cs="Tahoma"/>
        </w:rPr>
        <w:t>przepisów Kodeksu cywilnego wynika dłuższy termin na skorzystanie</w:t>
      </w:r>
      <w:r w:rsidR="00A57C55" w:rsidRPr="00A463EF">
        <w:rPr>
          <w:rFonts w:ascii="Tahoma" w:hAnsi="Tahoma" w:cs="Tahoma"/>
        </w:rPr>
        <w:t xml:space="preserve"> z </w:t>
      </w:r>
      <w:r w:rsidRPr="00A463EF">
        <w:rPr>
          <w:rFonts w:ascii="Tahoma" w:hAnsi="Tahoma" w:cs="Tahoma"/>
        </w:rPr>
        <w:t>prawa odstąpienia albo bezterminowe uprawnienie do odstąpienia do umowy.</w:t>
      </w:r>
    </w:p>
    <w:p w14:paraId="42E20263" w14:textId="1F3C4201" w:rsidR="000F0349" w:rsidRPr="00A463EF"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Strona umowy składająca oświadczenie</w:t>
      </w:r>
      <w:r w:rsidR="004F1DD2" w:rsidRPr="00A463EF">
        <w:rPr>
          <w:rFonts w:ascii="Tahoma" w:hAnsi="Tahoma" w:cs="Tahoma"/>
        </w:rPr>
        <w:t xml:space="preserve"> o </w:t>
      </w:r>
      <w:r w:rsidRPr="00A463EF">
        <w:rPr>
          <w:rFonts w:ascii="Tahoma" w:hAnsi="Tahoma" w:cs="Tahoma"/>
        </w:rPr>
        <w:t>odstąpieniu odstępuje od umowy</w:t>
      </w:r>
      <w:r w:rsidR="004F1DD2" w:rsidRPr="00A463EF">
        <w:rPr>
          <w:rFonts w:ascii="Tahoma" w:hAnsi="Tahoma" w:cs="Tahoma"/>
        </w:rPr>
        <w:t xml:space="preserve"> w </w:t>
      </w:r>
      <w:r w:rsidRPr="00A463EF">
        <w:rPr>
          <w:rFonts w:ascii="Tahoma" w:hAnsi="Tahoma" w:cs="Tahoma"/>
        </w:rPr>
        <w:t>części niewykonanej (ex nunc).</w:t>
      </w:r>
    </w:p>
    <w:p w14:paraId="2FB97F19" w14:textId="399C94B3" w:rsidR="00222B6F" w:rsidRPr="00A463EF"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Odstąpienie od umowy nie niweczy prawa zamawiającego do żądania zapłaty kar umownych za zdarzenia powstałe</w:t>
      </w:r>
      <w:r w:rsidR="004F1DD2" w:rsidRPr="00A463EF">
        <w:rPr>
          <w:rFonts w:ascii="Tahoma" w:hAnsi="Tahoma" w:cs="Tahoma"/>
        </w:rPr>
        <w:t xml:space="preserve"> w </w:t>
      </w:r>
      <w:r w:rsidRPr="00A463EF">
        <w:rPr>
          <w:rFonts w:ascii="Tahoma" w:hAnsi="Tahoma" w:cs="Tahoma"/>
        </w:rPr>
        <w:t xml:space="preserve">okresie jej trwania, oraz rękojmi za wady za </w:t>
      </w:r>
      <w:r w:rsidR="000708DF" w:rsidRPr="00A463EF">
        <w:rPr>
          <w:rFonts w:ascii="Tahoma" w:hAnsi="Tahoma" w:cs="Tahoma"/>
          <w:lang w:val="pl-PL"/>
        </w:rPr>
        <w:t xml:space="preserve">roboty budowlane </w:t>
      </w:r>
      <w:r w:rsidRPr="00A463EF">
        <w:rPr>
          <w:rFonts w:ascii="Tahoma" w:hAnsi="Tahoma" w:cs="Tahoma"/>
        </w:rPr>
        <w:t>wykonan</w:t>
      </w:r>
      <w:r w:rsidR="000708DF" w:rsidRPr="00A463EF">
        <w:rPr>
          <w:rFonts w:ascii="Tahoma" w:hAnsi="Tahoma" w:cs="Tahoma"/>
          <w:lang w:val="pl-PL"/>
        </w:rPr>
        <w:t>e</w:t>
      </w:r>
      <w:r w:rsidRPr="00A463EF">
        <w:rPr>
          <w:rFonts w:ascii="Tahoma" w:hAnsi="Tahoma" w:cs="Tahoma"/>
        </w:rPr>
        <w:t xml:space="preserve"> do czasu odstąpienia </w:t>
      </w:r>
      <w:r w:rsidR="000708DF" w:rsidRPr="00A463EF">
        <w:rPr>
          <w:rFonts w:ascii="Tahoma" w:hAnsi="Tahoma" w:cs="Tahoma"/>
          <w:lang w:val="pl-PL"/>
        </w:rPr>
        <w:t>od</w:t>
      </w:r>
      <w:r w:rsidRPr="00A463EF">
        <w:rPr>
          <w:rFonts w:ascii="Tahoma" w:hAnsi="Tahoma" w:cs="Tahoma"/>
        </w:rPr>
        <w:t xml:space="preserve"> umowy.</w:t>
      </w:r>
    </w:p>
    <w:p w14:paraId="403C284C" w14:textId="0EA85374" w:rsidR="00362D01" w:rsidRPr="00A463EF" w:rsidRDefault="00362D01" w:rsidP="00013F3C">
      <w:pPr>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W przypadku odstąpienia od umowy</w:t>
      </w:r>
      <w:r w:rsidR="00CE1E75" w:rsidRPr="00A463EF">
        <w:rPr>
          <w:rFonts w:ascii="Tahoma" w:hAnsi="Tahoma" w:cs="Tahoma"/>
        </w:rPr>
        <w:t xml:space="preserve"> przez którąkolwiek ze stron</w:t>
      </w:r>
      <w:r w:rsidRPr="00A463EF">
        <w:rPr>
          <w:rFonts w:ascii="Tahoma" w:hAnsi="Tahoma" w:cs="Tahoma"/>
        </w:rPr>
        <w:t xml:space="preserve"> wykonawca ma obowiązek:</w:t>
      </w:r>
    </w:p>
    <w:p w14:paraId="45C12F48" w14:textId="093E6F19" w:rsidR="00F84E98" w:rsidRPr="00A463EF" w:rsidRDefault="00362D01" w:rsidP="00DD6E75">
      <w:pPr>
        <w:numPr>
          <w:ilvl w:val="0"/>
          <w:numId w:val="34"/>
        </w:numPr>
        <w:spacing w:line="276" w:lineRule="auto"/>
        <w:ind w:left="851" w:hanging="425"/>
        <w:jc w:val="both"/>
        <w:rPr>
          <w:rFonts w:ascii="Tahoma" w:hAnsi="Tahoma" w:cs="Tahoma"/>
        </w:rPr>
      </w:pPr>
      <w:r w:rsidRPr="00A463EF">
        <w:rPr>
          <w:rFonts w:ascii="Tahoma" w:hAnsi="Tahoma" w:cs="Tahoma"/>
        </w:rPr>
        <w:t>natychmiast wstrzymać wykonywanie robót, poza robotami mającymi na celu ochronę życia</w:t>
      </w:r>
      <w:r w:rsidR="004F1DD2" w:rsidRPr="00A463EF">
        <w:rPr>
          <w:rFonts w:ascii="Tahoma" w:hAnsi="Tahoma" w:cs="Tahoma"/>
        </w:rPr>
        <w:t xml:space="preserve"> i </w:t>
      </w:r>
      <w:r w:rsidRPr="00A463EF">
        <w:rPr>
          <w:rFonts w:ascii="Tahoma" w:hAnsi="Tahoma" w:cs="Tahoma"/>
        </w:rPr>
        <w:t>własności</w:t>
      </w:r>
      <w:r w:rsidR="00A77452" w:rsidRPr="00A463EF">
        <w:rPr>
          <w:rFonts w:ascii="Tahoma" w:hAnsi="Tahoma" w:cs="Tahoma"/>
        </w:rPr>
        <w:t xml:space="preserve">, </w:t>
      </w:r>
      <w:r w:rsidRPr="00A463EF">
        <w:rPr>
          <w:rFonts w:ascii="Tahoma" w:hAnsi="Tahoma" w:cs="Tahoma"/>
        </w:rPr>
        <w:t>zabezpieczyć przerwane roboty</w:t>
      </w:r>
      <w:r w:rsidR="004F1DD2" w:rsidRPr="00A463EF">
        <w:rPr>
          <w:rFonts w:ascii="Tahoma" w:hAnsi="Tahoma" w:cs="Tahoma"/>
        </w:rPr>
        <w:t xml:space="preserve"> w </w:t>
      </w:r>
      <w:r w:rsidRPr="00A463EF">
        <w:rPr>
          <w:rFonts w:ascii="Tahoma" w:hAnsi="Tahoma" w:cs="Tahoma"/>
        </w:rPr>
        <w:t>zakresie obustronnie uzgodnionym oraz zabezpieczyć teren budowy,</w:t>
      </w:r>
    </w:p>
    <w:p w14:paraId="36767BD3" w14:textId="0CB2141C" w:rsidR="00AC152F" w:rsidRPr="00A463EF" w:rsidRDefault="00344785" w:rsidP="00DD6E75">
      <w:pPr>
        <w:numPr>
          <w:ilvl w:val="0"/>
          <w:numId w:val="34"/>
        </w:numPr>
        <w:spacing w:line="276" w:lineRule="auto"/>
        <w:ind w:left="851" w:hanging="425"/>
        <w:jc w:val="both"/>
        <w:rPr>
          <w:rFonts w:ascii="Tahoma" w:hAnsi="Tahoma" w:cs="Tahoma"/>
        </w:rPr>
      </w:pPr>
      <w:r w:rsidRPr="00A463EF">
        <w:rPr>
          <w:rFonts w:ascii="Tahoma" w:hAnsi="Tahoma" w:cs="Tahoma"/>
        </w:rPr>
        <w:t xml:space="preserve">w terminie do </w:t>
      </w:r>
      <w:r w:rsidR="00A77452" w:rsidRPr="00A463EF">
        <w:rPr>
          <w:rFonts w:ascii="Tahoma" w:hAnsi="Tahoma" w:cs="Tahoma"/>
        </w:rPr>
        <w:t>14</w:t>
      </w:r>
      <w:r w:rsidRPr="00A463EF">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A463EF">
        <w:rPr>
          <w:rFonts w:ascii="Tahoma" w:hAnsi="Tahoma" w:cs="Tahoma"/>
        </w:rPr>
        <w:t>–</w:t>
      </w:r>
      <w:r w:rsidRPr="00A463EF">
        <w:rPr>
          <w:rFonts w:ascii="Tahoma" w:hAnsi="Tahoma" w:cs="Tahoma"/>
        </w:rPr>
        <w:t xml:space="preserve"> jeżeli wykonawca nie sporządzi</w:t>
      </w:r>
      <w:r w:rsidR="004F1DD2" w:rsidRPr="00A463EF">
        <w:rPr>
          <w:rFonts w:ascii="Tahoma" w:hAnsi="Tahoma" w:cs="Tahoma"/>
        </w:rPr>
        <w:t xml:space="preserve"> w </w:t>
      </w:r>
      <w:r w:rsidRPr="00A463EF">
        <w:rPr>
          <w:rFonts w:ascii="Tahoma" w:hAnsi="Tahoma" w:cs="Tahoma"/>
        </w:rPr>
        <w:t>ww. terminie protokołu inwentaryzacji, zamawiający sporządzi protokół jednostronnie</w:t>
      </w:r>
      <w:r w:rsidR="004F1DD2" w:rsidRPr="00A463EF">
        <w:rPr>
          <w:rFonts w:ascii="Tahoma" w:hAnsi="Tahoma" w:cs="Tahoma"/>
        </w:rPr>
        <w:t xml:space="preserve"> i </w:t>
      </w:r>
      <w:r w:rsidRPr="00A463EF">
        <w:rPr>
          <w:rFonts w:ascii="Tahoma" w:hAnsi="Tahoma" w:cs="Tahoma"/>
        </w:rPr>
        <w:t>będzie on uważany za prawidłowy</w:t>
      </w:r>
      <w:r w:rsidR="004F1DD2" w:rsidRPr="00A463EF">
        <w:rPr>
          <w:rFonts w:ascii="Tahoma" w:hAnsi="Tahoma" w:cs="Tahoma"/>
        </w:rPr>
        <w:t xml:space="preserve"> i </w:t>
      </w:r>
      <w:r w:rsidRPr="00A463EF">
        <w:rPr>
          <w:rFonts w:ascii="Tahoma" w:hAnsi="Tahoma" w:cs="Tahoma"/>
        </w:rPr>
        <w:t>obowiązujący,</w:t>
      </w:r>
      <w:r w:rsidR="00AC152F" w:rsidRPr="00A463EF">
        <w:rPr>
          <w:rFonts w:ascii="Tahoma" w:hAnsi="Tahoma" w:cs="Tahoma"/>
        </w:rPr>
        <w:t xml:space="preserve"> </w:t>
      </w:r>
      <w:r w:rsidRPr="00A463EF">
        <w:rPr>
          <w:rFonts w:ascii="Tahoma" w:hAnsi="Tahoma" w:cs="Tahoma"/>
        </w:rPr>
        <w:t>stanowi</w:t>
      </w:r>
      <w:r w:rsidR="00AC152F" w:rsidRPr="00A463EF">
        <w:rPr>
          <w:rFonts w:ascii="Tahoma" w:hAnsi="Tahoma" w:cs="Tahoma"/>
        </w:rPr>
        <w:t>ący</w:t>
      </w:r>
      <w:r w:rsidRPr="00A463EF">
        <w:rPr>
          <w:rFonts w:ascii="Tahoma" w:hAnsi="Tahoma" w:cs="Tahoma"/>
        </w:rPr>
        <w:t xml:space="preserve"> podstawę do ostatecznego rozliczenia robót</w:t>
      </w:r>
      <w:r w:rsidR="00AC152F" w:rsidRPr="00A463EF">
        <w:rPr>
          <w:rFonts w:ascii="Tahoma" w:hAnsi="Tahoma" w:cs="Tahoma"/>
        </w:rPr>
        <w:t xml:space="preserve">,  </w:t>
      </w:r>
    </w:p>
    <w:p w14:paraId="524AE9D1" w14:textId="4D304A3F" w:rsidR="00344785" w:rsidRPr="00A463EF" w:rsidRDefault="00930672" w:rsidP="00DD6E75">
      <w:pPr>
        <w:numPr>
          <w:ilvl w:val="0"/>
          <w:numId w:val="34"/>
        </w:numPr>
        <w:spacing w:line="276" w:lineRule="auto"/>
        <w:ind w:left="851" w:hanging="425"/>
        <w:jc w:val="both"/>
        <w:rPr>
          <w:rFonts w:ascii="Tahoma" w:hAnsi="Tahoma" w:cs="Tahoma"/>
        </w:rPr>
      </w:pPr>
      <w:r w:rsidRPr="00A463EF">
        <w:rPr>
          <w:rFonts w:ascii="Tahoma" w:hAnsi="Tahoma" w:cs="Tahoma"/>
        </w:rPr>
        <w:t>jeżeli odstąpienie nastąpiło</w:t>
      </w:r>
      <w:r w:rsidR="00A57C55" w:rsidRPr="00A463EF">
        <w:rPr>
          <w:rFonts w:ascii="Tahoma" w:hAnsi="Tahoma" w:cs="Tahoma"/>
        </w:rPr>
        <w:t xml:space="preserve"> z </w:t>
      </w:r>
      <w:r w:rsidRPr="00A463EF">
        <w:rPr>
          <w:rFonts w:ascii="Tahoma" w:hAnsi="Tahoma" w:cs="Tahoma"/>
        </w:rPr>
        <w:t xml:space="preserve">przyczyn leżących po stronie zamawiającego, </w:t>
      </w:r>
      <w:r w:rsidR="00344785" w:rsidRPr="00A463EF">
        <w:rPr>
          <w:rFonts w:ascii="Tahoma" w:hAnsi="Tahoma" w:cs="Tahoma"/>
        </w:rPr>
        <w:t>sporządz</w:t>
      </w:r>
      <w:r w:rsidRPr="00A463EF">
        <w:rPr>
          <w:rFonts w:ascii="Tahoma" w:hAnsi="Tahoma" w:cs="Tahoma"/>
        </w:rPr>
        <w:t>ić</w:t>
      </w:r>
      <w:r w:rsidR="00344785" w:rsidRPr="00A463EF">
        <w:rPr>
          <w:rFonts w:ascii="Tahoma" w:hAnsi="Tahoma" w:cs="Tahoma"/>
        </w:rPr>
        <w:t xml:space="preserve"> wykaz materiałów, konstrukcji lub urządzeń, które nie mogą być wykorzystane przez niego do realizacji innych robót nieobjętych umową,</w:t>
      </w:r>
      <w:r w:rsidR="004F1DD2" w:rsidRPr="00A463EF">
        <w:rPr>
          <w:rFonts w:ascii="Tahoma" w:hAnsi="Tahoma" w:cs="Tahoma"/>
        </w:rPr>
        <w:t xml:space="preserve"> w </w:t>
      </w:r>
      <w:r w:rsidR="00344785" w:rsidRPr="00A463EF">
        <w:rPr>
          <w:rFonts w:ascii="Tahoma" w:hAnsi="Tahoma" w:cs="Tahoma"/>
        </w:rPr>
        <w:t>celu zwrotu kosztów ich nabycia</w:t>
      </w:r>
      <w:r w:rsidR="00AC152F" w:rsidRPr="00A463EF">
        <w:rPr>
          <w:rFonts w:ascii="Tahoma" w:hAnsi="Tahoma" w:cs="Tahoma"/>
        </w:rPr>
        <w:t>,</w:t>
      </w:r>
    </w:p>
    <w:p w14:paraId="3AF1B324" w14:textId="7814B231" w:rsidR="00362D01" w:rsidRPr="00A463EF" w:rsidRDefault="00FD7F7B" w:rsidP="00DD6E75">
      <w:pPr>
        <w:numPr>
          <w:ilvl w:val="0"/>
          <w:numId w:val="34"/>
        </w:numPr>
        <w:spacing w:line="276" w:lineRule="auto"/>
        <w:ind w:left="851" w:hanging="425"/>
        <w:jc w:val="both"/>
        <w:rPr>
          <w:rFonts w:ascii="Tahoma" w:hAnsi="Tahoma" w:cs="Tahoma"/>
        </w:rPr>
      </w:pPr>
      <w:r w:rsidRPr="00A463EF">
        <w:rPr>
          <w:rFonts w:ascii="Tahoma" w:hAnsi="Tahoma" w:cs="Tahoma"/>
        </w:rPr>
        <w:t xml:space="preserve">w terminie do 14 dni od daty odstąpienia </w:t>
      </w:r>
      <w:r w:rsidR="00362D01" w:rsidRPr="00A463EF">
        <w:rPr>
          <w:rFonts w:ascii="Tahoma" w:hAnsi="Tahoma" w:cs="Tahoma"/>
        </w:rPr>
        <w:t xml:space="preserve">przekazać </w:t>
      </w:r>
      <w:r w:rsidR="0015413B" w:rsidRPr="00A463EF">
        <w:rPr>
          <w:rFonts w:ascii="Tahoma" w:hAnsi="Tahoma" w:cs="Tahoma"/>
        </w:rPr>
        <w:t>dokumenty budowy,</w:t>
      </w:r>
      <w:r w:rsidR="004F1DD2" w:rsidRPr="00A463EF">
        <w:rPr>
          <w:rFonts w:ascii="Tahoma" w:hAnsi="Tahoma" w:cs="Tahoma"/>
        </w:rPr>
        <w:t xml:space="preserve"> w </w:t>
      </w:r>
      <w:r w:rsidR="0015413B" w:rsidRPr="00A463EF">
        <w:rPr>
          <w:rFonts w:ascii="Tahoma" w:hAnsi="Tahoma" w:cs="Tahoma"/>
        </w:rPr>
        <w:t>tym dokumentację</w:t>
      </w:r>
      <w:r w:rsidR="005E3725" w:rsidRPr="00A463EF">
        <w:rPr>
          <w:rFonts w:ascii="Tahoma" w:hAnsi="Tahoma" w:cs="Tahoma"/>
        </w:rPr>
        <w:t xml:space="preserve"> </w:t>
      </w:r>
      <w:r w:rsidR="0015413B" w:rsidRPr="00A463EF">
        <w:rPr>
          <w:rFonts w:ascii="Tahoma" w:hAnsi="Tahoma" w:cs="Tahoma"/>
        </w:rPr>
        <w:t xml:space="preserve">oraz </w:t>
      </w:r>
      <w:r w:rsidR="00362D01" w:rsidRPr="00A463EF">
        <w:rPr>
          <w:rFonts w:ascii="Tahoma" w:hAnsi="Tahoma" w:cs="Tahoma"/>
        </w:rPr>
        <w:t>znajdujące się</w:t>
      </w:r>
      <w:r w:rsidR="004F1DD2" w:rsidRPr="00A463EF">
        <w:rPr>
          <w:rFonts w:ascii="Tahoma" w:hAnsi="Tahoma" w:cs="Tahoma"/>
        </w:rPr>
        <w:t xml:space="preserve"> w </w:t>
      </w:r>
      <w:r w:rsidR="00362D01" w:rsidRPr="00A463EF">
        <w:rPr>
          <w:rFonts w:ascii="Tahoma" w:hAnsi="Tahoma" w:cs="Tahoma"/>
        </w:rPr>
        <w:t>jego posiadaniu należące do</w:t>
      </w:r>
      <w:r w:rsidR="009F7CB2" w:rsidRPr="00A463EF">
        <w:rPr>
          <w:rFonts w:ascii="Tahoma" w:hAnsi="Tahoma" w:cs="Tahoma"/>
        </w:rPr>
        <w:t> </w:t>
      </w:r>
      <w:r w:rsidR="00362D01" w:rsidRPr="00A463EF">
        <w:rPr>
          <w:rFonts w:ascii="Tahoma" w:hAnsi="Tahoma" w:cs="Tahoma"/>
        </w:rPr>
        <w:t>zamawiającego urządzenia, materiały</w:t>
      </w:r>
      <w:r w:rsidR="004F1DD2" w:rsidRPr="00A463EF">
        <w:rPr>
          <w:rFonts w:ascii="Tahoma" w:hAnsi="Tahoma" w:cs="Tahoma"/>
        </w:rPr>
        <w:t xml:space="preserve"> i </w:t>
      </w:r>
      <w:r w:rsidR="00362D01" w:rsidRPr="00A463EF">
        <w:rPr>
          <w:rFonts w:ascii="Tahoma" w:hAnsi="Tahoma" w:cs="Tahoma"/>
        </w:rPr>
        <w:t>inne, za które wykonawca otrzymał płatność</w:t>
      </w:r>
      <w:r w:rsidR="00394AC2" w:rsidRPr="00A463EF">
        <w:rPr>
          <w:rFonts w:ascii="Tahoma" w:hAnsi="Tahoma" w:cs="Tahoma"/>
        </w:rPr>
        <w:t>.</w:t>
      </w:r>
    </w:p>
    <w:p w14:paraId="61301148" w14:textId="32F02C7B" w:rsidR="0012743F" w:rsidRPr="00A463EF" w:rsidRDefault="00C1066B" w:rsidP="00013F3C">
      <w:pPr>
        <w:numPr>
          <w:ilvl w:val="3"/>
          <w:numId w:val="19"/>
        </w:numPr>
        <w:tabs>
          <w:tab w:val="clear" w:pos="2970"/>
        </w:tabs>
        <w:spacing w:line="276" w:lineRule="auto"/>
        <w:ind w:left="426" w:hanging="426"/>
        <w:jc w:val="both"/>
        <w:rPr>
          <w:rFonts w:ascii="Tahoma" w:hAnsi="Tahoma" w:cs="Tahoma"/>
        </w:rPr>
      </w:pPr>
      <w:r w:rsidRPr="00A463EF">
        <w:rPr>
          <w:rFonts w:ascii="Tahoma" w:eastAsia="Calibri" w:hAnsi="Tahoma" w:cs="Tahoma"/>
        </w:rPr>
        <w:lastRenderedPageBreak/>
        <w:t>Wykonawca niezwłocznie,</w:t>
      </w:r>
      <w:r w:rsidR="004F1DD2" w:rsidRPr="00A463EF">
        <w:rPr>
          <w:rFonts w:ascii="Tahoma" w:eastAsia="Calibri" w:hAnsi="Tahoma" w:cs="Tahoma"/>
        </w:rPr>
        <w:t xml:space="preserve"> a </w:t>
      </w:r>
      <w:r w:rsidRPr="00A463EF">
        <w:rPr>
          <w:rFonts w:ascii="Tahoma" w:eastAsia="Calibri" w:hAnsi="Tahoma" w:cs="Tahoma"/>
        </w:rPr>
        <w:t>najpóźniej</w:t>
      </w:r>
      <w:r w:rsidR="004F1DD2" w:rsidRPr="00A463EF">
        <w:rPr>
          <w:rFonts w:ascii="Tahoma" w:eastAsia="Calibri" w:hAnsi="Tahoma" w:cs="Tahoma"/>
        </w:rPr>
        <w:t xml:space="preserve"> w </w:t>
      </w:r>
      <w:r w:rsidRPr="00A463EF">
        <w:rPr>
          <w:rFonts w:ascii="Tahoma" w:eastAsia="Calibri" w:hAnsi="Tahoma" w:cs="Tahoma"/>
        </w:rPr>
        <w:t>terminie do 14 dni od daty odstąpienia od</w:t>
      </w:r>
      <w:r w:rsidR="009F7CB2" w:rsidRPr="00A463EF">
        <w:rPr>
          <w:rFonts w:ascii="Tahoma" w:eastAsia="Calibri" w:hAnsi="Tahoma" w:cs="Tahoma"/>
        </w:rPr>
        <w:t> </w:t>
      </w:r>
      <w:r w:rsidRPr="00A463EF">
        <w:rPr>
          <w:rFonts w:ascii="Tahoma" w:eastAsia="Calibri" w:hAnsi="Tahoma" w:cs="Tahoma"/>
        </w:rPr>
        <w:t xml:space="preserve">umowy, </w:t>
      </w:r>
      <w:r w:rsidR="00A77452" w:rsidRPr="00A463EF">
        <w:rPr>
          <w:rFonts w:ascii="Tahoma" w:eastAsia="Calibri" w:hAnsi="Tahoma" w:cs="Tahoma"/>
        </w:rPr>
        <w:t xml:space="preserve">jest zobowiązany </w:t>
      </w:r>
      <w:r w:rsidRPr="00A463EF">
        <w:rPr>
          <w:rFonts w:ascii="Tahoma" w:eastAsia="Calibri" w:hAnsi="Tahoma" w:cs="Tahoma"/>
        </w:rPr>
        <w:t>usun</w:t>
      </w:r>
      <w:r w:rsidR="00A77452" w:rsidRPr="00A463EF">
        <w:rPr>
          <w:rFonts w:ascii="Tahoma" w:eastAsia="Calibri" w:hAnsi="Tahoma" w:cs="Tahoma"/>
        </w:rPr>
        <w:t>ąć</w:t>
      </w:r>
      <w:r w:rsidR="00A57C55" w:rsidRPr="00A463EF">
        <w:rPr>
          <w:rFonts w:ascii="Tahoma" w:eastAsia="Calibri" w:hAnsi="Tahoma" w:cs="Tahoma"/>
        </w:rPr>
        <w:t xml:space="preserve"> z </w:t>
      </w:r>
      <w:r w:rsidRPr="00A463EF">
        <w:rPr>
          <w:rFonts w:ascii="Tahoma" w:eastAsia="Calibri" w:hAnsi="Tahoma" w:cs="Tahoma"/>
        </w:rPr>
        <w:t>terenu budowy urządzenia zaplecza budowy przez niego dostarczone lub materiały</w:t>
      </w:r>
      <w:r w:rsidR="004F1DD2" w:rsidRPr="00A463EF">
        <w:rPr>
          <w:rFonts w:ascii="Tahoma" w:eastAsia="Calibri" w:hAnsi="Tahoma" w:cs="Tahoma"/>
        </w:rPr>
        <w:t xml:space="preserve"> i </w:t>
      </w:r>
      <w:r w:rsidRPr="00A463EF">
        <w:rPr>
          <w:rFonts w:ascii="Tahoma" w:eastAsia="Calibri" w:hAnsi="Tahoma" w:cs="Tahoma"/>
        </w:rPr>
        <w:t xml:space="preserve">urządzenia, </w:t>
      </w:r>
      <w:r w:rsidR="00A77452" w:rsidRPr="00A463EF">
        <w:rPr>
          <w:rFonts w:ascii="Tahoma" w:eastAsia="Calibri" w:hAnsi="Tahoma" w:cs="Tahoma"/>
        </w:rPr>
        <w:t>które nie s</w:t>
      </w:r>
      <w:r w:rsidRPr="00A463EF">
        <w:rPr>
          <w:rFonts w:ascii="Tahoma" w:eastAsia="Calibri" w:hAnsi="Tahoma" w:cs="Tahoma"/>
        </w:rPr>
        <w:t>tanowią własności zamawiającego lub określi zasady przekazania tego majątku zamawiającemu.</w:t>
      </w:r>
    </w:p>
    <w:p w14:paraId="54280455" w14:textId="77777777" w:rsidR="004B264B" w:rsidRPr="00A463EF" w:rsidRDefault="0012743F" w:rsidP="00013F3C">
      <w:pPr>
        <w:numPr>
          <w:ilvl w:val="3"/>
          <w:numId w:val="19"/>
        </w:numPr>
        <w:tabs>
          <w:tab w:val="clear" w:pos="2970"/>
        </w:tabs>
        <w:spacing w:line="276" w:lineRule="auto"/>
        <w:ind w:left="426" w:hanging="426"/>
        <w:jc w:val="both"/>
        <w:rPr>
          <w:rFonts w:ascii="Tahoma" w:hAnsi="Tahoma" w:cs="Tahoma"/>
        </w:rPr>
      </w:pPr>
      <w:r w:rsidRPr="00A463EF">
        <w:rPr>
          <w:rFonts w:ascii="Tahoma" w:eastAsia="Calibri" w:hAnsi="Tahoma" w:cs="Tahoma"/>
        </w:rPr>
        <w:t>W razie odstąpienia od umowy, zamawiający zobowiązany jest do:</w:t>
      </w:r>
    </w:p>
    <w:p w14:paraId="11BA5B52" w14:textId="7DDEF6EC" w:rsidR="00897BE6" w:rsidRPr="00A463EF" w:rsidRDefault="0012743F" w:rsidP="00DD6E75">
      <w:pPr>
        <w:pStyle w:val="Akapitzlist"/>
        <w:numPr>
          <w:ilvl w:val="0"/>
          <w:numId w:val="41"/>
        </w:numPr>
        <w:spacing w:line="276" w:lineRule="auto"/>
        <w:ind w:left="851" w:hanging="425"/>
        <w:jc w:val="both"/>
        <w:rPr>
          <w:rFonts w:ascii="Tahoma" w:hAnsi="Tahoma" w:cs="Tahoma"/>
        </w:rPr>
      </w:pPr>
      <w:r w:rsidRPr="00A463EF">
        <w:rPr>
          <w:rFonts w:ascii="Tahoma" w:eastAsia="Calibri" w:hAnsi="Tahoma" w:cs="Tahoma"/>
        </w:rPr>
        <w:t>dokonania odbioru wykonane</w:t>
      </w:r>
      <w:r w:rsidR="002C51D7" w:rsidRPr="00A463EF">
        <w:rPr>
          <w:rFonts w:ascii="Tahoma" w:eastAsia="Calibri" w:hAnsi="Tahoma" w:cs="Tahoma"/>
          <w:lang w:val="pl-PL"/>
        </w:rPr>
        <w:t>j części</w:t>
      </w:r>
      <w:r w:rsidRPr="00A463EF">
        <w:rPr>
          <w:rFonts w:ascii="Tahoma" w:eastAsia="Calibri" w:hAnsi="Tahoma" w:cs="Tahoma"/>
        </w:rPr>
        <w:t xml:space="preserve"> przedmiotu </w:t>
      </w:r>
      <w:r w:rsidR="004B264B" w:rsidRPr="00A463EF">
        <w:rPr>
          <w:rFonts w:ascii="Tahoma" w:eastAsia="Calibri" w:hAnsi="Tahoma" w:cs="Tahoma"/>
          <w:lang w:val="pl-PL"/>
        </w:rPr>
        <w:t>umowy</w:t>
      </w:r>
      <w:r w:rsidR="008515B3" w:rsidRPr="00A463EF">
        <w:rPr>
          <w:rFonts w:ascii="Tahoma" w:eastAsia="Calibri" w:hAnsi="Tahoma" w:cs="Tahoma"/>
          <w:lang w:val="pl-PL"/>
        </w:rPr>
        <w:t>,</w:t>
      </w:r>
    </w:p>
    <w:p w14:paraId="2587F4DC" w14:textId="3D7617C4" w:rsidR="0012743F" w:rsidRPr="00A463EF" w:rsidRDefault="0012743F" w:rsidP="00DD6E75">
      <w:pPr>
        <w:pStyle w:val="Akapitzlist"/>
        <w:numPr>
          <w:ilvl w:val="0"/>
          <w:numId w:val="41"/>
        </w:numPr>
        <w:spacing w:line="276" w:lineRule="auto"/>
        <w:ind w:left="851" w:hanging="425"/>
        <w:jc w:val="both"/>
        <w:rPr>
          <w:rFonts w:ascii="Tahoma" w:hAnsi="Tahoma" w:cs="Tahoma"/>
        </w:rPr>
      </w:pPr>
      <w:r w:rsidRPr="00A463EF">
        <w:rPr>
          <w:rFonts w:ascii="Tahoma" w:eastAsia="Calibri" w:hAnsi="Tahoma" w:cs="Tahoma"/>
        </w:rPr>
        <w:t>zapłaty wynagrodzenia za prace wykonane</w:t>
      </w:r>
      <w:r w:rsidR="0081240F" w:rsidRPr="00A463EF">
        <w:rPr>
          <w:rFonts w:ascii="Tahoma" w:eastAsia="Calibri" w:hAnsi="Tahoma" w:cs="Tahoma"/>
          <w:lang w:val="pl-PL"/>
        </w:rPr>
        <w:t xml:space="preserve"> należycie</w:t>
      </w:r>
      <w:r w:rsidRPr="00A463EF">
        <w:rPr>
          <w:rFonts w:ascii="Tahoma" w:eastAsia="Calibri" w:hAnsi="Tahoma" w:cs="Tahoma"/>
        </w:rPr>
        <w:t xml:space="preserve"> do dnia odstąpienia, przy uwzględnieniu wszystkich przysługujących </w:t>
      </w:r>
      <w:r w:rsidR="00897BE6" w:rsidRPr="00A463EF">
        <w:rPr>
          <w:rFonts w:ascii="Tahoma" w:eastAsia="Calibri" w:hAnsi="Tahoma" w:cs="Tahoma"/>
        </w:rPr>
        <w:t>zamawiającemu</w:t>
      </w:r>
      <w:r w:rsidRPr="00A463EF">
        <w:rPr>
          <w:rFonts w:ascii="Tahoma" w:eastAsia="Calibri" w:hAnsi="Tahoma" w:cs="Tahoma"/>
        </w:rPr>
        <w:t xml:space="preserve"> kar umownych </w:t>
      </w:r>
      <w:r w:rsidR="00786CEC" w:rsidRPr="00A463EF">
        <w:rPr>
          <w:rFonts w:ascii="Tahoma" w:eastAsia="Calibri" w:hAnsi="Tahoma" w:cs="Tahoma"/>
        </w:rPr>
        <w:br/>
      </w:r>
      <w:r w:rsidRPr="00A463EF">
        <w:rPr>
          <w:rFonts w:ascii="Tahoma" w:eastAsia="Calibri" w:hAnsi="Tahoma" w:cs="Tahoma"/>
        </w:rPr>
        <w:t>i odszkodowań</w:t>
      </w:r>
      <w:r w:rsidR="00897BE6" w:rsidRPr="00A463EF">
        <w:rPr>
          <w:rFonts w:ascii="Tahoma" w:eastAsia="Calibri" w:hAnsi="Tahoma" w:cs="Tahoma"/>
          <w:lang w:val="pl-PL"/>
        </w:rPr>
        <w:t xml:space="preserve"> </w:t>
      </w:r>
      <w:r w:rsidR="002E4885" w:rsidRPr="00A463EF">
        <w:rPr>
          <w:rFonts w:ascii="Tahoma" w:eastAsia="Calibri" w:hAnsi="Tahoma" w:cs="Tahoma"/>
          <w:lang w:val="pl-PL"/>
        </w:rPr>
        <w:t>–</w:t>
      </w:r>
      <w:r w:rsidR="00897BE6" w:rsidRPr="00A463EF">
        <w:rPr>
          <w:rFonts w:ascii="Tahoma" w:eastAsia="Calibri" w:hAnsi="Tahoma" w:cs="Tahoma"/>
          <w:lang w:val="pl-PL"/>
        </w:rPr>
        <w:t xml:space="preserve"> </w:t>
      </w:r>
      <w:r w:rsidR="00897BE6" w:rsidRPr="00A463EF">
        <w:rPr>
          <w:rFonts w:ascii="Tahoma" w:eastAsia="Calibri" w:hAnsi="Tahoma" w:cs="Tahoma"/>
        </w:rPr>
        <w:t>wysokość wynagrodzenia zostanie określona na podstawie protok</w:t>
      </w:r>
      <w:r w:rsidR="00897BE6" w:rsidRPr="00A463EF">
        <w:rPr>
          <w:rFonts w:ascii="Tahoma" w:eastAsia="Calibri" w:hAnsi="Tahoma" w:cs="Tahoma"/>
          <w:lang w:val="pl-PL"/>
        </w:rPr>
        <w:t>ołu</w:t>
      </w:r>
      <w:r w:rsidR="00897BE6" w:rsidRPr="00A463EF">
        <w:rPr>
          <w:rFonts w:ascii="Tahoma" w:eastAsia="Calibri" w:hAnsi="Tahoma" w:cs="Tahoma"/>
        </w:rPr>
        <w:t xml:space="preserve"> inwentaryzacyjn</w:t>
      </w:r>
      <w:r w:rsidR="00897BE6" w:rsidRPr="00A463EF">
        <w:rPr>
          <w:rFonts w:ascii="Tahoma" w:eastAsia="Calibri" w:hAnsi="Tahoma" w:cs="Tahoma"/>
          <w:lang w:val="pl-PL"/>
        </w:rPr>
        <w:t>ego</w:t>
      </w:r>
      <w:r w:rsidR="00897BE6" w:rsidRPr="00A463EF">
        <w:rPr>
          <w:rFonts w:ascii="Tahoma" w:eastAsia="Calibri" w:hAnsi="Tahoma" w:cs="Tahoma"/>
        </w:rPr>
        <w:t>,</w:t>
      </w:r>
      <w:r w:rsidR="004F1DD2" w:rsidRPr="00A463EF">
        <w:rPr>
          <w:rFonts w:ascii="Tahoma" w:eastAsia="Calibri" w:hAnsi="Tahoma" w:cs="Tahoma"/>
        </w:rPr>
        <w:t xml:space="preserve"> w </w:t>
      </w:r>
      <w:r w:rsidR="00897BE6" w:rsidRPr="00A463EF">
        <w:rPr>
          <w:rFonts w:ascii="Tahoma" w:eastAsia="Calibri" w:hAnsi="Tahoma" w:cs="Tahoma"/>
        </w:rPr>
        <w:t>którym szczegółowo określony zostanie zakres wykonanych robót</w:t>
      </w:r>
      <w:r w:rsidR="00897BE6" w:rsidRPr="00A463EF">
        <w:rPr>
          <w:rFonts w:ascii="Tahoma" w:eastAsia="Calibri" w:hAnsi="Tahoma" w:cs="Tahoma"/>
          <w:lang w:val="pl-PL"/>
        </w:rPr>
        <w:t xml:space="preserve"> oraz pozostałych ustaleń</w:t>
      </w:r>
      <w:r w:rsidR="00A57C55" w:rsidRPr="00A463EF">
        <w:rPr>
          <w:rFonts w:ascii="Tahoma" w:eastAsia="Calibri" w:hAnsi="Tahoma" w:cs="Tahoma"/>
          <w:lang w:val="pl-PL"/>
        </w:rPr>
        <w:t xml:space="preserve"> z </w:t>
      </w:r>
      <w:r w:rsidR="00897BE6" w:rsidRPr="00A463EF">
        <w:rPr>
          <w:rFonts w:ascii="Tahoma" w:eastAsia="Calibri" w:hAnsi="Tahoma" w:cs="Tahoma"/>
          <w:lang w:val="pl-PL"/>
        </w:rPr>
        <w:t>wykonawcą</w:t>
      </w:r>
      <w:r w:rsidR="008515B3" w:rsidRPr="00A463EF">
        <w:rPr>
          <w:rFonts w:ascii="Tahoma" w:eastAsia="Calibri" w:hAnsi="Tahoma" w:cs="Tahoma"/>
          <w:lang w:val="pl-PL"/>
        </w:rPr>
        <w:t>.</w:t>
      </w:r>
    </w:p>
    <w:p w14:paraId="658D6383" w14:textId="7206F7D1" w:rsidR="00C1066B" w:rsidRPr="00A463EF" w:rsidRDefault="00C1066B"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Koszty dodatkowe poniesione na zabezpieczenie robót</w:t>
      </w:r>
      <w:r w:rsidR="004F1DD2" w:rsidRPr="00A463EF">
        <w:rPr>
          <w:rFonts w:ascii="Tahoma" w:hAnsi="Tahoma" w:cs="Tahoma"/>
        </w:rPr>
        <w:t xml:space="preserve"> i </w:t>
      </w:r>
      <w:r w:rsidRPr="00A463EF">
        <w:rPr>
          <w:rFonts w:ascii="Tahoma" w:hAnsi="Tahoma" w:cs="Tahoma"/>
        </w:rPr>
        <w:t>terenu budowy oraz wszelkie inne uzasadnione koszty związane</w:t>
      </w:r>
      <w:r w:rsidR="00A57C55" w:rsidRPr="00A463EF">
        <w:rPr>
          <w:rFonts w:ascii="Tahoma" w:hAnsi="Tahoma" w:cs="Tahoma"/>
        </w:rPr>
        <w:t xml:space="preserve"> z </w:t>
      </w:r>
      <w:r w:rsidRPr="00A463EF">
        <w:rPr>
          <w:rFonts w:ascii="Tahoma" w:hAnsi="Tahoma" w:cs="Tahoma"/>
        </w:rPr>
        <w:t>odstąpieniem od umowy ponosi strona,</w:t>
      </w:r>
      <w:r w:rsidR="00A57C55" w:rsidRPr="00A463EF">
        <w:rPr>
          <w:rFonts w:ascii="Tahoma" w:hAnsi="Tahoma" w:cs="Tahoma"/>
        </w:rPr>
        <w:t xml:space="preserve"> z </w:t>
      </w:r>
      <w:r w:rsidRPr="00A463EF">
        <w:rPr>
          <w:rFonts w:ascii="Tahoma" w:hAnsi="Tahoma" w:cs="Tahoma"/>
        </w:rPr>
        <w:t xml:space="preserve">której przyczyny nastąpiło odstąpienie od umowy. </w:t>
      </w:r>
    </w:p>
    <w:p w14:paraId="190FE1CB" w14:textId="64DA0730" w:rsidR="00E8074E" w:rsidRPr="00A463EF" w:rsidRDefault="00C1066B" w:rsidP="00013F3C">
      <w:pPr>
        <w:numPr>
          <w:ilvl w:val="3"/>
          <w:numId w:val="19"/>
        </w:numPr>
        <w:spacing w:line="276" w:lineRule="auto"/>
        <w:ind w:left="426" w:hanging="426"/>
        <w:jc w:val="both"/>
        <w:rPr>
          <w:rFonts w:ascii="Tahoma" w:hAnsi="Tahoma" w:cs="Tahoma"/>
        </w:rPr>
      </w:pPr>
      <w:r w:rsidRPr="00A463EF">
        <w:rPr>
          <w:rFonts w:ascii="Tahoma" w:eastAsia="Calibri" w:hAnsi="Tahoma" w:cs="Tahoma"/>
        </w:rPr>
        <w:t>Wykonawca udziela rękojmi</w:t>
      </w:r>
      <w:r w:rsidR="004F1DD2" w:rsidRPr="00A463EF">
        <w:rPr>
          <w:rFonts w:ascii="Tahoma" w:eastAsia="Calibri" w:hAnsi="Tahoma" w:cs="Tahoma"/>
        </w:rPr>
        <w:t xml:space="preserve"> i </w:t>
      </w:r>
      <w:r w:rsidRPr="00A463EF">
        <w:rPr>
          <w:rFonts w:ascii="Tahoma" w:eastAsia="Calibri" w:hAnsi="Tahoma" w:cs="Tahoma"/>
        </w:rPr>
        <w:t>gwarancji jakości</w:t>
      </w:r>
      <w:r w:rsidR="004F1DD2" w:rsidRPr="00A463EF">
        <w:rPr>
          <w:rFonts w:ascii="Tahoma" w:eastAsia="Calibri" w:hAnsi="Tahoma" w:cs="Tahoma"/>
        </w:rPr>
        <w:t xml:space="preserve"> w </w:t>
      </w:r>
      <w:r w:rsidRPr="00A463EF">
        <w:rPr>
          <w:rFonts w:ascii="Tahoma" w:eastAsia="Calibri" w:hAnsi="Tahoma" w:cs="Tahoma"/>
        </w:rPr>
        <w:t>zakresie określonym</w:t>
      </w:r>
      <w:r w:rsidR="004F1DD2" w:rsidRPr="00A463EF">
        <w:rPr>
          <w:rFonts w:ascii="Tahoma" w:eastAsia="Calibri" w:hAnsi="Tahoma" w:cs="Tahoma"/>
        </w:rPr>
        <w:t xml:space="preserve"> w </w:t>
      </w:r>
      <w:r w:rsidRPr="00A463EF">
        <w:rPr>
          <w:rFonts w:ascii="Tahoma" w:eastAsia="Calibri" w:hAnsi="Tahoma" w:cs="Tahoma"/>
        </w:rPr>
        <w:t>umowie na roboty wykonane przed odstąpieniem od umowy.</w:t>
      </w:r>
    </w:p>
    <w:bookmarkEnd w:id="28"/>
    <w:p w14:paraId="7289F100" w14:textId="713E6001" w:rsidR="00F31F7F" w:rsidRPr="00A463EF" w:rsidRDefault="00F31F7F"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A463EF">
        <w:rPr>
          <w:rFonts w:ascii="Tahoma" w:eastAsia="Tahoma" w:hAnsi="Tahoma" w:cs="Tahoma"/>
          <w:b/>
          <w:bCs/>
          <w:sz w:val="22"/>
          <w:szCs w:val="22"/>
          <w:lang w:eastAsia="en-US"/>
        </w:rPr>
        <w:t>§ 1</w:t>
      </w:r>
      <w:r w:rsidR="0057323E" w:rsidRPr="00A463EF">
        <w:rPr>
          <w:rFonts w:ascii="Tahoma" w:eastAsia="Tahoma" w:hAnsi="Tahoma" w:cs="Tahoma"/>
          <w:b/>
          <w:bCs/>
          <w:sz w:val="22"/>
          <w:szCs w:val="22"/>
          <w:lang w:eastAsia="en-US"/>
        </w:rPr>
        <w:t>7</w:t>
      </w:r>
    </w:p>
    <w:p w14:paraId="30EF7BD2" w14:textId="6EBF0074" w:rsidR="00F31F7F" w:rsidRPr="00A463EF" w:rsidRDefault="00F31F7F"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5" w:name="_Hlk147303350"/>
      <w:r w:rsidRPr="00A463EF">
        <w:rPr>
          <w:rFonts w:ascii="Tahoma" w:eastAsia="Tahoma" w:hAnsi="Tahoma" w:cs="Tahoma"/>
          <w:b/>
          <w:bCs/>
          <w:sz w:val="22"/>
          <w:szCs w:val="22"/>
          <w:lang w:eastAsia="en-US"/>
        </w:rPr>
        <w:t>KARY UMOWNE</w:t>
      </w:r>
      <w:r w:rsidR="004F1DD2" w:rsidRPr="00A463EF">
        <w:rPr>
          <w:rFonts w:ascii="Tahoma" w:eastAsia="Tahoma" w:hAnsi="Tahoma" w:cs="Tahoma"/>
          <w:b/>
          <w:bCs/>
          <w:sz w:val="22"/>
          <w:szCs w:val="22"/>
          <w:lang w:eastAsia="en-US"/>
        </w:rPr>
        <w:t xml:space="preserve"> i </w:t>
      </w:r>
      <w:r w:rsidRPr="00A463EF">
        <w:rPr>
          <w:rFonts w:ascii="Tahoma" w:eastAsia="Tahoma" w:hAnsi="Tahoma" w:cs="Tahoma"/>
          <w:b/>
          <w:bCs/>
          <w:sz w:val="22"/>
          <w:szCs w:val="22"/>
          <w:lang w:eastAsia="en-US"/>
        </w:rPr>
        <w:t>ODSZKODOWANIE</w:t>
      </w:r>
    </w:p>
    <w:bookmarkEnd w:id="35"/>
    <w:p w14:paraId="3A0F7729" w14:textId="383CF1A8" w:rsidR="006A1B75" w:rsidRPr="00266582" w:rsidRDefault="00F31F7F" w:rsidP="0091505A">
      <w:pPr>
        <w:numPr>
          <w:ilvl w:val="0"/>
          <w:numId w:val="20"/>
        </w:numPr>
        <w:spacing w:line="276" w:lineRule="auto"/>
        <w:ind w:left="426"/>
        <w:jc w:val="both"/>
        <w:rPr>
          <w:rFonts w:ascii="Tahoma" w:hAnsi="Tahoma" w:cs="Tahoma"/>
        </w:rPr>
      </w:pPr>
      <w:r w:rsidRPr="00266582">
        <w:rPr>
          <w:rFonts w:ascii="Tahoma" w:hAnsi="Tahoma" w:cs="Tahoma"/>
        </w:rPr>
        <w:t>Wykonawca zapłaci zamawiającemu kary umowne:</w:t>
      </w:r>
      <w:bookmarkStart w:id="36" w:name="_Hlk47610106"/>
      <w:bookmarkStart w:id="37" w:name="_Hlk72325016"/>
      <w:bookmarkStart w:id="38" w:name="_Hlk72326357"/>
    </w:p>
    <w:p w14:paraId="3BC1ABCC" w14:textId="0B20936B" w:rsidR="00E26A30" w:rsidRPr="00266582" w:rsidRDefault="00510D68" w:rsidP="004D5337">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eastAsia="Tahoma" w:hAnsi="Tahoma" w:cs="Tahoma"/>
          <w:szCs w:val="22"/>
        </w:rPr>
        <w:t xml:space="preserve">za każdy dzień zwłoki w wykonaniu przedmiotu umowy w stosunku do terminu określonego w § 3 ust. 1 umowy, w wysokości 0,2 % </w:t>
      </w:r>
      <w:r w:rsidR="00276A6A">
        <w:rPr>
          <w:rFonts w:ascii="Tahoma" w:eastAsia="Tahoma" w:hAnsi="Tahoma" w:cs="Tahoma"/>
          <w:szCs w:val="22"/>
        </w:rPr>
        <w:t xml:space="preserve">całkowitego </w:t>
      </w:r>
      <w:r w:rsidRPr="00266582">
        <w:rPr>
          <w:rFonts w:ascii="Tahoma" w:eastAsia="Tahoma" w:hAnsi="Tahoma" w:cs="Tahoma"/>
          <w:szCs w:val="22"/>
        </w:rPr>
        <w:t>wynagrodzenia umownego brutto określonego w § 4 ust. 1 umowy,</w:t>
      </w:r>
      <w:bookmarkEnd w:id="36"/>
    </w:p>
    <w:p w14:paraId="0A2BC0ED" w14:textId="2FB178C0" w:rsidR="00510D68" w:rsidRPr="003A0DFB"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 xml:space="preserve">za każdy dzień zwłoki w stosunku do ustalonego w protokole odbioru końcowego terminu usunięcia wad stwierdzonych przy odbiorze w wysokości </w:t>
      </w:r>
      <w:r w:rsidRPr="00266582">
        <w:rPr>
          <w:rFonts w:ascii="Tahoma" w:eastAsia="Tahoma" w:hAnsi="Tahoma" w:cs="Tahoma"/>
          <w:szCs w:val="22"/>
        </w:rPr>
        <w:t xml:space="preserve">0,1 % </w:t>
      </w:r>
      <w:r w:rsidR="00276A6A">
        <w:rPr>
          <w:rFonts w:ascii="Tahoma" w:eastAsia="Tahoma" w:hAnsi="Tahoma" w:cs="Tahoma"/>
          <w:szCs w:val="22"/>
        </w:rPr>
        <w:t xml:space="preserve">całkowitego </w:t>
      </w:r>
      <w:r w:rsidRPr="00266582">
        <w:rPr>
          <w:rFonts w:ascii="Tahoma" w:eastAsia="Tahoma" w:hAnsi="Tahoma" w:cs="Tahoma"/>
          <w:szCs w:val="22"/>
        </w:rPr>
        <w:t>wynagrodzenia umownego brutto określonego w § 4 ust. 1 umowy,</w:t>
      </w:r>
    </w:p>
    <w:p w14:paraId="4B94F866" w14:textId="5039D2D7"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bookmarkStart w:id="39" w:name="_Hlk72325848"/>
      <w:bookmarkEnd w:id="37"/>
      <w:r w:rsidRPr="00266582">
        <w:rPr>
          <w:rFonts w:ascii="Tahoma" w:eastAsiaTheme="minorHAnsi" w:hAnsi="Tahoma" w:cs="Tahoma"/>
          <w:lang w:eastAsia="en-US"/>
        </w:rPr>
        <w:t xml:space="preserve">jeżeli roboty budowlane objęte przedmiotem niniejszej umowy wykonuje podwykonawca lub dalszy podwykonawca, który nie został zgłoszony przez wykonawcę zamawiającemu w wysokości </w:t>
      </w:r>
      <w:r w:rsidR="00276A6A">
        <w:rPr>
          <w:rFonts w:ascii="Tahoma" w:eastAsiaTheme="minorHAnsi" w:hAnsi="Tahoma" w:cs="Tahoma"/>
          <w:lang w:eastAsia="en-US"/>
        </w:rPr>
        <w:t>5</w:t>
      </w:r>
      <w:r w:rsidRPr="00266582">
        <w:rPr>
          <w:rFonts w:ascii="Tahoma" w:eastAsiaTheme="minorHAnsi" w:hAnsi="Tahoma" w:cs="Tahoma"/>
          <w:lang w:eastAsia="en-US"/>
        </w:rPr>
        <w:t xml:space="preserve"> 000 złotych, za każdy stwierdzony przypadek</w:t>
      </w:r>
      <w:bookmarkStart w:id="40" w:name="_Hlk72325890"/>
      <w:bookmarkEnd w:id="39"/>
      <w:r w:rsidRPr="00266582">
        <w:rPr>
          <w:rFonts w:ascii="Tahoma" w:eastAsiaTheme="minorHAnsi" w:hAnsi="Tahoma" w:cs="Tahoma"/>
          <w:lang w:eastAsia="en-US"/>
        </w:rPr>
        <w:t xml:space="preserve"> – każdy stwierdzony przypadek oznacza każdorazowe stwierdzone naruszenie, w tym w stosunku do tego samego podwykonawcy lub dalszego podwykonawcy,</w:t>
      </w:r>
    </w:p>
    <w:p w14:paraId="2D0A32A7" w14:textId="4DCE26C0"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eastAsiaTheme="minorHAnsi" w:hAnsi="Tahoma" w:cs="Tahoma"/>
          <w:lang w:eastAsia="en-US"/>
        </w:rPr>
        <w:t xml:space="preserve">jeżeli roboty budowlane objęte przedmiotem niniejszej umowy wykonuje podwykonawca lub dalszy podwykonawca, na podstawie umowy w stosunku do której zamawiający zgłosił sprzeciw, w wysokości </w:t>
      </w:r>
      <w:r w:rsidR="00276A6A">
        <w:rPr>
          <w:rFonts w:ascii="Tahoma" w:eastAsiaTheme="minorHAnsi" w:hAnsi="Tahoma" w:cs="Tahoma"/>
          <w:lang w:eastAsia="en-US"/>
        </w:rPr>
        <w:t>5</w:t>
      </w:r>
      <w:r w:rsidRPr="00266582">
        <w:rPr>
          <w:rFonts w:ascii="Tahoma" w:eastAsiaTheme="minorHAnsi" w:hAnsi="Tahoma" w:cs="Tahoma"/>
          <w:lang w:eastAsia="en-US"/>
        </w:rPr>
        <w:t xml:space="preserve"> 000 złotych, za każdy stwierdzony przypadek – każdy stwierdzony przypadek oznacza każdorazowe stwierdzone naruszenie, w tym w stosunku do tego samego podwykonawcy lub dalszego podwykonawcy,</w:t>
      </w:r>
    </w:p>
    <w:p w14:paraId="7B460316" w14:textId="37B140D8"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276A6A">
        <w:rPr>
          <w:rFonts w:ascii="Tahoma" w:eastAsia="Calibri" w:hAnsi="Tahoma" w:cs="Tahoma"/>
          <w:lang w:val="x-none"/>
        </w:rPr>
        <w:t>5</w:t>
      </w:r>
      <w:r w:rsidRPr="00266582">
        <w:rPr>
          <w:rFonts w:ascii="Tahoma" w:eastAsia="Calibri" w:hAnsi="Tahoma" w:cs="Tahoma"/>
          <w:lang w:val="x-none"/>
        </w:rPr>
        <w:t xml:space="preserve"> 000 złotych za każdy </w:t>
      </w:r>
      <w:r w:rsidRPr="00266582">
        <w:rPr>
          <w:rFonts w:ascii="Tahoma" w:eastAsia="Calibri" w:hAnsi="Tahoma" w:cs="Tahoma"/>
        </w:rPr>
        <w:t>przypadek</w:t>
      </w:r>
      <w:r w:rsidRPr="00266582">
        <w:rPr>
          <w:rFonts w:ascii="Tahoma" w:eastAsia="Calibri" w:hAnsi="Tahoma" w:cs="Tahoma"/>
          <w:lang w:val="x-none"/>
        </w:rPr>
        <w:t>,</w:t>
      </w:r>
    </w:p>
    <w:p w14:paraId="2F141DD3" w14:textId="2EC8B12B" w:rsidR="00BA5C5F" w:rsidRPr="00266582" w:rsidRDefault="00510D68" w:rsidP="00BA5C5F">
      <w:pPr>
        <w:numPr>
          <w:ilvl w:val="0"/>
          <w:numId w:val="11"/>
        </w:numPr>
        <w:tabs>
          <w:tab w:val="clear" w:pos="340"/>
          <w:tab w:val="num" w:pos="851"/>
          <w:tab w:val="num" w:pos="2892"/>
        </w:tabs>
        <w:spacing w:line="276" w:lineRule="auto"/>
        <w:ind w:left="851" w:hanging="425"/>
        <w:jc w:val="both"/>
        <w:rPr>
          <w:rFonts w:ascii="Tahoma" w:hAnsi="Tahoma" w:cs="Tahoma"/>
        </w:rPr>
      </w:pPr>
      <w:bookmarkStart w:id="41" w:name="_Hlk72325917"/>
      <w:r w:rsidRPr="00266582">
        <w:rPr>
          <w:rFonts w:ascii="Tahoma" w:eastAsia="Calibri" w:hAnsi="Tahoma" w:cs="Tahoma"/>
          <w:lang w:val="x-none"/>
        </w:rPr>
        <w:lastRenderedPageBreak/>
        <w:t>za nieprzedłożenie zamawiającemu</w:t>
      </w:r>
      <w:r w:rsidRPr="00266582">
        <w:rPr>
          <w:rFonts w:ascii="Tahoma" w:hAnsi="Tahoma" w:cs="Tahoma"/>
        </w:rPr>
        <w:t xml:space="preserve"> poświadczonej za zgodność z oryginałem kopii umowy o podwykonawstwo lub jej zmiany – w </w:t>
      </w:r>
      <w:r w:rsidRPr="00266582">
        <w:rPr>
          <w:rFonts w:ascii="Tahoma" w:eastAsia="Calibri" w:hAnsi="Tahoma" w:cs="Tahoma"/>
          <w:lang w:val="x-none"/>
        </w:rPr>
        <w:t xml:space="preserve">wysokości </w:t>
      </w:r>
      <w:r w:rsidR="00276A6A">
        <w:rPr>
          <w:rFonts w:ascii="Tahoma" w:eastAsia="Calibri" w:hAnsi="Tahoma" w:cs="Tahoma"/>
          <w:lang w:val="x-none"/>
        </w:rPr>
        <w:t xml:space="preserve">5 </w:t>
      </w:r>
      <w:r w:rsidRPr="00266582">
        <w:rPr>
          <w:rFonts w:ascii="Tahoma" w:eastAsia="Calibri" w:hAnsi="Tahoma" w:cs="Tahoma"/>
          <w:lang w:val="x-none"/>
        </w:rPr>
        <w:t xml:space="preserve">000 złotych za każdy </w:t>
      </w:r>
      <w:r w:rsidRPr="00266582">
        <w:rPr>
          <w:rFonts w:ascii="Tahoma" w:eastAsia="Calibri" w:hAnsi="Tahoma" w:cs="Tahoma"/>
        </w:rPr>
        <w:t xml:space="preserve">przypadek, </w:t>
      </w:r>
      <w:bookmarkEnd w:id="41"/>
    </w:p>
    <w:p w14:paraId="5222714C" w14:textId="77777777" w:rsidR="00BA5C5F" w:rsidRPr="00266582"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w przypadku braku zapłaty należnego wynagrodzenia podwykonawcom lub dalszym podwykonawcom w wysokości 5% niezapłaconej należności brutto,</w:t>
      </w:r>
    </w:p>
    <w:p w14:paraId="7F9887CB" w14:textId="028C0EDA" w:rsidR="003D1AB2" w:rsidRPr="00266582"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12105132" w14:textId="77777777" w:rsidR="00510D68" w:rsidRPr="007A3AE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bookmarkStart w:id="42" w:name="_Hlk72326067"/>
      <w:bookmarkEnd w:id="40"/>
      <w:r w:rsidRPr="00266582">
        <w:rPr>
          <w:rFonts w:ascii="Tahoma" w:eastAsia="Calibri" w:hAnsi="Tahoma" w:cs="Tahoma"/>
          <w:lang w:val="x-none" w:eastAsia="en-US"/>
        </w:rPr>
        <w:t>za brak dokonania wymaganej przez zamawiającego zmiany umowy o podwykonawstwo w zakresie terminu zapłaty we wskazanym przez zamawiającego terminie</w:t>
      </w:r>
      <w:r w:rsidRPr="00266582">
        <w:rPr>
          <w:rFonts w:ascii="Tahoma" w:hAnsi="Tahoma" w:cs="Tahoma"/>
          <w:lang w:eastAsia="x-none"/>
        </w:rPr>
        <w:t xml:space="preserve">, </w:t>
      </w:r>
      <w:r w:rsidRPr="00266582">
        <w:rPr>
          <w:rFonts w:ascii="Tahoma" w:hAnsi="Tahoma" w:cs="Tahoma"/>
          <w:lang w:val="x-none" w:eastAsia="x-none"/>
        </w:rPr>
        <w:t xml:space="preserve">w wysokości </w:t>
      </w:r>
      <w:r w:rsidRPr="00266582">
        <w:rPr>
          <w:rFonts w:ascii="Tahoma" w:eastAsia="Calibri" w:hAnsi="Tahoma" w:cs="Tahoma"/>
          <w:lang w:eastAsia="x-none"/>
        </w:rPr>
        <w:t>500 zł</w:t>
      </w:r>
      <w:r w:rsidRPr="00266582">
        <w:rPr>
          <w:rFonts w:ascii="Tahoma" w:eastAsia="Calibri" w:hAnsi="Tahoma" w:cs="Tahoma"/>
          <w:lang w:val="x-none" w:eastAsia="x-none"/>
        </w:rPr>
        <w:t xml:space="preserve">, </w:t>
      </w:r>
      <w:r w:rsidRPr="00266582">
        <w:rPr>
          <w:rFonts w:ascii="Tahoma" w:hAnsi="Tahoma" w:cs="Tahoma"/>
          <w:lang w:val="x-none" w:eastAsia="x-none"/>
        </w:rPr>
        <w:t xml:space="preserve">za każdy dzień </w:t>
      </w:r>
      <w:r w:rsidRPr="00266582">
        <w:rPr>
          <w:rFonts w:ascii="Tahoma" w:hAnsi="Tahoma" w:cs="Tahoma"/>
          <w:lang w:eastAsia="x-none"/>
        </w:rPr>
        <w:t>zwłoki</w:t>
      </w:r>
      <w:r w:rsidRPr="00266582">
        <w:rPr>
          <w:rFonts w:ascii="Tahoma" w:hAnsi="Tahoma" w:cs="Tahoma"/>
          <w:lang w:val="x-none" w:eastAsia="x-none"/>
        </w:rPr>
        <w:t xml:space="preserve"> </w:t>
      </w:r>
      <w:r w:rsidRPr="00266582">
        <w:rPr>
          <w:rFonts w:ascii="Tahoma" w:hAnsi="Tahoma" w:cs="Tahoma"/>
          <w:lang w:val="x-none" w:eastAsia="x-none"/>
        </w:rPr>
        <w:br/>
        <w:t xml:space="preserve">w stosunku do terminu wyznaczonego przez zamawiającego na dokonanie </w:t>
      </w:r>
      <w:r w:rsidRPr="007A3AE1">
        <w:rPr>
          <w:rFonts w:ascii="Tahoma" w:hAnsi="Tahoma" w:cs="Tahoma"/>
          <w:lang w:val="x-none" w:eastAsia="x-none"/>
        </w:rPr>
        <w:t>zmiany umowy w zakresie terminu zapłaty,</w:t>
      </w:r>
      <w:bookmarkStart w:id="43" w:name="_Hlk72326141"/>
      <w:bookmarkEnd w:id="42"/>
    </w:p>
    <w:bookmarkEnd w:id="43"/>
    <w:p w14:paraId="075A44B1" w14:textId="78AFE7B8" w:rsidR="004927A4" w:rsidRPr="007A3AE1" w:rsidRDefault="00510D68" w:rsidP="004927A4">
      <w:pPr>
        <w:numPr>
          <w:ilvl w:val="0"/>
          <w:numId w:val="11"/>
        </w:numPr>
        <w:tabs>
          <w:tab w:val="clear" w:pos="340"/>
          <w:tab w:val="num" w:pos="851"/>
          <w:tab w:val="num" w:pos="2892"/>
        </w:tabs>
        <w:spacing w:line="276" w:lineRule="auto"/>
        <w:ind w:left="851" w:hanging="425"/>
        <w:jc w:val="both"/>
        <w:rPr>
          <w:rFonts w:ascii="Tahoma" w:hAnsi="Tahoma" w:cs="Tahoma"/>
        </w:rPr>
      </w:pPr>
      <w:r w:rsidRPr="007A3AE1">
        <w:rPr>
          <w:rFonts w:ascii="Tahoma" w:eastAsia="Calibri" w:hAnsi="Tahoma" w:cs="Tahoma"/>
        </w:rPr>
        <w:t xml:space="preserve">za zwłokę w wykonaniu obowiązków, o których mowa w § 3 ust. </w:t>
      </w:r>
      <w:r w:rsidR="004927A4" w:rsidRPr="007A3AE1">
        <w:rPr>
          <w:rFonts w:ascii="Tahoma" w:eastAsia="Calibri" w:hAnsi="Tahoma" w:cs="Tahoma"/>
        </w:rPr>
        <w:t xml:space="preserve">5, </w:t>
      </w:r>
      <w:r w:rsidRPr="007A3AE1">
        <w:rPr>
          <w:rFonts w:ascii="Tahoma" w:eastAsia="Calibri" w:hAnsi="Tahoma" w:cs="Tahoma"/>
        </w:rPr>
        <w:t>6</w:t>
      </w:r>
      <w:r w:rsidR="00C44775" w:rsidRPr="007A3AE1">
        <w:rPr>
          <w:rFonts w:ascii="Tahoma" w:eastAsia="Calibri" w:hAnsi="Tahoma" w:cs="Tahoma"/>
        </w:rPr>
        <w:t xml:space="preserve">, </w:t>
      </w:r>
      <w:r w:rsidRPr="007A3AE1">
        <w:rPr>
          <w:rFonts w:ascii="Tahoma" w:eastAsia="Calibri" w:hAnsi="Tahoma" w:cs="Tahoma"/>
        </w:rPr>
        <w:t>7</w:t>
      </w:r>
      <w:r w:rsidR="004927A4" w:rsidRPr="007A3AE1">
        <w:rPr>
          <w:rFonts w:ascii="Tahoma" w:eastAsia="Calibri" w:hAnsi="Tahoma" w:cs="Tahoma"/>
        </w:rPr>
        <w:t xml:space="preserve"> </w:t>
      </w:r>
      <w:r w:rsidR="003C49E4" w:rsidRPr="007A3AE1">
        <w:rPr>
          <w:rFonts w:ascii="Tahoma" w:eastAsia="Calibri" w:hAnsi="Tahoma" w:cs="Tahoma"/>
        </w:rPr>
        <w:t xml:space="preserve">i </w:t>
      </w:r>
      <w:r w:rsidR="004927A4" w:rsidRPr="007A3AE1">
        <w:rPr>
          <w:rFonts w:ascii="Tahoma" w:eastAsia="Calibri" w:hAnsi="Tahoma" w:cs="Tahoma"/>
        </w:rPr>
        <w:t>9</w:t>
      </w:r>
      <w:r w:rsidRPr="007A3AE1">
        <w:rPr>
          <w:rFonts w:ascii="Tahoma" w:eastAsia="Calibri" w:hAnsi="Tahoma" w:cs="Tahoma"/>
        </w:rPr>
        <w:t xml:space="preserve">, </w:t>
      </w:r>
      <w:r w:rsidR="00C44775" w:rsidRPr="007A3AE1">
        <w:rPr>
          <w:rFonts w:ascii="Tahoma" w:eastAsia="Calibri" w:hAnsi="Tahoma" w:cs="Tahoma"/>
        </w:rPr>
        <w:br/>
      </w:r>
      <w:r w:rsidRPr="007A3AE1">
        <w:rPr>
          <w:rFonts w:ascii="Tahoma" w:eastAsia="Calibri" w:hAnsi="Tahoma" w:cs="Tahoma"/>
        </w:rPr>
        <w:t xml:space="preserve"> umowy, </w:t>
      </w:r>
      <w:r w:rsidRPr="007A3AE1">
        <w:rPr>
          <w:rFonts w:ascii="Tahoma" w:hAnsi="Tahoma" w:cs="Tahoma"/>
        </w:rPr>
        <w:t xml:space="preserve">w wysokości </w:t>
      </w:r>
      <w:r w:rsidR="004927A4" w:rsidRPr="007A3AE1">
        <w:rPr>
          <w:rFonts w:ascii="Tahoma" w:hAnsi="Tahoma" w:cs="Tahoma"/>
        </w:rPr>
        <w:t>1</w:t>
      </w:r>
      <w:r w:rsidRPr="007A3AE1">
        <w:rPr>
          <w:rFonts w:ascii="Tahoma" w:hAnsi="Tahoma" w:cs="Tahoma"/>
        </w:rPr>
        <w:t>00 zł za</w:t>
      </w:r>
      <w:r w:rsidRPr="007A3AE1">
        <w:rPr>
          <w:rFonts w:ascii="Tahoma" w:eastAsia="Calibri" w:hAnsi="Tahoma" w:cs="Tahoma"/>
        </w:rPr>
        <w:t xml:space="preserve"> każdy dzień zwłoki</w:t>
      </w:r>
      <w:r w:rsidRPr="007A3AE1">
        <w:rPr>
          <w:rFonts w:ascii="Tahoma" w:hAnsi="Tahoma" w:cs="Tahoma"/>
        </w:rPr>
        <w:t>,</w:t>
      </w:r>
      <w:bookmarkStart w:id="44" w:name="_Hlk72326209"/>
    </w:p>
    <w:p w14:paraId="4A571E5D" w14:textId="456B290E" w:rsidR="008F69E0" w:rsidRPr="007A3AE1" w:rsidRDefault="004927A4" w:rsidP="008F69E0">
      <w:pPr>
        <w:numPr>
          <w:ilvl w:val="0"/>
          <w:numId w:val="11"/>
        </w:numPr>
        <w:tabs>
          <w:tab w:val="clear" w:pos="340"/>
          <w:tab w:val="num" w:pos="851"/>
          <w:tab w:val="num" w:pos="2892"/>
        </w:tabs>
        <w:spacing w:line="276" w:lineRule="auto"/>
        <w:ind w:left="851" w:hanging="425"/>
        <w:jc w:val="both"/>
        <w:rPr>
          <w:rFonts w:ascii="Tahoma" w:hAnsi="Tahoma" w:cs="Tahoma"/>
        </w:rPr>
      </w:pPr>
      <w:r w:rsidRPr="007A3AE1">
        <w:rPr>
          <w:rFonts w:ascii="Tahoma" w:hAnsi="Tahoma" w:cs="Tahoma"/>
        </w:rPr>
        <w:t xml:space="preserve">za zwłokę w wykonaniu obowiązków, o których mowa w § 9 ust. </w:t>
      </w:r>
      <w:r w:rsidR="008F69E0" w:rsidRPr="007A3AE1">
        <w:rPr>
          <w:rFonts w:ascii="Tahoma" w:hAnsi="Tahoma" w:cs="Tahoma"/>
        </w:rPr>
        <w:t>2</w:t>
      </w:r>
      <w:r w:rsidRPr="007A3AE1">
        <w:rPr>
          <w:rFonts w:ascii="Tahoma" w:hAnsi="Tahoma" w:cs="Tahoma"/>
        </w:rPr>
        <w:t xml:space="preserve">, </w:t>
      </w:r>
      <w:r w:rsidR="008F69E0" w:rsidRPr="007A3AE1">
        <w:rPr>
          <w:rFonts w:ascii="Tahoma" w:hAnsi="Tahoma" w:cs="Tahoma"/>
        </w:rPr>
        <w:t>4</w:t>
      </w:r>
      <w:r w:rsidRPr="007A3AE1">
        <w:rPr>
          <w:rFonts w:ascii="Tahoma" w:hAnsi="Tahoma" w:cs="Tahoma"/>
        </w:rPr>
        <w:t xml:space="preserve"> i </w:t>
      </w:r>
      <w:r w:rsidR="008F69E0" w:rsidRPr="007A3AE1">
        <w:rPr>
          <w:rFonts w:ascii="Tahoma" w:hAnsi="Tahoma" w:cs="Tahoma"/>
        </w:rPr>
        <w:t>8</w:t>
      </w:r>
      <w:r w:rsidRPr="007A3AE1">
        <w:rPr>
          <w:rFonts w:ascii="Tahoma" w:hAnsi="Tahoma" w:cs="Tahoma"/>
        </w:rPr>
        <w:t xml:space="preserve"> </w:t>
      </w:r>
      <w:r w:rsidR="007A3AE1" w:rsidRPr="007A3AE1">
        <w:rPr>
          <w:rFonts w:ascii="Tahoma" w:hAnsi="Tahoma" w:cs="Tahoma"/>
        </w:rPr>
        <w:t xml:space="preserve">oraz § 10 ust. 3 i 4 </w:t>
      </w:r>
      <w:r w:rsidRPr="007A3AE1">
        <w:rPr>
          <w:rFonts w:ascii="Tahoma" w:hAnsi="Tahoma" w:cs="Tahoma"/>
        </w:rPr>
        <w:t xml:space="preserve">umowy, w wysokości </w:t>
      </w:r>
      <w:r w:rsidR="008F69E0" w:rsidRPr="007A3AE1">
        <w:rPr>
          <w:rFonts w:ascii="Tahoma" w:hAnsi="Tahoma" w:cs="Tahoma"/>
        </w:rPr>
        <w:t>2</w:t>
      </w:r>
      <w:r w:rsidRPr="007A3AE1">
        <w:rPr>
          <w:rFonts w:ascii="Tahoma" w:hAnsi="Tahoma" w:cs="Tahoma"/>
        </w:rPr>
        <w:t>00 zł za każdy dzień zwłoki,</w:t>
      </w:r>
    </w:p>
    <w:p w14:paraId="195B16E4" w14:textId="3DA0820D"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7A3AE1">
        <w:rPr>
          <w:rFonts w:ascii="Tahoma" w:hAnsi="Tahoma" w:cs="Tahoma"/>
        </w:rPr>
        <w:t xml:space="preserve">w przypadku </w:t>
      </w:r>
      <w:r w:rsidRPr="007A3AE1">
        <w:rPr>
          <w:rFonts w:ascii="Tahoma" w:hAnsi="Tahoma" w:cs="Tahoma"/>
          <w:szCs w:val="22"/>
        </w:rPr>
        <w:t xml:space="preserve">braku zatrudnienia na podstawie </w:t>
      </w:r>
      <w:r w:rsidRPr="007A3AE1">
        <w:rPr>
          <w:rFonts w:ascii="Tahoma" w:hAnsi="Tahoma" w:cs="Tahoma"/>
        </w:rPr>
        <w:t>umowy o pracę w rozumieniu przepisów ustawy z dnia 26 czerwca 1974 roku – Kodeks pracy (Dz.U. z 2025 r. poz. 277</w:t>
      </w:r>
      <w:r w:rsidR="00921196" w:rsidRPr="007A3AE1">
        <w:rPr>
          <w:rFonts w:ascii="Tahoma" w:hAnsi="Tahoma" w:cs="Tahoma"/>
        </w:rPr>
        <w:t>,</w:t>
      </w:r>
      <w:r w:rsidRPr="007A3AE1">
        <w:rPr>
          <w:rFonts w:ascii="Tahoma" w:hAnsi="Tahoma" w:cs="Tahoma"/>
        </w:rPr>
        <w:t xml:space="preserve"> </w:t>
      </w:r>
      <w:r w:rsidR="00921196" w:rsidRPr="007A3AE1">
        <w:rPr>
          <w:rFonts w:ascii="Tahoma" w:hAnsi="Tahoma" w:cs="Tahoma"/>
        </w:rPr>
        <w:t>1661, 807, 1423 oraz z 2026 r. poz. 25</w:t>
      </w:r>
      <w:r w:rsidRPr="007A3AE1">
        <w:rPr>
          <w:rFonts w:ascii="Tahoma" w:hAnsi="Tahoma" w:cs="Tahoma"/>
        </w:rPr>
        <w:t xml:space="preserve">) </w:t>
      </w:r>
      <w:r w:rsidRPr="007A3AE1">
        <w:rPr>
          <w:rFonts w:ascii="Tahoma" w:hAnsi="Tahoma" w:cs="Tahoma"/>
          <w:szCs w:val="22"/>
        </w:rPr>
        <w:t xml:space="preserve">osoby wykonującej czynności </w:t>
      </w:r>
      <w:r w:rsidRPr="00266582">
        <w:rPr>
          <w:rFonts w:ascii="Tahoma" w:hAnsi="Tahoma" w:cs="Tahoma"/>
          <w:szCs w:val="22"/>
        </w:rPr>
        <w:t xml:space="preserve">określone w § 7 ust. 1 umowy, w wysokości 2.000 zł </w:t>
      </w:r>
      <w:r w:rsidRPr="00266582">
        <w:rPr>
          <w:rFonts w:ascii="Tahoma" w:hAnsi="Tahoma" w:cs="Tahoma"/>
        </w:rPr>
        <w:t xml:space="preserve">za każdy stwierdzony przypadek </w:t>
      </w:r>
      <w:r w:rsidRPr="00266582">
        <w:rPr>
          <w:rFonts w:ascii="Tahoma" w:hAnsi="Tahoma" w:cs="Tahoma"/>
          <w:szCs w:val="22"/>
        </w:rPr>
        <w:t>braku zatrudnienia na podstawie umowy o pracę,</w:t>
      </w:r>
    </w:p>
    <w:p w14:paraId="5689F57B" w14:textId="1BBF5DA1" w:rsidR="00510D68" w:rsidRPr="00276A6A"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 xml:space="preserve">za zwłokę w usunięciu wad stwierdzonych w okresie gwarancji jakości i rękojmi za wady w wysokości </w:t>
      </w:r>
      <w:r w:rsidRPr="00266582">
        <w:rPr>
          <w:rFonts w:ascii="Tahoma" w:eastAsia="Tahoma" w:hAnsi="Tahoma" w:cs="Tahoma"/>
          <w:szCs w:val="22"/>
        </w:rPr>
        <w:t xml:space="preserve">0,1 % </w:t>
      </w:r>
      <w:r w:rsidR="00276A6A">
        <w:rPr>
          <w:rFonts w:ascii="Tahoma" w:eastAsia="Tahoma" w:hAnsi="Tahoma" w:cs="Tahoma"/>
          <w:szCs w:val="22"/>
        </w:rPr>
        <w:t xml:space="preserve">całkowitego </w:t>
      </w:r>
      <w:r w:rsidRPr="00266582">
        <w:rPr>
          <w:rFonts w:ascii="Tahoma" w:eastAsia="Tahoma" w:hAnsi="Tahoma" w:cs="Tahoma"/>
          <w:szCs w:val="22"/>
        </w:rPr>
        <w:t>wynagrodzenia umownego brutto określonego w § 4 ust. 1 umowy, za każdy dzień zwłoki, licząc od upływu terminu wyznaczonego na ich usunięcie,</w:t>
      </w:r>
    </w:p>
    <w:p w14:paraId="059B428F" w14:textId="77777777" w:rsidR="00510D68"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lang w:eastAsia="x-none"/>
        </w:rPr>
        <w:t>za odstąpienie zamawiającego lub wykonawcy od umowy z przyczyn leżących po stronie wykonawcy, w wysokości 10 % wynagrodzenia umownego brutto określonego w § 4 ust. 1 umowy.</w:t>
      </w:r>
    </w:p>
    <w:bookmarkEnd w:id="44"/>
    <w:p w14:paraId="612B0842" w14:textId="69EA1137" w:rsidR="006E58B8" w:rsidRPr="00266582" w:rsidRDefault="006E58B8" w:rsidP="00013F3C">
      <w:pPr>
        <w:numPr>
          <w:ilvl w:val="0"/>
          <w:numId w:val="20"/>
        </w:numPr>
        <w:tabs>
          <w:tab w:val="clear" w:pos="340"/>
        </w:tabs>
        <w:spacing w:line="276" w:lineRule="auto"/>
        <w:jc w:val="both"/>
        <w:rPr>
          <w:rFonts w:ascii="Tahoma" w:hAnsi="Tahoma" w:cs="Tahoma"/>
        </w:rPr>
      </w:pPr>
      <w:r w:rsidRPr="00266582">
        <w:rPr>
          <w:rFonts w:ascii="Tahoma" w:hAnsi="Tahoma" w:cs="Tahoma"/>
        </w:rPr>
        <w:t xml:space="preserve">Łączna maksymalna wysokość kar umownych naliczonych nie może przekroczyć </w:t>
      </w:r>
      <w:r w:rsidR="00FA5FDF" w:rsidRPr="00266582">
        <w:rPr>
          <w:rFonts w:ascii="Tahoma" w:hAnsi="Tahoma" w:cs="Tahoma"/>
        </w:rPr>
        <w:br/>
      </w:r>
      <w:r w:rsidR="00085D8D" w:rsidRPr="00266582">
        <w:rPr>
          <w:rFonts w:ascii="Tahoma" w:hAnsi="Tahoma" w:cs="Tahoma"/>
          <w:b/>
          <w:bCs/>
        </w:rPr>
        <w:t>2</w:t>
      </w:r>
      <w:r w:rsidRPr="00266582">
        <w:rPr>
          <w:rFonts w:ascii="Tahoma" w:hAnsi="Tahoma" w:cs="Tahoma"/>
          <w:b/>
          <w:bCs/>
        </w:rPr>
        <w:t>0</w:t>
      </w:r>
      <w:r w:rsidR="00085D8D" w:rsidRPr="00266582">
        <w:rPr>
          <w:rFonts w:ascii="Tahoma" w:hAnsi="Tahoma" w:cs="Tahoma"/>
          <w:b/>
          <w:bCs/>
        </w:rPr>
        <w:t xml:space="preserve"> </w:t>
      </w:r>
      <w:r w:rsidRPr="00266582">
        <w:rPr>
          <w:rFonts w:ascii="Tahoma" w:hAnsi="Tahoma" w:cs="Tahoma"/>
          <w:b/>
          <w:bCs/>
        </w:rPr>
        <w:t>%</w:t>
      </w:r>
      <w:r w:rsidRPr="00266582">
        <w:rPr>
          <w:rFonts w:ascii="Tahoma" w:hAnsi="Tahoma" w:cs="Tahoma"/>
        </w:rPr>
        <w:t xml:space="preserve"> wartości wynagrodzenia umownego brutto określonego</w:t>
      </w:r>
      <w:r w:rsidR="004F1DD2" w:rsidRPr="00266582">
        <w:rPr>
          <w:rFonts w:ascii="Tahoma" w:hAnsi="Tahoma" w:cs="Tahoma"/>
        </w:rPr>
        <w:t xml:space="preserve"> w </w:t>
      </w:r>
      <w:r w:rsidRPr="00266582">
        <w:rPr>
          <w:rFonts w:ascii="Tahoma" w:hAnsi="Tahoma" w:cs="Tahoma"/>
        </w:rPr>
        <w:t xml:space="preserve">§ </w:t>
      </w:r>
      <w:r w:rsidR="00D22E68" w:rsidRPr="00266582">
        <w:rPr>
          <w:rFonts w:ascii="Tahoma" w:hAnsi="Tahoma" w:cs="Tahoma"/>
        </w:rPr>
        <w:t>4</w:t>
      </w:r>
      <w:r w:rsidRPr="00266582">
        <w:rPr>
          <w:rFonts w:ascii="Tahoma" w:hAnsi="Tahoma" w:cs="Tahoma"/>
        </w:rPr>
        <w:t xml:space="preserve"> ust. 1 umowy.</w:t>
      </w:r>
    </w:p>
    <w:p w14:paraId="46788715" w14:textId="2C6FD3B5" w:rsidR="006E58B8" w:rsidRPr="00266582" w:rsidRDefault="006E58B8" w:rsidP="004C55DB">
      <w:pPr>
        <w:numPr>
          <w:ilvl w:val="0"/>
          <w:numId w:val="20"/>
        </w:numPr>
        <w:tabs>
          <w:tab w:val="clear" w:pos="340"/>
        </w:tabs>
        <w:spacing w:line="276" w:lineRule="auto"/>
        <w:jc w:val="both"/>
        <w:rPr>
          <w:rFonts w:ascii="Tahoma" w:hAnsi="Tahoma" w:cs="Tahoma"/>
        </w:rPr>
      </w:pPr>
      <w:bookmarkStart w:id="45" w:name="_Hlk72326434"/>
      <w:bookmarkEnd w:id="38"/>
      <w:r w:rsidRPr="00266582">
        <w:rPr>
          <w:rFonts w:ascii="Tahoma" w:hAnsi="Tahoma" w:cs="Tahoma"/>
        </w:rPr>
        <w:t>Zamawiający zapłaci wykonawcy kar</w:t>
      </w:r>
      <w:r w:rsidR="00FA5FDF" w:rsidRPr="00266582">
        <w:rPr>
          <w:rFonts w:ascii="Tahoma" w:hAnsi="Tahoma" w:cs="Tahoma"/>
        </w:rPr>
        <w:t>y</w:t>
      </w:r>
      <w:r w:rsidRPr="00266582">
        <w:rPr>
          <w:rFonts w:ascii="Tahoma" w:hAnsi="Tahoma" w:cs="Tahoma"/>
        </w:rPr>
        <w:t xml:space="preserve"> umown</w:t>
      </w:r>
      <w:r w:rsidR="00FA5FDF" w:rsidRPr="00266582">
        <w:rPr>
          <w:rFonts w:ascii="Tahoma" w:hAnsi="Tahoma" w:cs="Tahoma"/>
        </w:rPr>
        <w:t>e</w:t>
      </w:r>
      <w:r w:rsidR="004C55DB" w:rsidRPr="00266582">
        <w:rPr>
          <w:rFonts w:ascii="Tahoma" w:hAnsi="Tahoma" w:cs="Tahoma"/>
        </w:rPr>
        <w:t xml:space="preserve"> </w:t>
      </w:r>
      <w:r w:rsidRPr="00266582">
        <w:rPr>
          <w:rFonts w:ascii="Tahoma" w:hAnsi="Tahoma" w:cs="Tahoma"/>
        </w:rPr>
        <w:t>za odstąpienie od umowy</w:t>
      </w:r>
      <w:r w:rsidR="00A57C55" w:rsidRPr="00266582">
        <w:rPr>
          <w:rFonts w:ascii="Tahoma" w:hAnsi="Tahoma" w:cs="Tahoma"/>
        </w:rPr>
        <w:t xml:space="preserve"> z </w:t>
      </w:r>
      <w:r w:rsidRPr="00266582">
        <w:rPr>
          <w:rFonts w:ascii="Tahoma" w:hAnsi="Tahoma" w:cs="Tahoma"/>
        </w:rPr>
        <w:t>przyczyn leżących po stronie zamawiającego w wysokości 20 % wynagrodzenia umownego brutto określonego</w:t>
      </w:r>
      <w:r w:rsidR="004F1DD2" w:rsidRPr="00266582">
        <w:rPr>
          <w:rFonts w:ascii="Tahoma" w:hAnsi="Tahoma" w:cs="Tahoma"/>
        </w:rPr>
        <w:t xml:space="preserve"> w </w:t>
      </w:r>
      <w:r w:rsidRPr="00266582">
        <w:rPr>
          <w:rFonts w:ascii="Tahoma" w:hAnsi="Tahoma" w:cs="Tahoma"/>
        </w:rPr>
        <w:t xml:space="preserve">§ </w:t>
      </w:r>
      <w:r w:rsidR="00241957" w:rsidRPr="00266582">
        <w:rPr>
          <w:rFonts w:ascii="Tahoma" w:hAnsi="Tahoma" w:cs="Tahoma"/>
        </w:rPr>
        <w:t>4</w:t>
      </w:r>
      <w:r w:rsidRPr="00266582">
        <w:rPr>
          <w:rFonts w:ascii="Tahoma" w:hAnsi="Tahoma" w:cs="Tahoma"/>
        </w:rPr>
        <w:t xml:space="preserve"> ust. 1</w:t>
      </w:r>
      <w:r w:rsidR="00A57C55" w:rsidRPr="00266582">
        <w:rPr>
          <w:rFonts w:ascii="Tahoma" w:hAnsi="Tahoma" w:cs="Tahoma"/>
        </w:rPr>
        <w:t xml:space="preserve"> z </w:t>
      </w:r>
      <w:r w:rsidRPr="00266582">
        <w:rPr>
          <w:rFonts w:ascii="Tahoma" w:hAnsi="Tahoma" w:cs="Tahoma"/>
        </w:rPr>
        <w:t>zastrzeżeniem, że kara umowna nie obowiązuje, jeżeli odstąpienie od umowy nastąpi</w:t>
      </w:r>
      <w:r w:rsidR="00A57C55" w:rsidRPr="00266582">
        <w:rPr>
          <w:rFonts w:ascii="Tahoma" w:hAnsi="Tahoma" w:cs="Tahoma"/>
        </w:rPr>
        <w:t xml:space="preserve"> z </w:t>
      </w:r>
      <w:r w:rsidRPr="00266582">
        <w:rPr>
          <w:rFonts w:ascii="Tahoma" w:hAnsi="Tahoma" w:cs="Tahoma"/>
        </w:rPr>
        <w:t>przyczyn,</w:t>
      </w:r>
      <w:r w:rsidR="004F1DD2" w:rsidRPr="00266582">
        <w:rPr>
          <w:rFonts w:ascii="Tahoma" w:hAnsi="Tahoma" w:cs="Tahoma"/>
        </w:rPr>
        <w:t xml:space="preserve"> o </w:t>
      </w:r>
      <w:r w:rsidRPr="00266582">
        <w:rPr>
          <w:rFonts w:ascii="Tahoma" w:hAnsi="Tahoma" w:cs="Tahoma"/>
        </w:rPr>
        <w:t>których mowa</w:t>
      </w:r>
      <w:r w:rsidR="004F1DD2" w:rsidRPr="00266582">
        <w:rPr>
          <w:rFonts w:ascii="Tahoma" w:hAnsi="Tahoma" w:cs="Tahoma"/>
        </w:rPr>
        <w:t xml:space="preserve"> w </w:t>
      </w:r>
      <w:r w:rsidRPr="00266582">
        <w:rPr>
          <w:rFonts w:ascii="Tahoma" w:hAnsi="Tahoma" w:cs="Tahoma"/>
        </w:rPr>
        <w:t>§ 1</w:t>
      </w:r>
      <w:r w:rsidR="00A82A88" w:rsidRPr="00266582">
        <w:rPr>
          <w:rFonts w:ascii="Tahoma" w:hAnsi="Tahoma" w:cs="Tahoma"/>
        </w:rPr>
        <w:t>6</w:t>
      </w:r>
      <w:r w:rsidRPr="00266582">
        <w:rPr>
          <w:rFonts w:ascii="Tahoma" w:hAnsi="Tahoma" w:cs="Tahoma"/>
        </w:rPr>
        <w:t xml:space="preserve"> ust. 1 umowy. </w:t>
      </w:r>
    </w:p>
    <w:p w14:paraId="68AD60DF" w14:textId="15119215" w:rsidR="00AB3E4E" w:rsidRPr="00266582" w:rsidRDefault="00F31F7F" w:rsidP="00013F3C">
      <w:pPr>
        <w:numPr>
          <w:ilvl w:val="0"/>
          <w:numId w:val="20"/>
        </w:numPr>
        <w:tabs>
          <w:tab w:val="clear" w:pos="340"/>
          <w:tab w:val="num" w:pos="426"/>
        </w:tabs>
        <w:spacing w:line="276" w:lineRule="auto"/>
        <w:jc w:val="both"/>
        <w:rPr>
          <w:rFonts w:ascii="Tahoma" w:hAnsi="Tahoma" w:cs="Tahoma"/>
        </w:rPr>
      </w:pPr>
      <w:r w:rsidRPr="00266582">
        <w:rPr>
          <w:rFonts w:ascii="Tahoma" w:hAnsi="Tahoma" w:cs="Tahoma"/>
        </w:rPr>
        <w:t>Strony zobowiązane są do zapłaty kary umownej</w:t>
      </w:r>
      <w:r w:rsidR="004F1DD2" w:rsidRPr="00266582">
        <w:rPr>
          <w:rFonts w:ascii="Tahoma" w:hAnsi="Tahoma" w:cs="Tahoma"/>
        </w:rPr>
        <w:t xml:space="preserve"> w </w:t>
      </w:r>
      <w:r w:rsidRPr="00266582">
        <w:rPr>
          <w:rFonts w:ascii="Tahoma" w:hAnsi="Tahoma" w:cs="Tahoma"/>
        </w:rPr>
        <w:t>terminie 14 dni od dnia otrzymania noty obciążeniowej</w:t>
      </w:r>
      <w:r w:rsidR="00991ED9" w:rsidRPr="00266582">
        <w:rPr>
          <w:rFonts w:ascii="Tahoma" w:hAnsi="Tahoma" w:cs="Tahoma"/>
        </w:rPr>
        <w:t xml:space="preserve">. Zamawiający </w:t>
      </w:r>
      <w:r w:rsidRPr="00266582">
        <w:rPr>
          <w:rFonts w:ascii="Tahoma" w:hAnsi="Tahoma" w:cs="Tahoma"/>
        </w:rPr>
        <w:t>ma prawo potrącić kwotę wynikającą</w:t>
      </w:r>
      <w:r w:rsidR="00A57C55" w:rsidRPr="00266582">
        <w:rPr>
          <w:rFonts w:ascii="Tahoma" w:hAnsi="Tahoma" w:cs="Tahoma"/>
        </w:rPr>
        <w:t xml:space="preserve"> z </w:t>
      </w:r>
      <w:r w:rsidRPr="00266582">
        <w:rPr>
          <w:rFonts w:ascii="Tahoma" w:hAnsi="Tahoma" w:cs="Tahoma"/>
        </w:rPr>
        <w:t>noty obciążeniowej</w:t>
      </w:r>
      <w:r w:rsidR="00A57C55" w:rsidRPr="00266582">
        <w:rPr>
          <w:rFonts w:ascii="Tahoma" w:hAnsi="Tahoma" w:cs="Tahoma"/>
        </w:rPr>
        <w:t xml:space="preserve"> z </w:t>
      </w:r>
      <w:r w:rsidRPr="00266582">
        <w:rPr>
          <w:rFonts w:ascii="Tahoma" w:hAnsi="Tahoma" w:cs="Tahoma"/>
        </w:rPr>
        <w:t>wynagrodzenia wykonawcy, na co wykonawca wyraża zgodę.</w:t>
      </w:r>
    </w:p>
    <w:p w14:paraId="0CA0F3A1" w14:textId="3D89DE5E" w:rsidR="00BA0712" w:rsidRPr="00266582" w:rsidRDefault="00F31F7F" w:rsidP="00013F3C">
      <w:pPr>
        <w:numPr>
          <w:ilvl w:val="0"/>
          <w:numId w:val="20"/>
        </w:numPr>
        <w:tabs>
          <w:tab w:val="clear" w:pos="340"/>
          <w:tab w:val="num" w:pos="426"/>
        </w:tabs>
        <w:spacing w:line="276" w:lineRule="auto"/>
        <w:jc w:val="both"/>
        <w:rPr>
          <w:rFonts w:ascii="Tahoma" w:hAnsi="Tahoma" w:cs="Tahoma"/>
        </w:rPr>
      </w:pPr>
      <w:r w:rsidRPr="00266582">
        <w:rPr>
          <w:rFonts w:ascii="Tahoma" w:hAnsi="Tahoma" w:cs="Tahoma"/>
        </w:rPr>
        <w:t xml:space="preserve">Strony zastrzegają sobie prawo dochodzenia odszkodowania </w:t>
      </w:r>
      <w:r w:rsidR="00D97FC5" w:rsidRPr="00266582">
        <w:rPr>
          <w:rFonts w:ascii="Tahoma" w:hAnsi="Tahoma" w:cs="Tahoma"/>
        </w:rPr>
        <w:t>uzupełniającego,</w:t>
      </w:r>
      <w:r w:rsidRPr="00266582">
        <w:rPr>
          <w:rFonts w:ascii="Tahoma" w:hAnsi="Tahoma" w:cs="Tahoma"/>
        </w:rPr>
        <w:t xml:space="preserve"> jeśli powstała szkoda przewyższy wysokość kar umownych</w:t>
      </w:r>
      <w:r w:rsidR="00BA0712" w:rsidRPr="00266582">
        <w:rPr>
          <w:rFonts w:ascii="Tahoma" w:hAnsi="Tahoma" w:cs="Tahoma"/>
        </w:rPr>
        <w:t>,</w:t>
      </w:r>
      <w:r w:rsidR="004F1DD2" w:rsidRPr="00266582">
        <w:rPr>
          <w:rFonts w:ascii="Tahoma" w:hAnsi="Tahoma" w:cs="Tahoma"/>
        </w:rPr>
        <w:t xml:space="preserve"> w </w:t>
      </w:r>
      <w:r w:rsidR="00D97FC5" w:rsidRPr="00266582">
        <w:rPr>
          <w:rFonts w:ascii="Tahoma" w:hAnsi="Tahoma" w:cs="Tahoma"/>
        </w:rPr>
        <w:t>szczególności,</w:t>
      </w:r>
      <w:r w:rsidR="00BA0712" w:rsidRPr="00266582">
        <w:rPr>
          <w:rFonts w:ascii="Tahoma" w:hAnsi="Tahoma" w:cs="Tahoma"/>
        </w:rPr>
        <w:t xml:space="preserve"> j</w:t>
      </w:r>
      <w:r w:rsidR="00AD53BE" w:rsidRPr="00266582">
        <w:rPr>
          <w:rFonts w:ascii="Tahoma" w:hAnsi="Tahoma" w:cs="Tahoma"/>
        </w:rPr>
        <w:t xml:space="preserve">eżeli kara </w:t>
      </w:r>
      <w:r w:rsidR="00AD53BE" w:rsidRPr="00266582">
        <w:rPr>
          <w:rFonts w:ascii="Tahoma" w:hAnsi="Tahoma" w:cs="Tahoma"/>
        </w:rPr>
        <w:lastRenderedPageBreak/>
        <w:t>umowna nie pokrywa poniesionej szkody</w:t>
      </w:r>
      <w:r w:rsidR="00A57C55" w:rsidRPr="00266582">
        <w:rPr>
          <w:rFonts w:ascii="Tahoma" w:hAnsi="Tahoma" w:cs="Tahoma"/>
        </w:rPr>
        <w:t xml:space="preserve"> z </w:t>
      </w:r>
      <w:r w:rsidR="00BA0712" w:rsidRPr="00266582">
        <w:rPr>
          <w:rFonts w:ascii="Tahoma" w:hAnsi="Tahoma" w:cs="Tahoma"/>
        </w:rPr>
        <w:t xml:space="preserve">tytułu </w:t>
      </w:r>
      <w:r w:rsidR="00AD53BE" w:rsidRPr="00266582">
        <w:rPr>
          <w:rFonts w:ascii="Tahoma" w:hAnsi="Tahoma" w:cs="Tahoma"/>
        </w:rPr>
        <w:t>utrat</w:t>
      </w:r>
      <w:r w:rsidR="00BA0712" w:rsidRPr="00266582">
        <w:rPr>
          <w:rFonts w:ascii="Tahoma" w:hAnsi="Tahoma" w:cs="Tahoma"/>
        </w:rPr>
        <w:t xml:space="preserve">y </w:t>
      </w:r>
      <w:r w:rsidR="00465359" w:rsidRPr="00266582">
        <w:rPr>
          <w:rFonts w:ascii="Tahoma" w:hAnsi="Tahoma" w:cs="Tahoma"/>
        </w:rPr>
        <w:t>dofinansowania przez zamawiającego</w:t>
      </w:r>
      <w:r w:rsidR="00AD53BE" w:rsidRPr="00266582">
        <w:rPr>
          <w:rFonts w:ascii="Tahoma" w:hAnsi="Tahoma" w:cs="Tahoma"/>
        </w:rPr>
        <w:t>.</w:t>
      </w:r>
    </w:p>
    <w:p w14:paraId="2B4DB743" w14:textId="41028529" w:rsidR="000F47B1" w:rsidRPr="0075725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46" w:name="_Hlk236053708"/>
      <w:bookmarkEnd w:id="45"/>
      <w:r w:rsidRPr="0075725D">
        <w:rPr>
          <w:rFonts w:ascii="Tahoma" w:eastAsia="Tahoma" w:hAnsi="Tahoma" w:cs="Tahoma"/>
          <w:b/>
          <w:bCs/>
          <w:sz w:val="22"/>
          <w:szCs w:val="22"/>
          <w:lang w:eastAsia="en-US"/>
        </w:rPr>
        <w:t>§ 1</w:t>
      </w:r>
      <w:r w:rsidR="0057323E" w:rsidRPr="0075725D">
        <w:rPr>
          <w:rFonts w:ascii="Tahoma" w:eastAsia="Tahoma" w:hAnsi="Tahoma" w:cs="Tahoma"/>
          <w:b/>
          <w:bCs/>
          <w:sz w:val="22"/>
          <w:szCs w:val="22"/>
          <w:lang w:eastAsia="en-US"/>
        </w:rPr>
        <w:t>8</w:t>
      </w:r>
    </w:p>
    <w:p w14:paraId="5F7C5463" w14:textId="0C4173E7" w:rsidR="000F47B1" w:rsidRPr="0075725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5725D">
        <w:rPr>
          <w:rFonts w:ascii="Tahoma" w:eastAsia="Tahoma" w:hAnsi="Tahoma" w:cs="Tahoma"/>
          <w:b/>
          <w:bCs/>
          <w:sz w:val="22"/>
          <w:szCs w:val="22"/>
          <w:lang w:eastAsia="en-US"/>
        </w:rPr>
        <w:t xml:space="preserve">ZMIANY POSTANOWIEŃ UMOWY </w:t>
      </w:r>
    </w:p>
    <w:p w14:paraId="192DB9F3" w14:textId="52BDF5AC" w:rsidR="00504356" w:rsidRPr="00840848" w:rsidRDefault="00504356" w:rsidP="00DD6E75">
      <w:pPr>
        <w:numPr>
          <w:ilvl w:val="0"/>
          <w:numId w:val="35"/>
        </w:numPr>
        <w:spacing w:line="276" w:lineRule="auto"/>
        <w:jc w:val="both"/>
        <w:rPr>
          <w:rFonts w:ascii="Tahoma" w:hAnsi="Tahoma" w:cs="Tahoma"/>
        </w:rPr>
      </w:pPr>
      <w:bookmarkStart w:id="47" w:name="_Hlk65164514"/>
      <w:bookmarkStart w:id="48" w:name="_Hlk72326488"/>
      <w:r w:rsidRPr="00840848">
        <w:rPr>
          <w:rFonts w:ascii="Tahoma" w:eastAsia="Calibri" w:hAnsi="Tahoma" w:cs="Tahoma"/>
        </w:rPr>
        <w:t>Dopuszcza się zmian</w:t>
      </w:r>
      <w:r w:rsidR="00030D5B" w:rsidRPr="00840848">
        <w:rPr>
          <w:rFonts w:ascii="Tahoma" w:eastAsia="Calibri" w:hAnsi="Tahoma" w:cs="Tahoma"/>
        </w:rPr>
        <w:t>ę</w:t>
      </w:r>
      <w:r w:rsidRPr="00840848">
        <w:rPr>
          <w:rFonts w:ascii="Tahoma" w:eastAsia="Calibri" w:hAnsi="Tahoma" w:cs="Tahoma"/>
        </w:rPr>
        <w:t xml:space="preserve"> </w:t>
      </w:r>
      <w:r w:rsidRPr="00840848">
        <w:rPr>
          <w:rFonts w:ascii="Tahoma" w:hAnsi="Tahoma" w:cs="Tahoma"/>
        </w:rPr>
        <w:t>terminu realizacji przedmiotu umowy</w:t>
      </w:r>
      <w:r w:rsidR="004F1DD2" w:rsidRPr="00840848">
        <w:rPr>
          <w:rFonts w:ascii="Tahoma" w:hAnsi="Tahoma" w:cs="Tahoma"/>
        </w:rPr>
        <w:t xml:space="preserve"> w </w:t>
      </w:r>
      <w:r w:rsidRPr="00840848">
        <w:rPr>
          <w:rFonts w:ascii="Tahoma" w:hAnsi="Tahoma" w:cs="Tahoma"/>
        </w:rPr>
        <w:t>przypadku</w:t>
      </w:r>
      <w:r w:rsidR="009163FA" w:rsidRPr="00840848">
        <w:rPr>
          <w:rFonts w:ascii="Tahoma" w:hAnsi="Tahoma" w:cs="Tahoma"/>
        </w:rPr>
        <w:t>:</w:t>
      </w:r>
    </w:p>
    <w:p w14:paraId="56AA66AD" w14:textId="288EC029" w:rsidR="00504356" w:rsidRPr="00840848" w:rsidRDefault="00504356" w:rsidP="00013F3C">
      <w:pPr>
        <w:numPr>
          <w:ilvl w:val="0"/>
          <w:numId w:val="21"/>
        </w:numPr>
        <w:tabs>
          <w:tab w:val="left" w:pos="851"/>
        </w:tabs>
        <w:spacing w:line="276" w:lineRule="auto"/>
        <w:ind w:left="851"/>
        <w:jc w:val="both"/>
        <w:rPr>
          <w:rFonts w:ascii="Tahoma" w:hAnsi="Tahoma" w:cs="Tahoma"/>
        </w:rPr>
      </w:pPr>
      <w:bookmarkStart w:id="49" w:name="_Hlk111805256"/>
      <w:r w:rsidRPr="00840848">
        <w:rPr>
          <w:rFonts w:ascii="Tahoma" w:hAnsi="Tahoma" w:cs="Tahoma"/>
        </w:rPr>
        <w:t>zwłoki zamawiającego</w:t>
      </w:r>
      <w:r w:rsidR="004F1DD2" w:rsidRPr="00840848">
        <w:rPr>
          <w:rFonts w:ascii="Tahoma" w:hAnsi="Tahoma" w:cs="Tahoma"/>
        </w:rPr>
        <w:t xml:space="preserve"> w </w:t>
      </w:r>
      <w:r w:rsidRPr="00840848">
        <w:rPr>
          <w:rFonts w:ascii="Tahoma" w:hAnsi="Tahoma" w:cs="Tahoma"/>
        </w:rPr>
        <w:t xml:space="preserve">przekazaniu terenu budowy, zwłoki </w:t>
      </w:r>
      <w:r w:rsidR="003A224C" w:rsidRPr="00840848">
        <w:rPr>
          <w:rFonts w:ascii="Tahoma" w:hAnsi="Tahoma" w:cs="Tahoma"/>
        </w:rPr>
        <w:t>zamawiającego</w:t>
      </w:r>
      <w:r w:rsidR="004F1DD2" w:rsidRPr="00840848">
        <w:rPr>
          <w:rFonts w:ascii="Tahoma" w:hAnsi="Tahoma" w:cs="Tahoma"/>
        </w:rPr>
        <w:t xml:space="preserve"> w </w:t>
      </w:r>
      <w:r w:rsidRPr="00840848">
        <w:rPr>
          <w:rFonts w:ascii="Tahoma" w:hAnsi="Tahoma" w:cs="Tahoma"/>
        </w:rPr>
        <w:t xml:space="preserve">dokonaniu odbioru robót, konieczności usunięcia wady </w:t>
      </w:r>
      <w:r w:rsidR="00643424" w:rsidRPr="00840848">
        <w:rPr>
          <w:rFonts w:ascii="Tahoma" w:hAnsi="Tahoma" w:cs="Tahoma"/>
        </w:rPr>
        <w:t>skutkującej wprowadzeniem</w:t>
      </w:r>
      <w:r w:rsidRPr="00840848">
        <w:rPr>
          <w:rFonts w:ascii="Tahoma" w:hAnsi="Tahoma" w:cs="Tahoma"/>
        </w:rPr>
        <w:t xml:space="preserve"> zmian</w:t>
      </w:r>
      <w:r w:rsidR="004F1DD2" w:rsidRPr="00840848">
        <w:rPr>
          <w:rFonts w:ascii="Tahoma" w:hAnsi="Tahoma" w:cs="Tahoma"/>
        </w:rPr>
        <w:t xml:space="preserve"> w </w:t>
      </w:r>
      <w:r w:rsidRPr="00840848">
        <w:rPr>
          <w:rFonts w:ascii="Tahoma" w:hAnsi="Tahoma" w:cs="Tahoma"/>
        </w:rPr>
        <w:t>dokumentacji</w:t>
      </w:r>
      <w:r w:rsidR="00643424" w:rsidRPr="00840848">
        <w:rPr>
          <w:rFonts w:ascii="Tahoma" w:hAnsi="Tahoma" w:cs="Tahoma"/>
        </w:rPr>
        <w:t xml:space="preserve"> projektowej</w:t>
      </w:r>
      <w:r w:rsidRPr="00840848">
        <w:rPr>
          <w:rFonts w:ascii="Tahoma" w:hAnsi="Tahoma" w:cs="Tahoma"/>
        </w:rPr>
        <w:t xml:space="preserve"> </w:t>
      </w:r>
      <w:r w:rsidR="004F1DD2" w:rsidRPr="00840848">
        <w:rPr>
          <w:rFonts w:ascii="Tahoma" w:hAnsi="Tahoma" w:cs="Tahoma"/>
        </w:rPr>
        <w:t>w </w:t>
      </w:r>
      <w:r w:rsidRPr="00840848">
        <w:rPr>
          <w:rFonts w:ascii="Tahoma" w:hAnsi="Tahoma" w:cs="Tahoma"/>
        </w:rPr>
        <w:t>zakresie,</w:t>
      </w:r>
      <w:r w:rsidR="004F1DD2" w:rsidRPr="00840848">
        <w:rPr>
          <w:rFonts w:ascii="Tahoma" w:hAnsi="Tahoma" w:cs="Tahoma"/>
        </w:rPr>
        <w:t xml:space="preserve"> w </w:t>
      </w:r>
      <w:r w:rsidRPr="00840848">
        <w:rPr>
          <w:rFonts w:ascii="Tahoma" w:hAnsi="Tahoma" w:cs="Tahoma"/>
        </w:rPr>
        <w:t>jakim ww. okoliczności miały lub będą mogły mieć wpływ na niedotrzymanie terminu wykonania umowy –</w:t>
      </w:r>
      <w:r w:rsidR="004F1DD2" w:rsidRPr="00840848">
        <w:rPr>
          <w:rFonts w:ascii="Tahoma" w:hAnsi="Tahoma" w:cs="Tahoma"/>
        </w:rPr>
        <w:t xml:space="preserve"> w </w:t>
      </w:r>
      <w:r w:rsidRPr="00840848">
        <w:rPr>
          <w:rFonts w:ascii="Tahoma" w:hAnsi="Tahoma" w:cs="Tahoma"/>
        </w:rPr>
        <w:t>takim przypadku możliwe jest wydłużenie terminu wykonania umowy maksymalnie</w:t>
      </w:r>
      <w:r w:rsidR="004F1DD2" w:rsidRPr="00840848">
        <w:rPr>
          <w:rFonts w:ascii="Tahoma" w:hAnsi="Tahoma" w:cs="Tahoma"/>
        </w:rPr>
        <w:t xml:space="preserve"> o </w:t>
      </w:r>
      <w:r w:rsidRPr="00840848">
        <w:rPr>
          <w:rFonts w:ascii="Tahoma" w:hAnsi="Tahoma" w:cs="Tahoma"/>
        </w:rPr>
        <w:t>okres</w:t>
      </w:r>
      <w:r w:rsidR="004F1DD2" w:rsidRPr="00840848">
        <w:rPr>
          <w:rFonts w:ascii="Tahoma" w:hAnsi="Tahoma" w:cs="Tahoma"/>
        </w:rPr>
        <w:t xml:space="preserve"> w </w:t>
      </w:r>
      <w:r w:rsidRPr="00840848">
        <w:rPr>
          <w:rFonts w:ascii="Tahoma" w:hAnsi="Tahoma" w:cs="Tahoma"/>
        </w:rPr>
        <w:t>jakim ww. okoliczności miały miejsce,</w:t>
      </w:r>
    </w:p>
    <w:p w14:paraId="4B54B9FB" w14:textId="2898A1D1" w:rsidR="00E07C00" w:rsidRPr="00840848" w:rsidRDefault="00504356" w:rsidP="00CE0E7B">
      <w:pPr>
        <w:numPr>
          <w:ilvl w:val="0"/>
          <w:numId w:val="21"/>
        </w:numPr>
        <w:tabs>
          <w:tab w:val="left" w:pos="841"/>
        </w:tabs>
        <w:spacing w:line="276" w:lineRule="auto"/>
        <w:ind w:left="851"/>
        <w:jc w:val="both"/>
        <w:rPr>
          <w:rFonts w:ascii="Tahoma" w:hAnsi="Tahoma" w:cs="Tahoma"/>
        </w:rPr>
      </w:pPr>
      <w:bookmarkStart w:id="50" w:name="_Hlk111805309"/>
      <w:bookmarkEnd w:id="49"/>
      <w:r w:rsidRPr="00840848">
        <w:rPr>
          <w:rFonts w:ascii="Tahoma" w:eastAsia="Calibri" w:hAnsi="Tahoma" w:cs="Tahoma"/>
          <w:lang w:eastAsia="en-US"/>
        </w:rPr>
        <w:t>w przypadku wystąpienia konieczności wykonania robót zamiennych lub robót dodatkowych, jeśli konieczność wykonania prac</w:t>
      </w:r>
      <w:r w:rsidR="004F1DD2" w:rsidRPr="00840848">
        <w:rPr>
          <w:rFonts w:ascii="Tahoma" w:eastAsia="Calibri" w:hAnsi="Tahoma" w:cs="Tahoma"/>
          <w:lang w:eastAsia="en-US"/>
        </w:rPr>
        <w:t xml:space="preserve"> w </w:t>
      </w:r>
      <w:r w:rsidRPr="00840848">
        <w:rPr>
          <w:rFonts w:ascii="Tahoma" w:eastAsia="Calibri" w:hAnsi="Tahoma" w:cs="Tahoma"/>
          <w:lang w:eastAsia="en-US"/>
        </w:rPr>
        <w:t>tym zakresie nie jest następstwem okoliczności, za które odpowiedzialność ponosi wykonawca,</w:t>
      </w:r>
      <w:r w:rsidR="004F1DD2" w:rsidRPr="00840848">
        <w:rPr>
          <w:rFonts w:ascii="Tahoma" w:eastAsia="Calibri" w:hAnsi="Tahoma" w:cs="Tahoma"/>
          <w:lang w:eastAsia="en-US"/>
        </w:rPr>
        <w:t xml:space="preserve"> o </w:t>
      </w:r>
      <w:r w:rsidRPr="00840848">
        <w:rPr>
          <w:rFonts w:ascii="Tahoma" w:hAnsi="Tahoma" w:cs="Tahoma"/>
        </w:rPr>
        <w:t xml:space="preserve">ile ich wykonanie </w:t>
      </w:r>
      <w:r w:rsidRPr="00840848">
        <w:rPr>
          <w:rFonts w:ascii="Tahoma" w:eastAsia="Verdana,Bold" w:hAnsi="Tahoma" w:cs="Tahoma"/>
        </w:rPr>
        <w:t xml:space="preserve">powoduje konieczność przedłużenia terminu wykonania </w:t>
      </w:r>
      <w:r w:rsidRPr="00840848">
        <w:rPr>
          <w:rFonts w:ascii="Tahoma" w:hAnsi="Tahoma" w:cs="Tahoma"/>
        </w:rPr>
        <w:t>robót objętych niniejszą umową –</w:t>
      </w:r>
      <w:r w:rsidR="004F1DD2" w:rsidRPr="00840848">
        <w:rPr>
          <w:rFonts w:ascii="Tahoma" w:hAnsi="Tahoma" w:cs="Tahoma"/>
        </w:rPr>
        <w:t xml:space="preserve"> w </w:t>
      </w:r>
      <w:r w:rsidRPr="00840848">
        <w:rPr>
          <w:rFonts w:ascii="Tahoma" w:hAnsi="Tahoma" w:cs="Tahoma"/>
        </w:rPr>
        <w:t>takim przypadku możliwe jest wydłużenie terminu wykonania maksymalnie</w:t>
      </w:r>
      <w:r w:rsidR="004F1DD2" w:rsidRPr="00840848">
        <w:rPr>
          <w:rFonts w:ascii="Tahoma" w:hAnsi="Tahoma" w:cs="Tahoma"/>
        </w:rPr>
        <w:t xml:space="preserve"> o </w:t>
      </w:r>
      <w:r w:rsidRPr="00840848">
        <w:rPr>
          <w:rFonts w:ascii="Tahoma" w:hAnsi="Tahoma" w:cs="Tahoma"/>
        </w:rPr>
        <w:t>okres niezbędny do wykonania robót dodatkowych lub zamiennych</w:t>
      </w:r>
      <w:r w:rsidR="008A0ECE" w:rsidRPr="00840848">
        <w:rPr>
          <w:rFonts w:ascii="Tahoma" w:hAnsi="Tahoma" w:cs="Tahoma"/>
        </w:rPr>
        <w:t>,</w:t>
      </w:r>
      <w:r w:rsidRPr="00840848">
        <w:rPr>
          <w:rFonts w:ascii="Tahoma" w:hAnsi="Tahoma" w:cs="Tahoma"/>
        </w:rPr>
        <w:t xml:space="preserve"> </w:t>
      </w:r>
    </w:p>
    <w:p w14:paraId="0245D40E" w14:textId="793227C0" w:rsidR="00673BF7" w:rsidRPr="00E41377" w:rsidRDefault="00092BE0" w:rsidP="00673BF7">
      <w:pPr>
        <w:numPr>
          <w:ilvl w:val="0"/>
          <w:numId w:val="21"/>
        </w:numPr>
        <w:tabs>
          <w:tab w:val="left" w:pos="841"/>
        </w:tabs>
        <w:spacing w:line="276" w:lineRule="auto"/>
        <w:ind w:left="851" w:hanging="425"/>
        <w:jc w:val="both"/>
        <w:rPr>
          <w:rFonts w:ascii="Tahoma" w:hAnsi="Tahoma" w:cs="Tahoma"/>
          <w:color w:val="EE0000"/>
        </w:rPr>
      </w:pPr>
      <w:r w:rsidRPr="008A0D89">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r w:rsidR="00673BF7">
        <w:rPr>
          <w:rFonts w:ascii="Tahoma" w:hAnsi="Tahoma" w:cs="Tahoma"/>
        </w:rPr>
        <w:t>.</w:t>
      </w:r>
    </w:p>
    <w:p w14:paraId="24185C2E" w14:textId="77777777" w:rsidR="00E41377" w:rsidRDefault="00E41377" w:rsidP="00E41377">
      <w:pPr>
        <w:tabs>
          <w:tab w:val="left" w:pos="841"/>
        </w:tabs>
        <w:spacing w:line="276" w:lineRule="auto"/>
        <w:ind w:left="851"/>
        <w:jc w:val="both"/>
        <w:rPr>
          <w:rFonts w:ascii="Tahoma" w:hAnsi="Tahoma" w:cs="Tahoma"/>
        </w:rPr>
      </w:pPr>
    </w:p>
    <w:p w14:paraId="71EFA996" w14:textId="77777777" w:rsidR="00E41377" w:rsidRDefault="00E41377" w:rsidP="00E41377">
      <w:pPr>
        <w:tabs>
          <w:tab w:val="left" w:pos="841"/>
        </w:tabs>
        <w:spacing w:line="276" w:lineRule="auto"/>
        <w:ind w:left="851"/>
        <w:jc w:val="both"/>
        <w:rPr>
          <w:rFonts w:ascii="Tahoma" w:hAnsi="Tahoma" w:cs="Tahoma"/>
        </w:rPr>
      </w:pPr>
    </w:p>
    <w:p w14:paraId="5FD3A9E9" w14:textId="77777777" w:rsidR="00E41377" w:rsidRPr="00673BF7" w:rsidRDefault="00E41377" w:rsidP="00E41377">
      <w:pPr>
        <w:tabs>
          <w:tab w:val="left" w:pos="841"/>
        </w:tabs>
        <w:spacing w:line="276" w:lineRule="auto"/>
        <w:ind w:left="851"/>
        <w:jc w:val="both"/>
        <w:rPr>
          <w:rFonts w:ascii="Tahoma" w:hAnsi="Tahoma" w:cs="Tahoma"/>
          <w:color w:val="EE0000"/>
        </w:rPr>
      </w:pPr>
    </w:p>
    <w:bookmarkEnd w:id="47"/>
    <w:bookmarkEnd w:id="48"/>
    <w:bookmarkEnd w:id="50"/>
    <w:p w14:paraId="55427A43" w14:textId="4313B059" w:rsidR="00F47C40" w:rsidRPr="00117551" w:rsidRDefault="00F47C40" w:rsidP="00DD6E75">
      <w:pPr>
        <w:numPr>
          <w:ilvl w:val="0"/>
          <w:numId w:val="35"/>
        </w:numPr>
        <w:spacing w:line="276" w:lineRule="auto"/>
        <w:jc w:val="both"/>
        <w:rPr>
          <w:rFonts w:ascii="Tahoma" w:hAnsi="Tahoma" w:cs="Tahoma"/>
          <w:color w:val="000000" w:themeColor="text1"/>
        </w:rPr>
      </w:pPr>
      <w:r w:rsidRPr="00117551">
        <w:rPr>
          <w:rFonts w:ascii="Tahoma" w:hAnsi="Tahoma" w:cs="Tahoma"/>
          <w:color w:val="000000" w:themeColor="text1"/>
        </w:rPr>
        <w:t xml:space="preserve">Dopuszcza się zmianę sposobu wykonania przedmiotu umowy w stosunku do określonego w dokumentacji projektowej stanowiącej </w:t>
      </w:r>
      <w:r w:rsidRPr="00117551">
        <w:rPr>
          <w:rFonts w:ascii="Tahoma" w:hAnsi="Tahoma" w:cs="Tahoma"/>
          <w:b/>
          <w:color w:val="000000" w:themeColor="text1"/>
        </w:rPr>
        <w:t>załącznik nr 1</w:t>
      </w:r>
      <w:r w:rsidRPr="00117551">
        <w:rPr>
          <w:rFonts w:ascii="Tahoma" w:hAnsi="Tahoma" w:cs="Tahoma"/>
          <w:color w:val="000000" w:themeColor="text1"/>
        </w:rPr>
        <w:t xml:space="preserve"> </w:t>
      </w:r>
      <w:r w:rsidRPr="00117551">
        <w:rPr>
          <w:rFonts w:ascii="Tahoma" w:hAnsi="Tahoma" w:cs="Tahoma"/>
          <w:b/>
          <w:bCs/>
          <w:color w:val="000000" w:themeColor="text1"/>
        </w:rPr>
        <w:t>do umowy</w:t>
      </w:r>
      <w:r w:rsidRPr="00117551">
        <w:rPr>
          <w:rFonts w:ascii="Tahoma" w:hAnsi="Tahoma" w:cs="Tahoma"/>
          <w:color w:val="000000" w:themeColor="text1"/>
        </w:rPr>
        <w:t xml:space="preserve"> w następujących przypadkach; </w:t>
      </w:r>
    </w:p>
    <w:p w14:paraId="7259440A" w14:textId="77777777" w:rsidR="00F47C40" w:rsidRPr="00117551"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117551">
        <w:rPr>
          <w:rFonts w:ascii="Tahoma" w:hAnsi="Tahoma" w:cs="Tahoma"/>
          <w:color w:val="000000" w:themeColor="text1"/>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przewidzianych rozwiązań groziło niewykonaniem lub nienależytym wykonaniem przedmiotu umowy, </w:t>
      </w:r>
    </w:p>
    <w:p w14:paraId="3F2D0607" w14:textId="77777777" w:rsidR="00957762" w:rsidRDefault="00F47C40" w:rsidP="00957762">
      <w:pPr>
        <w:numPr>
          <w:ilvl w:val="0"/>
          <w:numId w:val="30"/>
        </w:numPr>
        <w:tabs>
          <w:tab w:val="clear" w:pos="340"/>
          <w:tab w:val="num" w:pos="851"/>
        </w:tabs>
        <w:spacing w:line="276" w:lineRule="auto"/>
        <w:ind w:left="851"/>
        <w:jc w:val="both"/>
        <w:rPr>
          <w:rFonts w:ascii="Tahoma" w:hAnsi="Tahoma" w:cs="Tahoma"/>
          <w:color w:val="000000" w:themeColor="text1"/>
        </w:rPr>
      </w:pPr>
      <w:r w:rsidRPr="00117551">
        <w:rPr>
          <w:rFonts w:ascii="Tahoma" w:hAnsi="Tahoma" w:cs="Tahoma"/>
          <w:color w:val="000000" w:themeColor="text1"/>
        </w:rPr>
        <w:t>konieczności realizacji robót wynikających z wprowadzenia w dokumentacji projektowej zmian uznanych za nieistotne odstępstwo od projektu budowlanego, wynikających z art. 36a ust. 1 ustawy Prawo budowlane,</w:t>
      </w:r>
    </w:p>
    <w:p w14:paraId="7011778D" w14:textId="280C8B98" w:rsidR="00117551" w:rsidRPr="00957762" w:rsidRDefault="00117551" w:rsidP="00957762">
      <w:pPr>
        <w:numPr>
          <w:ilvl w:val="0"/>
          <w:numId w:val="30"/>
        </w:numPr>
        <w:tabs>
          <w:tab w:val="clear" w:pos="340"/>
          <w:tab w:val="num" w:pos="851"/>
        </w:tabs>
        <w:spacing w:line="276" w:lineRule="auto"/>
        <w:ind w:left="851"/>
        <w:jc w:val="both"/>
        <w:rPr>
          <w:rFonts w:ascii="Tahoma" w:hAnsi="Tahoma" w:cs="Tahoma"/>
          <w:color w:val="000000" w:themeColor="text1"/>
        </w:rPr>
      </w:pPr>
      <w:r w:rsidRPr="00957762">
        <w:rPr>
          <w:rFonts w:ascii="Tahoma" w:hAnsi="Tahoma" w:cs="Tahoma"/>
        </w:rPr>
        <w:t xml:space="preserve">wystąpienia warunków technicznych wewnątrz obiektu odbiegających w sposób istotny od przyjętych w dokumentacji projektowej, w szczególności: napotkania wewnątrz ściany konstrukcyjnej niezinwentaryzowanych przewodów, pionów instalacyjnych lub pustek, wymagających zmiany technologii montażu nadproży IPE 120, stwierdzenia po dokonaniu rozbiórek istnienia warstw </w:t>
      </w:r>
      <w:proofErr w:type="spellStart"/>
      <w:r w:rsidRPr="00957762">
        <w:rPr>
          <w:rFonts w:ascii="Tahoma" w:hAnsi="Tahoma" w:cs="Tahoma"/>
        </w:rPr>
        <w:t>podposadzkowych</w:t>
      </w:r>
      <w:proofErr w:type="spellEnd"/>
      <w:r w:rsidRPr="00957762">
        <w:rPr>
          <w:rFonts w:ascii="Tahoma" w:hAnsi="Tahoma" w:cs="Tahoma"/>
        </w:rPr>
        <w:t xml:space="preserve"> uniemożliwiających wykonanie wylewki samopoziomującej zgodnie z SST, konieczności dostosowania tras instalacji wentylacyjnej, klimatyzacyjnej lub elektrycznej ukrytych w suficie podwieszanym, kolidujących z budową ściany działowej</w:t>
      </w:r>
      <w:r w:rsidR="00957762">
        <w:rPr>
          <w:rFonts w:ascii="Tahoma" w:hAnsi="Tahoma" w:cs="Tahoma"/>
        </w:rPr>
        <w:t>.</w:t>
      </w:r>
    </w:p>
    <w:p w14:paraId="14394F4E" w14:textId="77777777" w:rsidR="00F47C40" w:rsidRPr="00117551" w:rsidRDefault="00F47C40" w:rsidP="00117551">
      <w:pPr>
        <w:spacing w:line="276" w:lineRule="auto"/>
        <w:ind w:left="360"/>
        <w:jc w:val="both"/>
        <w:rPr>
          <w:rFonts w:ascii="Tahoma" w:hAnsi="Tahoma" w:cs="Tahoma"/>
          <w:color w:val="000000" w:themeColor="text1"/>
        </w:rPr>
      </w:pPr>
      <w:r w:rsidRPr="00117551">
        <w:rPr>
          <w:rFonts w:ascii="Tahoma" w:hAnsi="Tahoma" w:cs="Tahoma"/>
          <w:color w:val="000000" w:themeColor="text1"/>
        </w:rPr>
        <w:t xml:space="preserve">Dokumentem potwierdzającym konieczność wprowadzenia rozwiązania zamiennego jest protokół konieczności, który podlega zatwierdzeniu przez zamawiającego </w:t>
      </w:r>
      <w:r w:rsidRPr="00117551">
        <w:rPr>
          <w:rFonts w:ascii="Tahoma" w:hAnsi="Tahoma" w:cs="Tahoma"/>
          <w:color w:val="000000" w:themeColor="text1"/>
        </w:rPr>
        <w:br/>
        <w:t>i stanowi podstawę wprowadzenia zmian do umowy.</w:t>
      </w:r>
    </w:p>
    <w:p w14:paraId="75A41A55" w14:textId="28594867" w:rsidR="00F47C40" w:rsidRPr="00117551" w:rsidRDefault="00F47C40" w:rsidP="00DD6E75">
      <w:pPr>
        <w:pStyle w:val="Akapitzlist"/>
        <w:numPr>
          <w:ilvl w:val="0"/>
          <w:numId w:val="35"/>
        </w:numPr>
        <w:spacing w:line="276" w:lineRule="auto"/>
        <w:jc w:val="both"/>
        <w:rPr>
          <w:rFonts w:ascii="Tahoma" w:hAnsi="Tahoma" w:cs="Tahoma"/>
          <w:color w:val="000000" w:themeColor="text1"/>
        </w:rPr>
      </w:pPr>
      <w:r w:rsidRPr="00117551">
        <w:rPr>
          <w:rFonts w:ascii="Tahoma" w:hAnsi="Tahoma" w:cs="Tahoma"/>
          <w:color w:val="000000" w:themeColor="text1"/>
        </w:rPr>
        <w:t xml:space="preserve">Dopuszcza się zmianę wynagrodzenia w przypadku zmiany sposobu wykonania przedmiotu umowy, o której mowa w ust. </w:t>
      </w:r>
      <w:r w:rsidR="00957762">
        <w:rPr>
          <w:rFonts w:ascii="Tahoma" w:hAnsi="Tahoma" w:cs="Tahoma"/>
          <w:color w:val="000000" w:themeColor="text1"/>
        </w:rPr>
        <w:t>2</w:t>
      </w:r>
      <w:r w:rsidRPr="00117551">
        <w:rPr>
          <w:rFonts w:ascii="Tahoma" w:hAnsi="Tahoma" w:cs="Tahoma"/>
          <w:color w:val="000000" w:themeColor="text1"/>
        </w:rPr>
        <w:t xml:space="preserve"> powyżej. W </w:t>
      </w:r>
      <w:r w:rsidRPr="00117551">
        <w:rPr>
          <w:rFonts w:ascii="Tahoma" w:hAnsi="Tahoma" w:cs="Tahoma"/>
          <w:color w:val="000000" w:themeColor="text1"/>
          <w:lang w:val="pl-PL"/>
        </w:rPr>
        <w:t xml:space="preserve">takim </w:t>
      </w:r>
      <w:r w:rsidRPr="00117551">
        <w:rPr>
          <w:rFonts w:ascii="Tahoma" w:hAnsi="Tahoma" w:cs="Tahoma"/>
          <w:color w:val="000000" w:themeColor="text1"/>
        </w:rPr>
        <w:t xml:space="preserve">przypadku wysokość wynagrodzenia ulega zmianie o różnicę wartości robót zaniechanych i wartości robót, które będą wykonywane. Wartość robót zaniechanych oraz wartość robót, które będą wykonywane zostanie ustalona </w:t>
      </w:r>
      <w:r w:rsidRPr="00117551">
        <w:rPr>
          <w:rFonts w:ascii="Tahoma" w:hAnsi="Tahoma" w:cs="Tahoma"/>
          <w:color w:val="000000" w:themeColor="text1"/>
          <w:lang w:val="pl-PL"/>
        </w:rPr>
        <w:t xml:space="preserve">w </w:t>
      </w:r>
      <w:r w:rsidRPr="00117551">
        <w:rPr>
          <w:rFonts w:ascii="Tahoma" w:hAnsi="Tahoma" w:cs="Tahoma"/>
          <w:color w:val="000000" w:themeColor="text1"/>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Pr="00117551">
        <w:rPr>
          <w:rFonts w:ascii="Tahoma" w:hAnsi="Tahoma" w:cs="Tahoma"/>
          <w:color w:val="000000" w:themeColor="text1"/>
          <w:lang w:val="pl-PL"/>
        </w:rPr>
        <w:t>kosztorysie ofertowym</w:t>
      </w:r>
      <w:r w:rsidRPr="00117551">
        <w:rPr>
          <w:rFonts w:ascii="Tahoma" w:hAnsi="Tahoma" w:cs="Tahoma"/>
          <w:color w:val="000000" w:themeColor="text1"/>
        </w:rPr>
        <w:t xml:space="preserve"> stanowiącym </w:t>
      </w:r>
      <w:r w:rsidRPr="00117551">
        <w:rPr>
          <w:rFonts w:ascii="Tahoma" w:hAnsi="Tahoma" w:cs="Tahoma"/>
          <w:b/>
          <w:color w:val="000000" w:themeColor="text1"/>
        </w:rPr>
        <w:t xml:space="preserve">załącznik nr </w:t>
      </w:r>
      <w:r w:rsidR="000B3EE3" w:rsidRPr="00117551">
        <w:rPr>
          <w:rFonts w:ascii="Tahoma" w:hAnsi="Tahoma" w:cs="Tahoma"/>
          <w:b/>
          <w:color w:val="000000" w:themeColor="text1"/>
        </w:rPr>
        <w:t>4</w:t>
      </w:r>
      <w:r w:rsidRPr="00117551">
        <w:rPr>
          <w:rFonts w:ascii="Tahoma" w:hAnsi="Tahoma" w:cs="Tahoma"/>
          <w:color w:val="000000" w:themeColor="text1"/>
        </w:rPr>
        <w:t xml:space="preserve"> </w:t>
      </w:r>
      <w:r w:rsidRPr="00117551">
        <w:rPr>
          <w:rFonts w:ascii="Tahoma" w:hAnsi="Tahoma" w:cs="Tahoma"/>
          <w:b/>
          <w:bCs/>
          <w:color w:val="000000" w:themeColor="text1"/>
        </w:rPr>
        <w:t>do umowy</w:t>
      </w:r>
      <w:r w:rsidRPr="00117551">
        <w:rPr>
          <w:rFonts w:ascii="Tahoma" w:hAnsi="Tahoma" w:cs="Tahoma"/>
          <w:color w:val="000000" w:themeColor="text1"/>
        </w:rPr>
        <w:t>. W przypadku robót, które będą wykonywane, ich wartość zostanie ustalona wg następujących zasad:</w:t>
      </w:r>
    </w:p>
    <w:p w14:paraId="33931528" w14:textId="23EABE15" w:rsidR="00F47C40" w:rsidRPr="00117551" w:rsidRDefault="00F47C40" w:rsidP="00F47C40">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117551">
        <w:rPr>
          <w:rFonts w:ascii="Tahoma" w:hAnsi="Tahoma" w:cs="Tahoma"/>
          <w:color w:val="000000" w:themeColor="text1"/>
        </w:rPr>
        <w:t xml:space="preserve">jeżeli roboty są tożsame z opisami pozycji w kosztorysie ofertowym stanowiącym </w:t>
      </w:r>
      <w:r w:rsidRPr="00117551">
        <w:rPr>
          <w:rFonts w:ascii="Tahoma" w:hAnsi="Tahoma" w:cs="Tahoma"/>
          <w:b/>
          <w:color w:val="000000" w:themeColor="text1"/>
        </w:rPr>
        <w:t xml:space="preserve">załącznik nr </w:t>
      </w:r>
      <w:r w:rsidR="000B3EE3" w:rsidRPr="00117551">
        <w:rPr>
          <w:rFonts w:ascii="Tahoma" w:hAnsi="Tahoma" w:cs="Tahoma"/>
          <w:b/>
          <w:color w:val="000000" w:themeColor="text1"/>
          <w:lang w:val="pl-PL"/>
        </w:rPr>
        <w:t>4</w:t>
      </w:r>
      <w:r w:rsidRPr="00117551">
        <w:rPr>
          <w:rFonts w:ascii="Tahoma" w:hAnsi="Tahoma" w:cs="Tahoma"/>
          <w:color w:val="000000" w:themeColor="text1"/>
        </w:rPr>
        <w:t xml:space="preserve"> </w:t>
      </w:r>
      <w:r w:rsidRPr="00117551">
        <w:rPr>
          <w:rFonts w:ascii="Tahoma" w:hAnsi="Tahoma" w:cs="Tahoma"/>
          <w:b/>
          <w:bCs/>
          <w:color w:val="000000" w:themeColor="text1"/>
        </w:rPr>
        <w:t>do umowy</w:t>
      </w:r>
      <w:r w:rsidRPr="00117551">
        <w:rPr>
          <w:rFonts w:ascii="Tahoma" w:hAnsi="Tahoma" w:cs="Tahoma"/>
          <w:color w:val="000000" w:themeColor="text1"/>
        </w:rPr>
        <w:t>, do wyliczenia wysokości wynagrodzenia zostanie przyjęta ich cena jednostkowa określona w kosztorysie ofertowym,</w:t>
      </w:r>
    </w:p>
    <w:p w14:paraId="0C36FFA9" w14:textId="0DE6921C" w:rsidR="00FF2CA2" w:rsidRPr="00117551" w:rsidRDefault="00F47C40"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117551">
        <w:rPr>
          <w:rFonts w:ascii="Tahoma" w:hAnsi="Tahoma" w:cs="Tahoma"/>
          <w:color w:val="000000" w:themeColor="text1"/>
        </w:rPr>
        <w:t>w przypadku braku ceny jednostkowej w kosztorysie, ceny jednostkowe zostaną ustalone w oparciu o następujące założenia:</w:t>
      </w:r>
      <w:r w:rsidR="00FF2CA2" w:rsidRPr="00117551">
        <w:rPr>
          <w:rFonts w:ascii="Tahoma" w:hAnsi="Tahoma" w:cs="Tahoma"/>
          <w:color w:val="000000" w:themeColor="text1"/>
        </w:rPr>
        <w:t xml:space="preserve"> </w:t>
      </w:r>
      <w:r w:rsidRPr="00117551">
        <w:rPr>
          <w:rFonts w:ascii="Tahoma" w:hAnsi="Tahoma" w:cs="Tahoma"/>
          <w:color w:val="000000" w:themeColor="text1"/>
        </w:rPr>
        <w:t xml:space="preserve">ceny materiałów wg cen zakupu, </w:t>
      </w:r>
      <w:r w:rsidRPr="00117551">
        <w:rPr>
          <w:rFonts w:ascii="Tahoma" w:eastAsia="Tahoma" w:hAnsi="Tahoma" w:cs="Tahoma"/>
          <w:color w:val="000000" w:themeColor="text1"/>
        </w:rPr>
        <w:t xml:space="preserve">pracy </w:t>
      </w:r>
      <w:r w:rsidRPr="00117551">
        <w:rPr>
          <w:rFonts w:ascii="Tahoma" w:hAnsi="Tahoma" w:cs="Tahoma"/>
          <w:color w:val="000000" w:themeColor="text1"/>
        </w:rPr>
        <w:t>sprzętu i transportu wg faktycznie poniesionych kosztów –</w:t>
      </w:r>
      <w:r w:rsidRPr="00117551">
        <w:rPr>
          <w:rFonts w:ascii="Tahoma" w:hAnsi="Tahoma" w:cs="Tahoma"/>
          <w:color w:val="000000" w:themeColor="text1"/>
          <w:lang w:val="pl-PL"/>
        </w:rPr>
        <w:t xml:space="preserve"> </w:t>
      </w:r>
      <w:r w:rsidRPr="00117551">
        <w:rPr>
          <w:rFonts w:ascii="Tahoma" w:hAnsi="Tahoma" w:cs="Tahoma"/>
          <w:color w:val="000000" w:themeColor="text1"/>
        </w:rPr>
        <w:t xml:space="preserve">jednak nie wyższe od średnich cen opublikowanych w wydawnictwie SECOCENBUD dla </w:t>
      </w:r>
      <w:r w:rsidRPr="00117551">
        <w:rPr>
          <w:rFonts w:ascii="Tahoma" w:hAnsi="Tahoma" w:cs="Tahoma"/>
          <w:color w:val="000000" w:themeColor="text1"/>
        </w:rPr>
        <w:lastRenderedPageBreak/>
        <w:t>województwa lubuskiego dla kwartału poprzedzającego</w:t>
      </w:r>
      <w:r w:rsidRPr="00117551">
        <w:rPr>
          <w:rFonts w:ascii="Tahoma" w:hAnsi="Tahoma" w:cs="Tahoma"/>
          <w:color w:val="000000" w:themeColor="text1"/>
          <w:lang w:val="pl-PL"/>
        </w:rPr>
        <w:t xml:space="preserve"> kwartał w którym kalkulacja jest sporządzona</w:t>
      </w:r>
      <w:r w:rsidRPr="00117551">
        <w:rPr>
          <w:rFonts w:ascii="Tahoma" w:hAnsi="Tahoma" w:cs="Tahoma"/>
          <w:color w:val="000000" w:themeColor="text1"/>
        </w:rPr>
        <w:t xml:space="preserve">, składniki cenotwórcze (stawka r-g w zł; </w:t>
      </w:r>
      <w:proofErr w:type="spellStart"/>
      <w:r w:rsidRPr="00117551">
        <w:rPr>
          <w:rFonts w:ascii="Tahoma" w:hAnsi="Tahoma" w:cs="Tahoma"/>
          <w:color w:val="000000" w:themeColor="text1"/>
        </w:rPr>
        <w:t>Kp</w:t>
      </w:r>
      <w:proofErr w:type="spellEnd"/>
      <w:r w:rsidRPr="00117551">
        <w:rPr>
          <w:rFonts w:ascii="Tahoma" w:hAnsi="Tahoma" w:cs="Tahoma"/>
          <w:color w:val="000000" w:themeColor="text1"/>
        </w:rPr>
        <w:t xml:space="preserve"> – koszty pośrednie w %, koszty zakupu w %; Z – zysk  w %) nie wyższe od opublikowanych w wydawnictwie SECOCENBUD dla województwa lubuskiego dla kwartału poprzedzającego </w:t>
      </w:r>
      <w:r w:rsidRPr="00117551">
        <w:rPr>
          <w:rFonts w:ascii="Tahoma" w:hAnsi="Tahoma" w:cs="Tahoma"/>
          <w:color w:val="000000" w:themeColor="text1"/>
          <w:lang w:val="pl-PL"/>
        </w:rPr>
        <w:t>kwartał w którym kalkulacja jest sporządzona</w:t>
      </w:r>
      <w:r w:rsidR="00FF2CA2" w:rsidRPr="00117551">
        <w:rPr>
          <w:rFonts w:ascii="Tahoma" w:hAnsi="Tahoma" w:cs="Tahoma"/>
          <w:color w:val="000000" w:themeColor="text1"/>
          <w:lang w:val="pl-PL"/>
        </w:rPr>
        <w:t>,</w:t>
      </w:r>
    </w:p>
    <w:p w14:paraId="64BE51E3" w14:textId="07B9FB35" w:rsidR="00AA1F2C" w:rsidRPr="00117551" w:rsidRDefault="00FF2CA2"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117551">
        <w:rPr>
          <w:rFonts w:ascii="Tahoma" w:hAnsi="Tahoma" w:cs="Tahoma"/>
          <w:color w:val="000000" w:themeColor="text1"/>
        </w:rPr>
        <w:t>j</w:t>
      </w:r>
      <w:r w:rsidR="00AA1F2C" w:rsidRPr="00117551">
        <w:rPr>
          <w:rFonts w:ascii="Tahoma" w:hAnsi="Tahoma" w:cs="Tahoma"/>
          <w:color w:val="000000" w:themeColor="text1"/>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37C3ACEC" w14:textId="579D4366" w:rsidR="00FF2CA2" w:rsidRPr="00957762" w:rsidRDefault="00EE106C" w:rsidP="00957762">
      <w:pPr>
        <w:pStyle w:val="Akapitzlist"/>
        <w:numPr>
          <w:ilvl w:val="0"/>
          <w:numId w:val="35"/>
        </w:numPr>
        <w:suppressAutoHyphens/>
        <w:spacing w:line="276" w:lineRule="auto"/>
        <w:jc w:val="both"/>
        <w:rPr>
          <w:rFonts w:ascii="Tahoma" w:hAnsi="Tahoma" w:cs="Tahoma"/>
          <w:color w:val="000000" w:themeColor="text1"/>
        </w:rPr>
      </w:pPr>
      <w:r w:rsidRPr="00957762">
        <w:rPr>
          <w:rFonts w:ascii="Tahoma" w:hAnsi="Tahoma" w:cs="Tahoma"/>
          <w:color w:val="000000" w:themeColor="text1"/>
        </w:rPr>
        <w:t xml:space="preserve">Dopuszcza się możliwość zmiany wynagrodzenia wykonawcy w przypadku powierzenia wykonania robót dodatkowych. Dokumentem potwierdzającym konieczność realizacji robót dodatkowych jest protokół konieczności, który podlega zatwierdzeniu przez zamawiającego i stanowi podstawę wprowadzenia zmian do umowy. </w:t>
      </w:r>
      <w:r w:rsidR="00FF2CA2" w:rsidRPr="00957762">
        <w:rPr>
          <w:rFonts w:ascii="Tahoma" w:hAnsi="Tahoma" w:cs="Tahoma"/>
          <w:color w:val="000000" w:themeColor="text1"/>
        </w:rPr>
        <w:t xml:space="preserve">W takim przypadku  wysokość wynagrodzenia za wykonanie dodatkowych robót budowlanych zostanie ustalona na podstawie kosztorysu ofertowego przedstawionego przez wykonawcę i zaakceptowanego przez zamawiającego przed rozpoczęciem tych robót, z zastosowaniem cen jednostkowych ustalonych wg zasad określonych w ust. </w:t>
      </w:r>
      <w:r w:rsidR="00957762">
        <w:rPr>
          <w:rFonts w:ascii="Tahoma" w:hAnsi="Tahoma" w:cs="Tahoma"/>
          <w:color w:val="000000" w:themeColor="text1"/>
        </w:rPr>
        <w:t>3</w:t>
      </w:r>
      <w:r w:rsidR="00FF2CA2" w:rsidRPr="00957762">
        <w:rPr>
          <w:rFonts w:ascii="Tahoma" w:hAnsi="Tahoma" w:cs="Tahoma"/>
          <w:color w:val="000000" w:themeColor="text1"/>
        </w:rPr>
        <w:t>.</w:t>
      </w:r>
    </w:p>
    <w:p w14:paraId="56FDC3AE" w14:textId="3D1DB64E" w:rsidR="00FA0A43" w:rsidRPr="00A463EF" w:rsidRDefault="00FA0A43" w:rsidP="00DD6E75">
      <w:pPr>
        <w:numPr>
          <w:ilvl w:val="0"/>
          <w:numId w:val="35"/>
        </w:numPr>
        <w:spacing w:line="276" w:lineRule="auto"/>
        <w:jc w:val="both"/>
        <w:rPr>
          <w:rFonts w:ascii="Tahoma" w:eastAsia="Calibri" w:hAnsi="Tahoma" w:cs="Tahoma"/>
        </w:rPr>
      </w:pPr>
      <w:r w:rsidRPr="00A463EF">
        <w:rPr>
          <w:rFonts w:ascii="Tahoma" w:eastAsia="Calibri" w:hAnsi="Tahoma" w:cs="Tahoma"/>
        </w:rPr>
        <w:t>Dopuszcza się możliwość zmiany postanowień umowy</w:t>
      </w:r>
      <w:r w:rsidR="004F1DD2" w:rsidRPr="00A463EF">
        <w:rPr>
          <w:rFonts w:ascii="Tahoma" w:hAnsi="Tahoma" w:cs="Tahoma"/>
        </w:rPr>
        <w:t xml:space="preserve"> w </w:t>
      </w:r>
      <w:r w:rsidRPr="00A463EF">
        <w:rPr>
          <w:rFonts w:ascii="Tahoma" w:hAnsi="Tahoma" w:cs="Tahoma"/>
        </w:rPr>
        <w:t>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3F324268" w:rsidR="00FA0A43" w:rsidRPr="00A463EF" w:rsidRDefault="00FA0A43" w:rsidP="00DD6E75">
      <w:pPr>
        <w:numPr>
          <w:ilvl w:val="0"/>
          <w:numId w:val="35"/>
        </w:numPr>
        <w:spacing w:line="276" w:lineRule="auto"/>
        <w:contextualSpacing/>
        <w:jc w:val="both"/>
        <w:rPr>
          <w:rFonts w:ascii="Tahoma" w:eastAsia="Tahoma" w:hAnsi="Tahoma" w:cs="Tahoma"/>
        </w:rPr>
      </w:pPr>
      <w:r w:rsidRPr="00A463EF">
        <w:rPr>
          <w:rFonts w:ascii="Tahoma" w:eastAsia="Tahoma" w:hAnsi="Tahoma" w:cs="Tahoma"/>
        </w:rPr>
        <w:t>Dopuszcza się zmianę lub rezygnację</w:t>
      </w:r>
      <w:r w:rsidR="00A57C55" w:rsidRPr="00A463EF">
        <w:rPr>
          <w:rFonts w:ascii="Tahoma" w:eastAsia="Tahoma" w:hAnsi="Tahoma" w:cs="Tahoma"/>
        </w:rPr>
        <w:t xml:space="preserve"> z </w:t>
      </w:r>
      <w:r w:rsidRPr="00A463EF">
        <w:rPr>
          <w:rFonts w:ascii="Tahoma" w:eastAsia="Tahoma" w:hAnsi="Tahoma" w:cs="Tahoma"/>
        </w:rPr>
        <w:t>podmiotu udostępniającego zasoby, na którego zasoby wykonawca powoływał się na zasadach określonych</w:t>
      </w:r>
      <w:r w:rsidR="004F1DD2" w:rsidRPr="00A463EF">
        <w:rPr>
          <w:rFonts w:ascii="Tahoma" w:eastAsia="Tahoma" w:hAnsi="Tahoma" w:cs="Tahoma"/>
        </w:rPr>
        <w:t xml:space="preserve"> w art. </w:t>
      </w:r>
      <w:r w:rsidRPr="00A463EF">
        <w:rPr>
          <w:rFonts w:ascii="Tahoma" w:eastAsia="Tahoma" w:hAnsi="Tahoma" w:cs="Tahoma"/>
        </w:rPr>
        <w:t xml:space="preserve">118 ustawy </w:t>
      </w:r>
      <w:proofErr w:type="spellStart"/>
      <w:r w:rsidR="007E3EA4" w:rsidRPr="00A463EF">
        <w:rPr>
          <w:rFonts w:ascii="Tahoma" w:eastAsia="Tahoma" w:hAnsi="Tahoma" w:cs="Tahoma"/>
        </w:rPr>
        <w:t>Pzp</w:t>
      </w:r>
      <w:proofErr w:type="spellEnd"/>
      <w:r w:rsidRPr="00A463EF">
        <w:rPr>
          <w:rFonts w:ascii="Tahoma" w:eastAsia="Tahoma" w:hAnsi="Tahoma" w:cs="Tahoma"/>
        </w:rPr>
        <w:t>,</w:t>
      </w:r>
      <w:r w:rsidR="004F1DD2" w:rsidRPr="00A463EF">
        <w:rPr>
          <w:rFonts w:ascii="Tahoma" w:eastAsia="Tahoma" w:hAnsi="Tahoma" w:cs="Tahoma"/>
        </w:rPr>
        <w:t xml:space="preserve"> w </w:t>
      </w:r>
      <w:r w:rsidRPr="00A463EF">
        <w:rPr>
          <w:rFonts w:ascii="Tahoma" w:eastAsia="Tahoma" w:hAnsi="Tahoma" w:cs="Tahoma"/>
        </w:rPr>
        <w:t>celu wykazania spełnienia warunków udziału</w:t>
      </w:r>
      <w:r w:rsidR="004F1DD2" w:rsidRPr="00A463EF">
        <w:rPr>
          <w:rFonts w:ascii="Tahoma" w:eastAsia="Tahoma" w:hAnsi="Tahoma" w:cs="Tahoma"/>
        </w:rPr>
        <w:t xml:space="preserve"> w </w:t>
      </w:r>
      <w:r w:rsidRPr="00A463EF">
        <w:rPr>
          <w:rFonts w:ascii="Tahoma" w:eastAsia="Tahoma" w:hAnsi="Tahoma" w:cs="Tahoma"/>
        </w:rPr>
        <w:t>postępowaniu.</w:t>
      </w:r>
      <w:r w:rsidR="004F1DD2" w:rsidRPr="00A463EF">
        <w:rPr>
          <w:rFonts w:ascii="Tahoma" w:eastAsia="Tahoma" w:hAnsi="Tahoma" w:cs="Tahoma"/>
        </w:rPr>
        <w:t xml:space="preserve"> </w:t>
      </w:r>
      <w:r w:rsidR="00670B45" w:rsidRPr="00A463EF">
        <w:rPr>
          <w:rFonts w:ascii="Tahoma" w:eastAsia="Tahoma" w:hAnsi="Tahoma" w:cs="Tahoma"/>
        </w:rPr>
        <w:t>W</w:t>
      </w:r>
      <w:r w:rsidR="004F1DD2" w:rsidRPr="00A463EF">
        <w:rPr>
          <w:rFonts w:ascii="Tahoma" w:eastAsia="Tahoma" w:hAnsi="Tahoma" w:cs="Tahoma"/>
        </w:rPr>
        <w:t> </w:t>
      </w:r>
      <w:r w:rsidRPr="00A463EF">
        <w:rPr>
          <w:rFonts w:ascii="Tahoma" w:eastAsia="Tahoma" w:hAnsi="Tahoma" w:cs="Tahoma"/>
        </w:rPr>
        <w:t>celu dokonania zmiany wykonawca jest zobowiązany przedstawić zamawiającemu dokumenty wymagane od podmiotu udostępniającego zasoby</w:t>
      </w:r>
      <w:r w:rsidR="004F1DD2" w:rsidRPr="00A463EF">
        <w:rPr>
          <w:rFonts w:ascii="Tahoma" w:eastAsia="Tahoma" w:hAnsi="Tahoma" w:cs="Tahoma"/>
        </w:rPr>
        <w:t xml:space="preserve"> w </w:t>
      </w:r>
      <w:r w:rsidRPr="00A463EF">
        <w:rPr>
          <w:rFonts w:ascii="Tahoma" w:eastAsia="Tahoma" w:hAnsi="Tahoma" w:cs="Tahoma"/>
        </w:rPr>
        <w:t>trakcie postępowania</w:t>
      </w:r>
      <w:r w:rsidR="004F1DD2" w:rsidRPr="00A463EF">
        <w:rPr>
          <w:rFonts w:ascii="Tahoma" w:eastAsia="Tahoma" w:hAnsi="Tahoma" w:cs="Tahoma"/>
        </w:rPr>
        <w:t xml:space="preserve"> o </w:t>
      </w:r>
      <w:r w:rsidRPr="00A463EF">
        <w:rPr>
          <w:rFonts w:ascii="Tahoma" w:eastAsia="Tahoma" w:hAnsi="Tahoma" w:cs="Tahoma"/>
        </w:rPr>
        <w:t>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7D475003" w:rsidR="000F47B1" w:rsidRDefault="00FA0A43" w:rsidP="00DD6E75">
      <w:pPr>
        <w:numPr>
          <w:ilvl w:val="0"/>
          <w:numId w:val="35"/>
        </w:numPr>
        <w:spacing w:after="240" w:line="276" w:lineRule="auto"/>
        <w:ind w:left="357" w:hanging="357"/>
        <w:jc w:val="both"/>
        <w:rPr>
          <w:rFonts w:ascii="Tahoma" w:hAnsi="Tahoma" w:cs="Tahoma"/>
        </w:rPr>
      </w:pPr>
      <w:r w:rsidRPr="00A463EF">
        <w:rPr>
          <w:rFonts w:ascii="Tahoma" w:hAnsi="Tahoma" w:cs="Tahoma"/>
        </w:rPr>
        <w:t>Warunkiem dokonania zmian</w:t>
      </w:r>
      <w:r w:rsidR="004F1DD2" w:rsidRPr="00A463EF">
        <w:rPr>
          <w:rFonts w:ascii="Tahoma" w:hAnsi="Tahoma" w:cs="Tahoma"/>
        </w:rPr>
        <w:t xml:space="preserve"> w </w:t>
      </w:r>
      <w:r w:rsidRPr="00A463EF">
        <w:rPr>
          <w:rFonts w:ascii="Tahoma" w:hAnsi="Tahoma" w:cs="Tahoma"/>
        </w:rPr>
        <w:t>umowie jest złożenie wniosku przez stronę inicjującą zmianę.  Wszelkie zmiany niniejszej umowy wymagają pisemnej formy pod rygorem nieważności</w:t>
      </w:r>
      <w:r w:rsidR="00E416A2" w:rsidRPr="00A463EF">
        <w:rPr>
          <w:rFonts w:ascii="Tahoma" w:hAnsi="Tahoma" w:cs="Tahoma"/>
        </w:rPr>
        <w:t>.</w:t>
      </w:r>
    </w:p>
    <w:p w14:paraId="4DFB7045" w14:textId="77777777" w:rsidR="001F68C3" w:rsidRPr="001F68C3" w:rsidRDefault="001F68C3" w:rsidP="001F68C3">
      <w:pPr>
        <w:pStyle w:val="Akapitzlist"/>
        <w:widowControl w:val="0"/>
        <w:autoSpaceDE w:val="0"/>
        <w:autoSpaceDN w:val="0"/>
        <w:spacing w:before="240" w:line="276" w:lineRule="auto"/>
        <w:ind w:left="360"/>
        <w:jc w:val="center"/>
        <w:outlineLvl w:val="2"/>
        <w:rPr>
          <w:rFonts w:ascii="Tahoma" w:eastAsia="Tahoma" w:hAnsi="Tahoma" w:cs="Tahoma"/>
          <w:b/>
          <w:bCs/>
          <w:sz w:val="22"/>
          <w:szCs w:val="22"/>
          <w:lang w:eastAsia="en-US"/>
        </w:rPr>
      </w:pPr>
      <w:r w:rsidRPr="001F68C3">
        <w:rPr>
          <w:rFonts w:ascii="Tahoma" w:eastAsia="Tahoma" w:hAnsi="Tahoma" w:cs="Tahoma"/>
          <w:b/>
          <w:bCs/>
          <w:sz w:val="22"/>
          <w:szCs w:val="22"/>
          <w:lang w:eastAsia="en-US"/>
        </w:rPr>
        <w:t>§ 19</w:t>
      </w:r>
    </w:p>
    <w:p w14:paraId="420EEC25" w14:textId="77777777" w:rsidR="001F68C3" w:rsidRPr="001F68C3" w:rsidRDefault="001F68C3" w:rsidP="001F68C3">
      <w:pPr>
        <w:pStyle w:val="Akapitzlist"/>
        <w:widowControl w:val="0"/>
        <w:autoSpaceDE w:val="0"/>
        <w:autoSpaceDN w:val="0"/>
        <w:spacing w:after="120" w:line="276" w:lineRule="auto"/>
        <w:ind w:left="360"/>
        <w:jc w:val="center"/>
        <w:outlineLvl w:val="2"/>
        <w:rPr>
          <w:rFonts w:ascii="Tahoma" w:eastAsia="Tahoma" w:hAnsi="Tahoma" w:cs="Tahoma"/>
          <w:b/>
          <w:bCs/>
          <w:sz w:val="22"/>
          <w:szCs w:val="22"/>
          <w:lang w:eastAsia="en-US"/>
        </w:rPr>
      </w:pPr>
      <w:r w:rsidRPr="001F68C3">
        <w:rPr>
          <w:rFonts w:ascii="Tahoma" w:eastAsia="Tahoma" w:hAnsi="Tahoma" w:cs="Tahoma"/>
          <w:b/>
          <w:bCs/>
          <w:sz w:val="22"/>
          <w:szCs w:val="22"/>
          <w:lang w:eastAsia="en-US"/>
        </w:rPr>
        <w:t>MEDIACJE</w:t>
      </w:r>
    </w:p>
    <w:p w14:paraId="5186228E" w14:textId="0211FD64" w:rsidR="001F68C3" w:rsidRPr="001F68C3" w:rsidRDefault="001F68C3" w:rsidP="001F68C3">
      <w:pPr>
        <w:widowControl w:val="0"/>
        <w:autoSpaceDE w:val="0"/>
        <w:autoSpaceDN w:val="0"/>
        <w:spacing w:line="276" w:lineRule="auto"/>
        <w:jc w:val="both"/>
        <w:outlineLvl w:val="2"/>
        <w:rPr>
          <w:rFonts w:ascii="Tahoma" w:eastAsia="Tahoma" w:hAnsi="Tahoma" w:cs="Tahoma"/>
          <w:lang w:eastAsia="en-US"/>
        </w:rPr>
      </w:pPr>
      <w:r w:rsidRPr="001F68C3">
        <w:rPr>
          <w:rFonts w:ascii="Tahoma" w:eastAsia="Tahoma" w:hAnsi="Tahoma" w:cs="Tahoma"/>
          <w:lang w:eastAsia="en-US"/>
        </w:rPr>
        <w:t xml:space="preserve">Stosownie do postanowień art. 591 ustawy </w:t>
      </w:r>
      <w:proofErr w:type="spellStart"/>
      <w:r w:rsidRPr="001F68C3">
        <w:rPr>
          <w:rFonts w:ascii="Tahoma" w:eastAsia="Tahoma" w:hAnsi="Tahoma" w:cs="Tahoma"/>
          <w:lang w:eastAsia="en-US"/>
        </w:rPr>
        <w:t>Pzp</w:t>
      </w:r>
      <w:proofErr w:type="spellEnd"/>
      <w:r w:rsidRPr="001F68C3">
        <w:rPr>
          <w:rFonts w:ascii="Tahoma" w:eastAsia="Tahoma" w:hAnsi="Tahoma" w:cs="Tahoma"/>
          <w:lang w:eastAsia="en-US"/>
        </w:rPr>
        <w:t xml:space="preserve">, w sprawie majątkowej, w której zawarcie ugody jest dopuszczalne, każda ze stron umowy, w przypadku sporu wynikającego z realizacji przedmiotowej umowy, może złożyć wniosek </w:t>
      </w:r>
      <w:r w:rsidRPr="001F68C3">
        <w:rPr>
          <w:rFonts w:ascii="Tahoma" w:eastAsia="Tahoma" w:hAnsi="Tahoma" w:cs="Tahoma"/>
          <w:lang w:eastAsia="en-US"/>
        </w:rPr>
        <w:br/>
      </w:r>
      <w:r w:rsidRPr="001F68C3">
        <w:rPr>
          <w:rFonts w:ascii="Tahoma" w:eastAsia="Tahoma" w:hAnsi="Tahoma" w:cs="Tahoma"/>
          <w:lang w:eastAsia="en-US"/>
        </w:rPr>
        <w:lastRenderedPageBreak/>
        <w:t>o przeprowadzenie mediacji lub inne polubowne rozwiązanie sporu do Sądu Polubownego przy Prokuratorii Generalnej Rzeczypospolitej Polskiej, wybranego mediatora albo osoby prowadzącej inne polubowne rozwiązanie sporu.</w:t>
      </w:r>
    </w:p>
    <w:p w14:paraId="179DBFBB" w14:textId="77777777" w:rsidR="001F68C3" w:rsidRPr="00A463EF" w:rsidRDefault="001F68C3" w:rsidP="001F68C3">
      <w:pPr>
        <w:spacing w:after="240" w:line="276" w:lineRule="auto"/>
        <w:ind w:left="357"/>
        <w:jc w:val="both"/>
        <w:rPr>
          <w:rFonts w:ascii="Tahoma" w:hAnsi="Tahoma" w:cs="Tahoma"/>
        </w:rPr>
      </w:pPr>
    </w:p>
    <w:bookmarkEnd w:id="46"/>
    <w:p w14:paraId="5374AB9D" w14:textId="6355602C" w:rsidR="00F4209E" w:rsidRPr="003D031A" w:rsidRDefault="00F4209E" w:rsidP="00F4209E">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3D031A">
        <w:rPr>
          <w:rFonts w:ascii="Tahoma" w:eastAsia="Tahoma" w:hAnsi="Tahoma" w:cs="Tahoma"/>
          <w:b/>
          <w:bCs/>
          <w:sz w:val="22"/>
          <w:szCs w:val="22"/>
          <w:lang w:eastAsia="en-US"/>
        </w:rPr>
        <w:t xml:space="preserve">§ </w:t>
      </w:r>
      <w:r w:rsidR="001F68C3">
        <w:rPr>
          <w:rFonts w:ascii="Tahoma" w:eastAsia="Tahoma" w:hAnsi="Tahoma" w:cs="Tahoma"/>
          <w:b/>
          <w:bCs/>
          <w:sz w:val="22"/>
          <w:szCs w:val="22"/>
          <w:lang w:eastAsia="en-US"/>
        </w:rPr>
        <w:t>20</w:t>
      </w:r>
    </w:p>
    <w:p w14:paraId="12993C41" w14:textId="77777777" w:rsidR="000F47B1" w:rsidRPr="003D031A" w:rsidRDefault="000F47B1" w:rsidP="0083601F">
      <w:pPr>
        <w:widowControl w:val="0"/>
        <w:autoSpaceDE w:val="0"/>
        <w:autoSpaceDN w:val="0"/>
        <w:spacing w:line="276" w:lineRule="auto"/>
        <w:jc w:val="center"/>
        <w:outlineLvl w:val="2"/>
        <w:rPr>
          <w:rFonts w:ascii="Tahoma" w:eastAsia="Tahoma" w:hAnsi="Tahoma" w:cs="Tahoma"/>
          <w:b/>
          <w:bCs/>
          <w:sz w:val="22"/>
          <w:szCs w:val="22"/>
          <w:lang w:eastAsia="en-US"/>
        </w:rPr>
      </w:pPr>
      <w:r w:rsidRPr="003D031A">
        <w:rPr>
          <w:rFonts w:ascii="Tahoma" w:eastAsia="Tahoma" w:hAnsi="Tahoma" w:cs="Tahoma"/>
          <w:b/>
          <w:bCs/>
          <w:sz w:val="22"/>
          <w:szCs w:val="22"/>
          <w:lang w:eastAsia="en-US"/>
        </w:rPr>
        <w:t>POSTANOWIENIA KOŃCOWE</w:t>
      </w:r>
    </w:p>
    <w:p w14:paraId="1BA93812" w14:textId="173748BE" w:rsidR="000F47B1" w:rsidRPr="003D031A" w:rsidRDefault="000F47B1" w:rsidP="00013F3C">
      <w:pPr>
        <w:pStyle w:val="Tekstpodstawowy"/>
        <w:numPr>
          <w:ilvl w:val="0"/>
          <w:numId w:val="12"/>
        </w:numPr>
        <w:tabs>
          <w:tab w:val="clear" w:pos="340"/>
          <w:tab w:val="num" w:pos="426"/>
        </w:tabs>
        <w:spacing w:line="276" w:lineRule="auto"/>
        <w:rPr>
          <w:rFonts w:ascii="Tahoma" w:hAnsi="Tahoma"/>
        </w:rPr>
      </w:pPr>
      <w:r w:rsidRPr="003D031A">
        <w:rPr>
          <w:rFonts w:ascii="Tahoma" w:hAnsi="Tahoma"/>
        </w:rPr>
        <w:t xml:space="preserve">W sprawach nieuregulowanych niniejszą umową mają zastosowanie obowiązujące przepisy kodeksu cywilnego, Prawa budowlanego oraz </w:t>
      </w:r>
      <w:r w:rsidR="007E3EA4" w:rsidRPr="003D031A">
        <w:rPr>
          <w:rFonts w:ascii="Tahoma" w:hAnsi="Tahoma"/>
          <w:lang w:val="pl-PL"/>
        </w:rPr>
        <w:t xml:space="preserve">ustawy </w:t>
      </w:r>
      <w:proofErr w:type="spellStart"/>
      <w:r w:rsidR="007E3EA4" w:rsidRPr="003D031A">
        <w:rPr>
          <w:rFonts w:ascii="Tahoma" w:hAnsi="Tahoma"/>
          <w:lang w:val="pl-PL"/>
        </w:rPr>
        <w:t>Pzp</w:t>
      </w:r>
      <w:proofErr w:type="spellEnd"/>
      <w:r w:rsidRPr="003D031A">
        <w:rPr>
          <w:rFonts w:ascii="Tahoma" w:hAnsi="Tahoma"/>
        </w:rPr>
        <w:t>.</w:t>
      </w:r>
    </w:p>
    <w:p w14:paraId="45D8D5B1" w14:textId="37132C5A" w:rsidR="00682E89" w:rsidRPr="003D031A" w:rsidRDefault="000F47B1"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rPr>
        <w:t>Ewentualne spory wynikłe na tle realizacji niniejszej umowy, które nie zostaną rozwiązane polubownie, strony oddadzą pod rozstrzygnięcie sądu właściwego dla siedziby zamawiającego</w:t>
      </w:r>
      <w:r w:rsidR="00F24323" w:rsidRPr="003D031A">
        <w:rPr>
          <w:rFonts w:ascii="Tahoma" w:hAnsi="Tahoma" w:cs="Tahoma"/>
          <w:lang w:val="pl-PL"/>
        </w:rPr>
        <w:t>.</w:t>
      </w:r>
    </w:p>
    <w:p w14:paraId="75994E69" w14:textId="62A28306" w:rsidR="003A38F7" w:rsidRPr="003D031A" w:rsidRDefault="003A38F7" w:rsidP="00013F3C">
      <w:pPr>
        <w:pStyle w:val="Tekstpodstawowy"/>
        <w:numPr>
          <w:ilvl w:val="0"/>
          <w:numId w:val="12"/>
        </w:numPr>
        <w:tabs>
          <w:tab w:val="clear" w:pos="340"/>
        </w:tabs>
        <w:spacing w:line="276" w:lineRule="auto"/>
        <w:rPr>
          <w:rFonts w:ascii="Tahoma" w:hAnsi="Tahoma" w:cs="Tahoma"/>
        </w:rPr>
      </w:pPr>
      <w:r w:rsidRPr="003D031A">
        <w:rPr>
          <w:rFonts w:ascii="Tahoma" w:hAnsi="Tahoma"/>
        </w:rPr>
        <w:t>Przez terminy określone</w:t>
      </w:r>
      <w:r w:rsidR="004F1DD2" w:rsidRPr="003D031A">
        <w:rPr>
          <w:rFonts w:ascii="Tahoma" w:hAnsi="Tahoma"/>
        </w:rPr>
        <w:t xml:space="preserve"> w </w:t>
      </w:r>
      <w:r w:rsidRPr="003D031A">
        <w:rPr>
          <w:rFonts w:ascii="Tahoma" w:hAnsi="Tahoma"/>
        </w:rPr>
        <w:t xml:space="preserve">dniach należy rozumieć dni kalendarzowe chyba, że umowa stanowi inaczej. </w:t>
      </w:r>
    </w:p>
    <w:p w14:paraId="609592DF" w14:textId="4989A278" w:rsidR="007D4E26" w:rsidRPr="003D031A" w:rsidRDefault="007D4E26"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lang w:val="pl-PL"/>
        </w:rPr>
        <w:t>Tytuły paragrafów umowy użyte zostały wyłącznie dla przejrzystości niniejszej umowy</w:t>
      </w:r>
      <w:r w:rsidR="004F1DD2" w:rsidRPr="003D031A">
        <w:rPr>
          <w:rFonts w:ascii="Tahoma" w:hAnsi="Tahoma" w:cs="Tahoma"/>
          <w:lang w:val="pl-PL"/>
        </w:rPr>
        <w:t xml:space="preserve"> i </w:t>
      </w:r>
      <w:r w:rsidRPr="003D031A">
        <w:rPr>
          <w:rFonts w:ascii="Tahoma" w:hAnsi="Tahoma" w:cs="Tahoma"/>
          <w:lang w:val="pl-PL"/>
        </w:rPr>
        <w:t>nie mają wpływu na interpretację jej treści.</w:t>
      </w:r>
    </w:p>
    <w:p w14:paraId="06EE3F08" w14:textId="6F0F8010" w:rsidR="007D4E26" w:rsidRPr="003D031A" w:rsidRDefault="007D4E26"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lang w:val="pl-PL"/>
        </w:rPr>
        <w:t>Zmiana postanowień zawartej umowy może nastąpić wyłącznie, za zgodą obu stron wyrażoną na piśmie, pod rygorem nieważności.</w:t>
      </w:r>
    </w:p>
    <w:p w14:paraId="00F7F736" w14:textId="4DDE349F" w:rsidR="00B66404" w:rsidRPr="003D031A" w:rsidRDefault="00682E89"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rPr>
        <w:t xml:space="preserve">Za dzień </w:t>
      </w:r>
      <w:r w:rsidR="005409E9" w:rsidRPr="003D031A">
        <w:rPr>
          <w:rFonts w:ascii="Tahoma" w:hAnsi="Tahoma" w:cs="Tahoma"/>
          <w:lang w:val="pl-PL"/>
        </w:rPr>
        <w:t>zawarcia</w:t>
      </w:r>
      <w:r w:rsidRPr="003D031A">
        <w:rPr>
          <w:rFonts w:ascii="Tahoma" w:hAnsi="Tahoma" w:cs="Tahoma"/>
        </w:rPr>
        <w:t xml:space="preserve"> umowy uznaje się dzień podpisania umowy przez ostatnią ze stron</w:t>
      </w:r>
      <w:r w:rsidR="005409E9" w:rsidRPr="003D031A">
        <w:rPr>
          <w:rFonts w:ascii="Tahoma" w:hAnsi="Tahoma" w:cs="Tahoma"/>
          <w:lang w:val="pl-PL"/>
        </w:rPr>
        <w:t xml:space="preserve"> umowy</w:t>
      </w:r>
      <w:r w:rsidRPr="003D031A">
        <w:rPr>
          <w:rFonts w:ascii="Tahoma" w:hAnsi="Tahoma" w:cs="Tahoma"/>
        </w:rPr>
        <w:t>.</w:t>
      </w:r>
    </w:p>
    <w:p w14:paraId="27E2BD3E" w14:textId="31BC09DA" w:rsidR="00B66404" w:rsidRPr="003D031A" w:rsidRDefault="006C51FD"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lang w:val="pl-PL"/>
        </w:rPr>
        <w:t>W przypadku zawarcia umowy</w:t>
      </w:r>
      <w:r w:rsidR="004F1DD2" w:rsidRPr="003D031A">
        <w:rPr>
          <w:rFonts w:ascii="Tahoma" w:hAnsi="Tahoma" w:cs="Tahoma"/>
          <w:lang w:val="pl-PL"/>
        </w:rPr>
        <w:t xml:space="preserve"> w </w:t>
      </w:r>
      <w:r w:rsidRPr="003D031A">
        <w:rPr>
          <w:rFonts w:ascii="Tahoma" w:hAnsi="Tahoma" w:cs="Tahoma"/>
          <w:lang w:val="pl-PL"/>
        </w:rPr>
        <w:t xml:space="preserve">formie pisemnej, </w:t>
      </w:r>
      <w:r w:rsidRPr="003D031A">
        <w:rPr>
          <w:rFonts w:ascii="Tahoma" w:hAnsi="Tahoma" w:cs="Tahoma"/>
        </w:rPr>
        <w:t>sporządz</w:t>
      </w:r>
      <w:r w:rsidRPr="003D031A">
        <w:rPr>
          <w:rFonts w:ascii="Tahoma" w:hAnsi="Tahoma" w:cs="Tahoma"/>
          <w:lang w:val="pl-PL"/>
        </w:rPr>
        <w:t>a się ją</w:t>
      </w:r>
      <w:r w:rsidR="004F1DD2" w:rsidRPr="003D031A">
        <w:rPr>
          <w:rFonts w:ascii="Tahoma" w:hAnsi="Tahoma" w:cs="Tahoma"/>
        </w:rPr>
        <w:t xml:space="preserve"> w </w:t>
      </w:r>
      <w:r w:rsidRPr="003D031A">
        <w:rPr>
          <w:rFonts w:ascii="Tahoma" w:hAnsi="Tahoma" w:cs="Tahoma"/>
        </w:rPr>
        <w:t>trzech jednobrzmiących egzemplarzach, dwa egzemplarze dla zamawiającego, jeden dla wykonawcy</w:t>
      </w:r>
      <w:r w:rsidR="00B66404" w:rsidRPr="003D031A">
        <w:rPr>
          <w:rFonts w:ascii="Tahoma" w:hAnsi="Tahoma" w:cs="Tahoma"/>
        </w:rPr>
        <w:t>.</w:t>
      </w:r>
    </w:p>
    <w:p w14:paraId="79ECA440" w14:textId="77777777" w:rsidR="00AA7CBC" w:rsidRPr="00625A74" w:rsidRDefault="00AA7CBC" w:rsidP="00AA7CBC">
      <w:pPr>
        <w:pStyle w:val="Tekstpodstawowy"/>
        <w:spacing w:line="276" w:lineRule="auto"/>
        <w:ind w:left="397"/>
        <w:rPr>
          <w:rFonts w:ascii="Tahoma" w:hAnsi="Tahoma" w:cs="Tahoma"/>
          <w:color w:val="EE0000"/>
        </w:rPr>
      </w:pPr>
    </w:p>
    <w:p w14:paraId="675B11C0" w14:textId="0F8CB7E0" w:rsidR="000F47B1" w:rsidRPr="008E35F4" w:rsidRDefault="000F47B1" w:rsidP="008D0E92">
      <w:pPr>
        <w:pStyle w:val="Tekstpodstawowy"/>
        <w:numPr>
          <w:ilvl w:val="12"/>
          <w:numId w:val="0"/>
        </w:numPr>
        <w:spacing w:before="120" w:after="120"/>
        <w:rPr>
          <w:rFonts w:ascii="Tahoma" w:hAnsi="Tahoma"/>
          <w:b/>
          <w:bCs/>
          <w:sz w:val="22"/>
          <w:szCs w:val="22"/>
        </w:rPr>
      </w:pPr>
      <w:r w:rsidRPr="008E35F4">
        <w:rPr>
          <w:rFonts w:ascii="Tahoma" w:hAnsi="Tahoma"/>
          <w:b/>
          <w:bCs/>
          <w:sz w:val="22"/>
          <w:szCs w:val="22"/>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9E6DBD" w:rsidRPr="00FB42B9" w14:paraId="0352A73A" w14:textId="77777777" w:rsidTr="000F5508">
        <w:trPr>
          <w:trHeight w:val="4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7EDC2443" w14:textId="77777777" w:rsidR="009E6DBD" w:rsidRPr="00FB42B9" w:rsidRDefault="009E6DBD" w:rsidP="009E6DBD">
            <w:pPr>
              <w:pStyle w:val="Default"/>
              <w:rPr>
                <w:rFonts w:ascii="Tahoma" w:hAnsi="Tahoma" w:cs="Tahoma"/>
                <w:color w:val="auto"/>
                <w:sz w:val="20"/>
                <w:szCs w:val="20"/>
              </w:rPr>
            </w:pPr>
            <w:r w:rsidRPr="00FB42B9">
              <w:rPr>
                <w:rFonts w:ascii="Tahoma" w:hAnsi="Tahoma" w:cs="Tahoma"/>
                <w:color w:val="auto"/>
                <w:sz w:val="20"/>
                <w:szCs w:val="20"/>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5AF30B33" w14:textId="77777777" w:rsidR="00E43E14" w:rsidRDefault="00E43E14" w:rsidP="00E43E14">
            <w:pPr>
              <w:pStyle w:val="Akapitzlist"/>
              <w:spacing w:line="276" w:lineRule="auto"/>
              <w:ind w:left="0"/>
              <w:contextualSpacing/>
              <w:rPr>
                <w:rFonts w:ascii="Tahoma" w:hAnsi="Tahoma" w:cs="Tahoma"/>
                <w:sz w:val="20"/>
                <w:szCs w:val="20"/>
              </w:rPr>
            </w:pPr>
            <w:r>
              <w:rPr>
                <w:rFonts w:ascii="Tahoma" w:hAnsi="Tahoma" w:cs="Tahoma"/>
                <w:sz w:val="20"/>
                <w:szCs w:val="20"/>
              </w:rPr>
              <w:t>Dokumentacja projektowa, na którą składa się:</w:t>
            </w:r>
          </w:p>
          <w:p w14:paraId="390180AA" w14:textId="77777777" w:rsidR="00E43E14" w:rsidRDefault="00E43E14" w:rsidP="00E43E14">
            <w:pPr>
              <w:pStyle w:val="Akapitzlist"/>
              <w:numPr>
                <w:ilvl w:val="3"/>
                <w:numId w:val="11"/>
              </w:numPr>
              <w:tabs>
                <w:tab w:val="clear" w:pos="2880"/>
                <w:tab w:val="num" w:pos="2549"/>
              </w:tabs>
              <w:spacing w:line="276" w:lineRule="auto"/>
              <w:ind w:left="423"/>
              <w:contextualSpacing/>
              <w:rPr>
                <w:rFonts w:ascii="Tahoma" w:hAnsi="Tahoma" w:cs="Tahoma"/>
                <w:sz w:val="20"/>
                <w:szCs w:val="20"/>
              </w:rPr>
            </w:pPr>
            <w:r>
              <w:rPr>
                <w:rFonts w:ascii="Tahoma" w:hAnsi="Tahoma" w:cs="Tahoma"/>
                <w:sz w:val="20"/>
                <w:szCs w:val="20"/>
              </w:rPr>
              <w:t>Projekt Budowlany.</w:t>
            </w:r>
          </w:p>
          <w:p w14:paraId="09B1CB22" w14:textId="77777777" w:rsidR="00E43E14" w:rsidRDefault="00E43E14" w:rsidP="00E43E14">
            <w:pPr>
              <w:pStyle w:val="Akapitzlist"/>
              <w:numPr>
                <w:ilvl w:val="3"/>
                <w:numId w:val="11"/>
              </w:numPr>
              <w:tabs>
                <w:tab w:val="clear" w:pos="2880"/>
                <w:tab w:val="num" w:pos="2549"/>
              </w:tabs>
              <w:spacing w:line="276" w:lineRule="auto"/>
              <w:ind w:left="423"/>
              <w:contextualSpacing/>
              <w:rPr>
                <w:rFonts w:ascii="Tahoma" w:hAnsi="Tahoma" w:cs="Tahoma"/>
                <w:sz w:val="20"/>
                <w:szCs w:val="20"/>
              </w:rPr>
            </w:pPr>
            <w:r>
              <w:rPr>
                <w:rFonts w:ascii="Tahoma" w:hAnsi="Tahoma" w:cs="Tahoma"/>
                <w:sz w:val="20"/>
                <w:szCs w:val="20"/>
              </w:rPr>
              <w:t>Projekt Wykonawczy.</w:t>
            </w:r>
          </w:p>
          <w:p w14:paraId="1DEC0A44" w14:textId="04CA94DF" w:rsidR="009E6DBD" w:rsidRPr="00FB42B9" w:rsidRDefault="00E43E14" w:rsidP="00E43E14">
            <w:pPr>
              <w:pStyle w:val="Akapitzlist"/>
              <w:numPr>
                <w:ilvl w:val="3"/>
                <w:numId w:val="11"/>
              </w:numPr>
              <w:tabs>
                <w:tab w:val="clear" w:pos="2880"/>
                <w:tab w:val="num" w:pos="2549"/>
              </w:tabs>
              <w:spacing w:after="120" w:line="276" w:lineRule="auto"/>
              <w:ind w:left="423"/>
              <w:contextualSpacing/>
              <w:rPr>
                <w:rFonts w:ascii="Tahoma" w:hAnsi="Tahoma" w:cs="Tahoma"/>
                <w:color w:val="EE0000"/>
                <w:sz w:val="20"/>
                <w:szCs w:val="20"/>
              </w:rPr>
            </w:pPr>
            <w:r>
              <w:rPr>
                <w:rFonts w:ascii="Tahoma" w:hAnsi="Tahoma" w:cs="Tahoma"/>
                <w:sz w:val="20"/>
                <w:szCs w:val="20"/>
              </w:rPr>
              <w:t>Przedmiar robót.</w:t>
            </w:r>
          </w:p>
        </w:tc>
      </w:tr>
      <w:tr w:rsidR="009E6DBD" w:rsidRPr="00FB42B9" w14:paraId="4DFE0AEC" w14:textId="77777777" w:rsidTr="001B0F6D">
        <w:trPr>
          <w:trHeight w:val="42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4E60B5A" w14:textId="050096AE" w:rsidR="009E6DBD" w:rsidRPr="00FB42B9" w:rsidRDefault="009E6DBD" w:rsidP="009E6DBD">
            <w:pPr>
              <w:pStyle w:val="Default"/>
              <w:rPr>
                <w:rFonts w:ascii="Tahoma" w:hAnsi="Tahoma" w:cs="Tahoma"/>
                <w:color w:val="auto"/>
                <w:sz w:val="20"/>
                <w:szCs w:val="20"/>
              </w:rPr>
            </w:pPr>
            <w:r w:rsidRPr="00FB42B9">
              <w:rPr>
                <w:rFonts w:ascii="Tahoma" w:hAnsi="Tahoma" w:cs="Tahoma"/>
                <w:bCs/>
                <w:color w:val="auto"/>
                <w:sz w:val="20"/>
                <w:szCs w:val="20"/>
              </w:rPr>
              <w:t>Załącznik nr 2</w:t>
            </w:r>
          </w:p>
        </w:tc>
        <w:tc>
          <w:tcPr>
            <w:tcW w:w="8110" w:type="dxa"/>
            <w:tcBorders>
              <w:top w:val="single" w:sz="4" w:space="0" w:color="auto"/>
              <w:left w:val="single" w:sz="4" w:space="0" w:color="auto"/>
              <w:bottom w:val="single" w:sz="4" w:space="0" w:color="auto"/>
              <w:right w:val="single" w:sz="4" w:space="0" w:color="auto"/>
            </w:tcBorders>
            <w:vAlign w:val="center"/>
            <w:hideMark/>
          </w:tcPr>
          <w:p w14:paraId="584E46C6" w14:textId="52F0C8D0" w:rsidR="009E6DBD" w:rsidRPr="00FB42B9" w:rsidRDefault="00FB42B9" w:rsidP="009E6DBD">
            <w:pPr>
              <w:tabs>
                <w:tab w:val="num" w:pos="1132"/>
              </w:tabs>
              <w:spacing w:after="120" w:line="276" w:lineRule="auto"/>
              <w:jc w:val="both"/>
              <w:rPr>
                <w:rFonts w:ascii="Tahoma" w:hAnsi="Tahoma" w:cs="Tahoma"/>
                <w:sz w:val="20"/>
                <w:szCs w:val="20"/>
              </w:rPr>
            </w:pPr>
            <w:r w:rsidRPr="00FB42B9">
              <w:rPr>
                <w:rFonts w:ascii="Tahoma" w:hAnsi="Tahoma" w:cs="Tahoma"/>
                <w:sz w:val="20"/>
                <w:szCs w:val="20"/>
              </w:rPr>
              <w:t>Specyfikacja Techniczna Wykonania i Odbioru Robót Budowlanych.</w:t>
            </w:r>
          </w:p>
        </w:tc>
      </w:tr>
      <w:tr w:rsidR="009E6DBD" w:rsidRPr="00FB42B9" w14:paraId="6510B51A" w14:textId="77777777" w:rsidTr="003D61FA">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25F5D647" w14:textId="28149A92" w:rsidR="009E6DBD" w:rsidRPr="00C53634" w:rsidRDefault="009E6DBD" w:rsidP="009E6DBD">
            <w:pPr>
              <w:pStyle w:val="Default"/>
              <w:rPr>
                <w:rFonts w:ascii="Tahoma" w:eastAsia="Verdana,Bold" w:hAnsi="Tahoma" w:cs="Tahoma"/>
                <w:color w:val="auto"/>
                <w:sz w:val="20"/>
                <w:szCs w:val="20"/>
              </w:rPr>
            </w:pPr>
            <w:r w:rsidRPr="00C53634">
              <w:rPr>
                <w:rFonts w:ascii="Tahoma" w:eastAsia="Verdana,Bold" w:hAnsi="Tahoma" w:cs="Tahoma"/>
                <w:color w:val="auto"/>
                <w:sz w:val="20"/>
                <w:szCs w:val="20"/>
              </w:rPr>
              <w:t>Załącznik nr 3</w:t>
            </w:r>
          </w:p>
        </w:tc>
        <w:tc>
          <w:tcPr>
            <w:tcW w:w="8110" w:type="dxa"/>
            <w:tcBorders>
              <w:top w:val="single" w:sz="4" w:space="0" w:color="auto"/>
              <w:left w:val="single" w:sz="4" w:space="0" w:color="auto"/>
              <w:bottom w:val="single" w:sz="4" w:space="0" w:color="auto"/>
              <w:right w:val="single" w:sz="4" w:space="0" w:color="auto"/>
            </w:tcBorders>
            <w:vAlign w:val="center"/>
          </w:tcPr>
          <w:p w14:paraId="632A33C3" w14:textId="50280583" w:rsidR="009E6DBD" w:rsidRPr="00C53634" w:rsidRDefault="00565B04" w:rsidP="009E6DBD">
            <w:pPr>
              <w:spacing w:line="276" w:lineRule="auto"/>
              <w:jc w:val="both"/>
              <w:rPr>
                <w:rFonts w:ascii="Tahoma" w:hAnsi="Tahoma" w:cs="Tahoma"/>
                <w:sz w:val="20"/>
                <w:szCs w:val="20"/>
              </w:rPr>
            </w:pPr>
            <w:r w:rsidRPr="00C53634">
              <w:rPr>
                <w:rFonts w:ascii="Tahoma" w:hAnsi="Tahoma" w:cs="Tahoma"/>
                <w:sz w:val="20"/>
                <w:szCs w:val="20"/>
              </w:rPr>
              <w:t>Harmonogram rzeczowo-finansowy.</w:t>
            </w:r>
          </w:p>
        </w:tc>
      </w:tr>
      <w:tr w:rsidR="009E6DBD" w:rsidRPr="00FB42B9" w14:paraId="5114D636" w14:textId="77777777" w:rsidTr="00377E59">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4D008A8D" w14:textId="2E4A9352" w:rsidR="009E6DBD" w:rsidRPr="00C53634" w:rsidRDefault="009E6DBD" w:rsidP="009E6DBD">
            <w:pPr>
              <w:pStyle w:val="Default"/>
              <w:rPr>
                <w:rFonts w:ascii="Tahoma" w:hAnsi="Tahoma" w:cs="Tahoma"/>
                <w:color w:val="auto"/>
                <w:sz w:val="20"/>
                <w:szCs w:val="20"/>
              </w:rPr>
            </w:pPr>
            <w:r w:rsidRPr="00C53634">
              <w:rPr>
                <w:rFonts w:ascii="Tahoma" w:eastAsia="Verdana,Bold" w:hAnsi="Tahoma" w:cs="Tahoma"/>
                <w:color w:val="auto"/>
                <w:sz w:val="20"/>
                <w:szCs w:val="20"/>
              </w:rPr>
              <w:t>Załącznik nr 4</w:t>
            </w:r>
          </w:p>
        </w:tc>
        <w:tc>
          <w:tcPr>
            <w:tcW w:w="8110" w:type="dxa"/>
            <w:tcBorders>
              <w:top w:val="single" w:sz="4" w:space="0" w:color="auto"/>
              <w:left w:val="single" w:sz="4" w:space="0" w:color="auto"/>
              <w:bottom w:val="single" w:sz="4" w:space="0" w:color="auto"/>
              <w:right w:val="single" w:sz="4" w:space="0" w:color="auto"/>
            </w:tcBorders>
            <w:vAlign w:val="center"/>
          </w:tcPr>
          <w:p w14:paraId="28D0107A" w14:textId="617FC7EC" w:rsidR="009E6DBD" w:rsidRPr="00C53634" w:rsidRDefault="004F3C32" w:rsidP="009E6DBD">
            <w:pPr>
              <w:pStyle w:val="Default"/>
              <w:rPr>
                <w:rFonts w:ascii="Tahoma" w:hAnsi="Tahoma" w:cs="Tahoma"/>
                <w:color w:val="auto"/>
                <w:sz w:val="20"/>
                <w:szCs w:val="20"/>
              </w:rPr>
            </w:pPr>
            <w:r w:rsidRPr="00C53634">
              <w:rPr>
                <w:rFonts w:ascii="Tahoma" w:hAnsi="Tahoma" w:cs="Tahoma"/>
                <w:color w:val="auto"/>
                <w:sz w:val="20"/>
                <w:szCs w:val="20"/>
              </w:rPr>
              <w:t>Kosztorys ofertowy.</w:t>
            </w:r>
          </w:p>
        </w:tc>
      </w:tr>
      <w:tr w:rsidR="00B473A7" w:rsidRPr="00FB42B9" w14:paraId="4F1D979B" w14:textId="77777777" w:rsidTr="00E43E14">
        <w:trPr>
          <w:trHeight w:val="409"/>
          <w:jc w:val="center"/>
        </w:trPr>
        <w:tc>
          <w:tcPr>
            <w:tcW w:w="2015" w:type="dxa"/>
            <w:tcBorders>
              <w:top w:val="single" w:sz="4" w:space="0" w:color="auto"/>
              <w:left w:val="single" w:sz="4" w:space="0" w:color="auto"/>
              <w:bottom w:val="single" w:sz="4" w:space="0" w:color="auto"/>
              <w:right w:val="single" w:sz="4" w:space="0" w:color="auto"/>
            </w:tcBorders>
            <w:vAlign w:val="center"/>
          </w:tcPr>
          <w:p w14:paraId="4E5A2C02" w14:textId="43422C03" w:rsidR="00E541F9" w:rsidRPr="00C53634" w:rsidRDefault="00E541F9" w:rsidP="00B95D34">
            <w:pPr>
              <w:pStyle w:val="Default"/>
              <w:rPr>
                <w:rFonts w:ascii="Tahoma" w:hAnsi="Tahoma" w:cs="Tahoma"/>
                <w:color w:val="auto"/>
                <w:sz w:val="20"/>
                <w:szCs w:val="20"/>
              </w:rPr>
            </w:pPr>
            <w:r w:rsidRPr="00C53634">
              <w:rPr>
                <w:rFonts w:ascii="Tahoma" w:hAnsi="Tahoma" w:cs="Tahoma"/>
                <w:color w:val="auto"/>
                <w:sz w:val="20"/>
                <w:szCs w:val="20"/>
              </w:rPr>
              <w:t xml:space="preserve">Załącznik nr </w:t>
            </w:r>
            <w:r w:rsidR="007B2441" w:rsidRPr="00C53634">
              <w:rPr>
                <w:rFonts w:ascii="Tahoma" w:hAnsi="Tahoma" w:cs="Tahoma"/>
                <w:color w:val="auto"/>
                <w:sz w:val="20"/>
                <w:szCs w:val="20"/>
              </w:rPr>
              <w:t>5</w:t>
            </w:r>
          </w:p>
        </w:tc>
        <w:tc>
          <w:tcPr>
            <w:tcW w:w="8110" w:type="dxa"/>
            <w:tcBorders>
              <w:top w:val="single" w:sz="4" w:space="0" w:color="auto"/>
              <w:left w:val="single" w:sz="4" w:space="0" w:color="auto"/>
              <w:bottom w:val="single" w:sz="4" w:space="0" w:color="auto"/>
              <w:right w:val="single" w:sz="4" w:space="0" w:color="auto"/>
            </w:tcBorders>
            <w:vAlign w:val="center"/>
          </w:tcPr>
          <w:p w14:paraId="74572B1B" w14:textId="03DD873D" w:rsidR="00E541F9" w:rsidRPr="00C53634" w:rsidRDefault="004F3C32" w:rsidP="00B95D34">
            <w:pPr>
              <w:pStyle w:val="Default"/>
              <w:rPr>
                <w:rFonts w:ascii="Tahoma" w:hAnsi="Tahoma" w:cs="Tahoma"/>
                <w:color w:val="auto"/>
                <w:sz w:val="20"/>
                <w:szCs w:val="20"/>
              </w:rPr>
            </w:pPr>
            <w:r w:rsidRPr="00C53634">
              <w:rPr>
                <w:rFonts w:ascii="Tahoma" w:hAnsi="Tahoma" w:cs="Tahoma"/>
                <w:color w:val="auto"/>
                <w:sz w:val="20"/>
                <w:szCs w:val="20"/>
              </w:rPr>
              <w:t>Formularz oferty</w:t>
            </w:r>
            <w:r>
              <w:rPr>
                <w:rFonts w:ascii="Tahoma" w:hAnsi="Tahoma" w:cs="Tahoma"/>
                <w:color w:val="auto"/>
                <w:sz w:val="20"/>
                <w:szCs w:val="20"/>
              </w:rPr>
              <w:t>.</w:t>
            </w:r>
          </w:p>
        </w:tc>
      </w:tr>
    </w:tbl>
    <w:p w14:paraId="6B3A6A16" w14:textId="5A74779B" w:rsidR="00FB30DE" w:rsidRPr="00C53634" w:rsidRDefault="000F47B1" w:rsidP="003144EC">
      <w:pPr>
        <w:spacing w:before="360"/>
        <w:jc w:val="center"/>
      </w:pPr>
      <w:r w:rsidRPr="00C53634">
        <w:rPr>
          <w:rFonts w:ascii="Tahoma" w:hAnsi="Tahoma" w:cs="Tahoma"/>
          <w:b/>
        </w:rPr>
        <w:t xml:space="preserve">ZAMAWIAJĄCY     </w:t>
      </w:r>
      <w:r w:rsidRPr="00C53634">
        <w:rPr>
          <w:rFonts w:ascii="Tahoma" w:hAnsi="Tahoma" w:cs="Tahoma"/>
          <w:b/>
        </w:rPr>
        <w:tab/>
      </w:r>
      <w:r w:rsidRPr="00C53634">
        <w:rPr>
          <w:rFonts w:ascii="Tahoma" w:hAnsi="Tahoma" w:cs="Tahoma"/>
          <w:b/>
        </w:rPr>
        <w:tab/>
      </w:r>
      <w:r w:rsidRPr="00C53634">
        <w:rPr>
          <w:rFonts w:ascii="Tahoma" w:hAnsi="Tahoma" w:cs="Tahoma"/>
          <w:b/>
        </w:rPr>
        <w:tab/>
      </w:r>
      <w:r w:rsidRPr="00C53634">
        <w:rPr>
          <w:rFonts w:ascii="Tahoma" w:hAnsi="Tahoma" w:cs="Tahoma"/>
          <w:b/>
        </w:rPr>
        <w:tab/>
      </w:r>
      <w:r w:rsidRPr="00C53634">
        <w:rPr>
          <w:rFonts w:ascii="Tahoma" w:hAnsi="Tahoma" w:cs="Tahoma"/>
          <w:b/>
        </w:rPr>
        <w:tab/>
        <w:t>WYKONAWCA</w:t>
      </w:r>
      <w:r w:rsidR="00192601" w:rsidRPr="00C53634">
        <w:t xml:space="preserve"> </w:t>
      </w:r>
    </w:p>
    <w:sectPr w:rsidR="00FB30DE" w:rsidRPr="00C53634" w:rsidSect="00580362">
      <w:headerReference w:type="default" r:id="rId10"/>
      <w:footerReference w:type="default" r:id="rId11"/>
      <w:pgSz w:w="11906" w:h="16838" w:code="9"/>
      <w:pgMar w:top="1134" w:right="1418" w:bottom="1276"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A3360" w14:textId="77777777" w:rsidR="00D673A1" w:rsidRDefault="00D673A1" w:rsidP="000F47B1">
      <w:r>
        <w:separator/>
      </w:r>
    </w:p>
  </w:endnote>
  <w:endnote w:type="continuationSeparator" w:id="0">
    <w:p w14:paraId="1D71F843" w14:textId="77777777" w:rsidR="00D673A1" w:rsidRDefault="00D673A1"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OpenSymbol">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49EA" w14:textId="292D8302" w:rsidR="003E08B9" w:rsidRDefault="00ED3713" w:rsidP="00553152">
    <w:pPr>
      <w:tabs>
        <w:tab w:val="center" w:pos="4536"/>
        <w:tab w:val="right" w:pos="9072"/>
      </w:tabs>
      <w:jc w:val="center"/>
    </w:pPr>
    <w:r w:rsidRPr="00370B1E">
      <w:rPr>
        <w:noProof/>
      </w:rPr>
      <w:drawing>
        <wp:inline distT="0" distB="0" distL="0" distR="0" wp14:anchorId="5207BE04" wp14:editId="0E117493">
          <wp:extent cx="5024448" cy="548640"/>
          <wp:effectExtent l="0" t="0" r="5080" b="3810"/>
          <wp:docPr id="16348682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
                    <a:extLst>
                      <a:ext uri="{28A0092B-C50C-407E-A947-70E740481C1C}">
                        <a14:useLocalDpi xmlns:a14="http://schemas.microsoft.com/office/drawing/2010/main" val="0"/>
                      </a:ext>
                    </a:extLst>
                  </a:blip>
                  <a:srcRect t="7461" b="12882"/>
                  <a:stretch>
                    <a:fillRect/>
                  </a:stretch>
                </pic:blipFill>
                <pic:spPr bwMode="auto">
                  <a:xfrm>
                    <a:off x="0" y="0"/>
                    <a:ext cx="5036946" cy="550005"/>
                  </a:xfrm>
                  <a:prstGeom prst="rect">
                    <a:avLst/>
                  </a:prstGeom>
                  <a:noFill/>
                  <a:ln>
                    <a:noFill/>
                  </a:ln>
                  <a:extLst>
                    <a:ext uri="{53640926-AAD7-44D8-BBD7-CCE9431645EC}">
                      <a14:shadowObscured xmlns:a14="http://schemas.microsoft.com/office/drawing/2010/main"/>
                    </a:ext>
                  </a:extLst>
                </pic:spPr>
              </pic:pic>
            </a:graphicData>
          </a:graphic>
        </wp:inline>
      </w:drawing>
    </w:r>
  </w:p>
  <w:p w14:paraId="32DDEEF9" w14:textId="6C99F324" w:rsidR="003E08B9" w:rsidRPr="00164EC8" w:rsidRDefault="003E08B9" w:rsidP="00164E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1A879" w14:textId="77777777" w:rsidR="00D673A1" w:rsidRDefault="00D673A1" w:rsidP="000F47B1">
      <w:r>
        <w:separator/>
      </w:r>
    </w:p>
  </w:footnote>
  <w:footnote w:type="continuationSeparator" w:id="0">
    <w:p w14:paraId="1B8C208C" w14:textId="77777777" w:rsidR="00D673A1" w:rsidRDefault="00D673A1"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8EB5" w14:textId="06D26715" w:rsidR="003E08B9" w:rsidRPr="003E08B9" w:rsidRDefault="003E08B9" w:rsidP="003E08B9">
    <w:pPr>
      <w:pStyle w:val="Stopka"/>
      <w:jc w:val="center"/>
      <w:rPr>
        <w:rFonts w:ascii="Tahoma" w:hAnsi="Tahoma" w:cs="Tahoma"/>
        <w:sz w:val="20"/>
        <w:szCs w:val="20"/>
      </w:rPr>
    </w:pPr>
    <w:r w:rsidRPr="001C32AD">
      <w:rPr>
        <w:lang w:val="pl-PL"/>
      </w:rPr>
      <w:t xml:space="preserve">Nr </w:t>
    </w:r>
    <w:r w:rsidRPr="0065416B">
      <w:rPr>
        <w:lang w:val="pl-PL"/>
      </w:rPr>
      <w:t>sprawy: ZP</w:t>
    </w:r>
    <w:r w:rsidR="0029526D" w:rsidRPr="0065416B">
      <w:rPr>
        <w:lang w:val="pl-PL"/>
      </w:rPr>
      <w:t>.271</w:t>
    </w:r>
    <w:r w:rsidR="0065416B" w:rsidRPr="0065416B">
      <w:rPr>
        <w:lang w:val="pl-PL"/>
      </w:rPr>
      <w:t>.16.</w:t>
    </w:r>
    <w:r w:rsidRPr="0065416B">
      <w:rPr>
        <w:lang w:val="pl-PL"/>
      </w:rPr>
      <w:t>202</w:t>
    </w:r>
    <w:r w:rsidR="00DE1C99" w:rsidRPr="0065416B">
      <w:rPr>
        <w:lang w:val="pl-PL"/>
      </w:rPr>
      <w:t>6</w:t>
    </w:r>
    <w:r>
      <w:rPr>
        <w:color w:val="000000" w:themeColor="text1"/>
        <w:lang w:val="pl-PL"/>
      </w:rPr>
      <w:tab/>
    </w:r>
    <w:r>
      <w:rPr>
        <w:color w:val="000000" w:themeColor="text1"/>
        <w:lang w:val="pl-PL"/>
      </w:rPr>
      <w:tab/>
    </w: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37</w:t>
    </w:r>
    <w:r w:rsidRPr="00697332">
      <w:rPr>
        <w:rFonts w:ascii="Tahoma" w:hAnsi="Tahoma" w:cs="Tahoma"/>
        <w:b/>
        <w:bCs/>
        <w:color w:val="000000"/>
        <w:sz w:val="20"/>
        <w:szCs w:val="20"/>
      </w:rPr>
      <w:fldChar w:fldCharType="end"/>
    </w:r>
    <w:r>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43</w:t>
    </w:r>
    <w:r w:rsidRPr="00697332">
      <w:rPr>
        <w:rFonts w:ascii="Tahoma" w:hAnsi="Tahoma" w:cs="Tahoma"/>
        <w:b/>
        <w:bCs/>
        <w:color w:val="000000"/>
        <w:sz w:val="20"/>
        <w:szCs w:val="20"/>
      </w:rPr>
      <w:fldChar w:fldCharType="end"/>
    </w:r>
    <w:r>
      <w:rPr>
        <w:color w:val="000000" w:themeColor="text1"/>
        <w:lang w:val="pl-PL"/>
      </w:rPr>
      <w:tab/>
    </w:r>
    <w:r>
      <w:rPr>
        <w:color w:val="000000" w:themeColor="text1"/>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B9AEEA0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4D40ED60">
      <w:start w:val="1"/>
      <w:numFmt w:val="decimal"/>
      <w:lvlText w:val="%4."/>
      <w:lvlJc w:val="left"/>
      <w:pPr>
        <w:tabs>
          <w:tab w:val="num" w:pos="2880"/>
        </w:tabs>
        <w:ind w:left="2880" w:hanging="360"/>
      </w:pPr>
      <w:rPr>
        <w:color w:val="auto"/>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6" w15:restartNumberingAfterBreak="0">
    <w:nsid w:val="077E17BE"/>
    <w:multiLevelType w:val="hybridMultilevel"/>
    <w:tmpl w:val="3490E706"/>
    <w:lvl w:ilvl="0" w:tplc="1BA8692C">
      <w:start w:val="1"/>
      <w:numFmt w:val="bullet"/>
      <w:lvlText w:val="­"/>
      <w:lvlJc w:val="left"/>
      <w:pPr>
        <w:ind w:left="1885" w:hanging="360"/>
      </w:pPr>
      <w:rPr>
        <w:rFonts w:ascii="Calibri" w:hAnsi="Calibri" w:hint="default"/>
      </w:rPr>
    </w:lvl>
    <w:lvl w:ilvl="1" w:tplc="04150003" w:tentative="1">
      <w:start w:val="1"/>
      <w:numFmt w:val="bullet"/>
      <w:lvlText w:val="o"/>
      <w:lvlJc w:val="left"/>
      <w:pPr>
        <w:ind w:left="2605" w:hanging="360"/>
      </w:pPr>
      <w:rPr>
        <w:rFonts w:ascii="Courier New" w:hAnsi="Courier New" w:cs="Courier New" w:hint="default"/>
      </w:rPr>
    </w:lvl>
    <w:lvl w:ilvl="2" w:tplc="04150005" w:tentative="1">
      <w:start w:val="1"/>
      <w:numFmt w:val="bullet"/>
      <w:lvlText w:val=""/>
      <w:lvlJc w:val="left"/>
      <w:pPr>
        <w:ind w:left="3325" w:hanging="360"/>
      </w:pPr>
      <w:rPr>
        <w:rFonts w:ascii="Wingdings" w:hAnsi="Wingdings" w:hint="default"/>
      </w:rPr>
    </w:lvl>
    <w:lvl w:ilvl="3" w:tplc="04150001" w:tentative="1">
      <w:start w:val="1"/>
      <w:numFmt w:val="bullet"/>
      <w:lvlText w:val=""/>
      <w:lvlJc w:val="left"/>
      <w:pPr>
        <w:ind w:left="4045" w:hanging="360"/>
      </w:pPr>
      <w:rPr>
        <w:rFonts w:ascii="Symbol" w:hAnsi="Symbol" w:hint="default"/>
      </w:rPr>
    </w:lvl>
    <w:lvl w:ilvl="4" w:tplc="04150003" w:tentative="1">
      <w:start w:val="1"/>
      <w:numFmt w:val="bullet"/>
      <w:lvlText w:val="o"/>
      <w:lvlJc w:val="left"/>
      <w:pPr>
        <w:ind w:left="4765" w:hanging="360"/>
      </w:pPr>
      <w:rPr>
        <w:rFonts w:ascii="Courier New" w:hAnsi="Courier New" w:cs="Courier New" w:hint="default"/>
      </w:rPr>
    </w:lvl>
    <w:lvl w:ilvl="5" w:tplc="04150005" w:tentative="1">
      <w:start w:val="1"/>
      <w:numFmt w:val="bullet"/>
      <w:lvlText w:val=""/>
      <w:lvlJc w:val="left"/>
      <w:pPr>
        <w:ind w:left="5485" w:hanging="360"/>
      </w:pPr>
      <w:rPr>
        <w:rFonts w:ascii="Wingdings" w:hAnsi="Wingdings" w:hint="default"/>
      </w:rPr>
    </w:lvl>
    <w:lvl w:ilvl="6" w:tplc="04150001" w:tentative="1">
      <w:start w:val="1"/>
      <w:numFmt w:val="bullet"/>
      <w:lvlText w:val=""/>
      <w:lvlJc w:val="left"/>
      <w:pPr>
        <w:ind w:left="6205" w:hanging="360"/>
      </w:pPr>
      <w:rPr>
        <w:rFonts w:ascii="Symbol" w:hAnsi="Symbol" w:hint="default"/>
      </w:rPr>
    </w:lvl>
    <w:lvl w:ilvl="7" w:tplc="04150003" w:tentative="1">
      <w:start w:val="1"/>
      <w:numFmt w:val="bullet"/>
      <w:lvlText w:val="o"/>
      <w:lvlJc w:val="left"/>
      <w:pPr>
        <w:ind w:left="6925" w:hanging="360"/>
      </w:pPr>
      <w:rPr>
        <w:rFonts w:ascii="Courier New" w:hAnsi="Courier New" w:cs="Courier New" w:hint="default"/>
      </w:rPr>
    </w:lvl>
    <w:lvl w:ilvl="8" w:tplc="04150005" w:tentative="1">
      <w:start w:val="1"/>
      <w:numFmt w:val="bullet"/>
      <w:lvlText w:val=""/>
      <w:lvlJc w:val="left"/>
      <w:pPr>
        <w:ind w:left="7645" w:hanging="360"/>
      </w:pPr>
      <w:rPr>
        <w:rFonts w:ascii="Wingdings" w:hAnsi="Wingdings" w:hint="default"/>
      </w:rPr>
    </w:lvl>
  </w:abstractNum>
  <w:abstractNum w:abstractNumId="7" w15:restartNumberingAfterBreak="0">
    <w:nsid w:val="07CD7811"/>
    <w:multiLevelType w:val="hybridMultilevel"/>
    <w:tmpl w:val="7986AAD4"/>
    <w:lvl w:ilvl="0" w:tplc="027C9A70">
      <w:start w:val="1"/>
      <w:numFmt w:val="decimal"/>
      <w:lvlText w:val="%1."/>
      <w:lvlJc w:val="left"/>
      <w:pPr>
        <w:ind w:left="1920" w:hanging="360"/>
      </w:pPr>
      <w:rPr>
        <w:rFonts w:ascii="Tahoma" w:eastAsia="Times New Roman" w:hAnsi="Tahoma" w:cs="Tahoma"/>
        <w:b w:val="0"/>
        <w:bCs w:val="0"/>
        <w:strike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8"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3F0E7C"/>
    <w:multiLevelType w:val="multilevel"/>
    <w:tmpl w:val="C9B0E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2"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D42308"/>
    <w:multiLevelType w:val="hybridMultilevel"/>
    <w:tmpl w:val="64E2B8EE"/>
    <w:lvl w:ilvl="0" w:tplc="04150011">
      <w:start w:val="1"/>
      <w:numFmt w:val="decimal"/>
      <w:lvlText w:val="%1)"/>
      <w:lvlJc w:val="left"/>
      <w:pPr>
        <w:ind w:left="1561" w:hanging="360"/>
      </w:pPr>
    </w:lvl>
    <w:lvl w:ilvl="1" w:tplc="04150019" w:tentative="1">
      <w:start w:val="1"/>
      <w:numFmt w:val="lowerLetter"/>
      <w:lvlText w:val="%2."/>
      <w:lvlJc w:val="left"/>
      <w:pPr>
        <w:ind w:left="2281" w:hanging="360"/>
      </w:pPr>
    </w:lvl>
    <w:lvl w:ilvl="2" w:tplc="0415001B" w:tentative="1">
      <w:start w:val="1"/>
      <w:numFmt w:val="lowerRoman"/>
      <w:lvlText w:val="%3."/>
      <w:lvlJc w:val="right"/>
      <w:pPr>
        <w:ind w:left="3001" w:hanging="180"/>
      </w:pPr>
    </w:lvl>
    <w:lvl w:ilvl="3" w:tplc="0415000F" w:tentative="1">
      <w:start w:val="1"/>
      <w:numFmt w:val="decimal"/>
      <w:lvlText w:val="%4."/>
      <w:lvlJc w:val="left"/>
      <w:pPr>
        <w:ind w:left="3721" w:hanging="360"/>
      </w:pPr>
    </w:lvl>
    <w:lvl w:ilvl="4" w:tplc="04150019" w:tentative="1">
      <w:start w:val="1"/>
      <w:numFmt w:val="lowerLetter"/>
      <w:lvlText w:val="%5."/>
      <w:lvlJc w:val="left"/>
      <w:pPr>
        <w:ind w:left="4441" w:hanging="360"/>
      </w:pPr>
    </w:lvl>
    <w:lvl w:ilvl="5" w:tplc="0415001B" w:tentative="1">
      <w:start w:val="1"/>
      <w:numFmt w:val="lowerRoman"/>
      <w:lvlText w:val="%6."/>
      <w:lvlJc w:val="right"/>
      <w:pPr>
        <w:ind w:left="5161" w:hanging="180"/>
      </w:pPr>
    </w:lvl>
    <w:lvl w:ilvl="6" w:tplc="0415000F" w:tentative="1">
      <w:start w:val="1"/>
      <w:numFmt w:val="decimal"/>
      <w:lvlText w:val="%7."/>
      <w:lvlJc w:val="left"/>
      <w:pPr>
        <w:ind w:left="5881" w:hanging="360"/>
      </w:pPr>
    </w:lvl>
    <w:lvl w:ilvl="7" w:tplc="04150019" w:tentative="1">
      <w:start w:val="1"/>
      <w:numFmt w:val="lowerLetter"/>
      <w:lvlText w:val="%8."/>
      <w:lvlJc w:val="left"/>
      <w:pPr>
        <w:ind w:left="6601" w:hanging="360"/>
      </w:pPr>
    </w:lvl>
    <w:lvl w:ilvl="8" w:tplc="0415001B" w:tentative="1">
      <w:start w:val="1"/>
      <w:numFmt w:val="lowerRoman"/>
      <w:lvlText w:val="%9."/>
      <w:lvlJc w:val="right"/>
      <w:pPr>
        <w:ind w:left="7321" w:hanging="180"/>
      </w:pPr>
    </w:lvl>
  </w:abstractNum>
  <w:abstractNum w:abstractNumId="14" w15:restartNumberingAfterBreak="0">
    <w:nsid w:val="0FF429AC"/>
    <w:multiLevelType w:val="hybridMultilevel"/>
    <w:tmpl w:val="A06E2A64"/>
    <w:lvl w:ilvl="0" w:tplc="8D94DBB2">
      <w:start w:val="1"/>
      <w:numFmt w:val="lowerLetter"/>
      <w:lvlText w:val="%1)"/>
      <w:lvlJc w:val="left"/>
      <w:pPr>
        <w:ind w:left="1429" w:hanging="360"/>
      </w:pPr>
      <w:rPr>
        <w:rFonts w:ascii="Tahoma" w:eastAsia="Calibri" w:hAnsi="Tahoma" w:cs="Tahoma"/>
        <w:b w:val="0"/>
        <w:bCs w:val="0"/>
        <w:strike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14C45884"/>
    <w:multiLevelType w:val="hybridMultilevel"/>
    <w:tmpl w:val="29A87E62"/>
    <w:lvl w:ilvl="0" w:tplc="F5B6E854">
      <w:start w:val="1"/>
      <w:numFmt w:val="lowerLetter"/>
      <w:lvlText w:val="%1)"/>
      <w:lvlJc w:val="left"/>
      <w:pPr>
        <w:ind w:left="1440" w:hanging="360"/>
      </w:pPr>
      <w:rPr>
        <w:rFonts w:ascii="Tahoma" w:eastAsia="Calibr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805F8D"/>
    <w:multiLevelType w:val="hybridMultilevel"/>
    <w:tmpl w:val="EAA671D6"/>
    <w:lvl w:ilvl="0" w:tplc="14704F02">
      <w:start w:val="9"/>
      <w:numFmt w:val="decimal"/>
      <w:lvlText w:val="%1."/>
      <w:lvlJc w:val="left"/>
      <w:pPr>
        <w:ind w:left="992" w:firstLine="0"/>
      </w:pPr>
      <w:rPr>
        <w:rFonts w:ascii="Tahoma" w:eastAsia="Tahoma" w:hAnsi="Tahoma" w:cs="Tahoma"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E5170F"/>
    <w:multiLevelType w:val="multilevel"/>
    <w:tmpl w:val="17F6BEE6"/>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21" w15:restartNumberingAfterBreak="0">
    <w:nsid w:val="17C505A1"/>
    <w:multiLevelType w:val="hybridMultilevel"/>
    <w:tmpl w:val="4BEABF20"/>
    <w:lvl w:ilvl="0" w:tplc="10642D0E">
      <w:start w:val="2"/>
      <w:numFmt w:val="decimal"/>
      <w:lvlText w:val="%1."/>
      <w:lvlJc w:val="left"/>
      <w:pPr>
        <w:ind w:left="1920" w:hanging="360"/>
      </w:pPr>
      <w:rPr>
        <w:rFonts w:ascii="Tahoma" w:eastAsia="Times New Roman" w:hAnsi="Tahoma" w:cs="Tahoma" w:hint="default"/>
        <w:b w:val="0"/>
        <w:b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93F4C61"/>
    <w:multiLevelType w:val="hybridMultilevel"/>
    <w:tmpl w:val="E5601A7E"/>
    <w:styleLink w:val="WW8Num33"/>
    <w:lvl w:ilvl="0" w:tplc="C26C5BC6">
      <w:start w:val="1"/>
      <w:numFmt w:val="decimal"/>
      <w:lvlText w:val="%1)"/>
      <w:lvlJc w:val="left"/>
      <w:pPr>
        <w:tabs>
          <w:tab w:val="num" w:pos="1778"/>
        </w:tabs>
        <w:ind w:left="1778" w:hanging="360"/>
      </w:pPr>
      <w:rPr>
        <w:rFonts w:ascii="Tahoma" w:eastAsia="Times New Roman" w:hAnsi="Tahoma" w:cs="Tahoma"/>
        <w:color w:val="auto"/>
      </w:rPr>
    </w:lvl>
    <w:lvl w:ilvl="1" w:tplc="E11A34FA">
      <w:start w:val="1"/>
      <w:numFmt w:val="decimal"/>
      <w:lvlText w:val="%2."/>
      <w:lvlJc w:val="left"/>
      <w:pPr>
        <w:tabs>
          <w:tab w:val="num" w:pos="2498"/>
        </w:tabs>
        <w:ind w:left="2498" w:hanging="360"/>
      </w:pPr>
      <w:rPr>
        <w:b w:val="0"/>
        <w:bCs/>
        <w:color w:val="auto"/>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C2666AFC">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24"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AB95C2A"/>
    <w:multiLevelType w:val="hybridMultilevel"/>
    <w:tmpl w:val="E6ACFD48"/>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6" w15:restartNumberingAfterBreak="0">
    <w:nsid w:val="1C9C4235"/>
    <w:multiLevelType w:val="hybridMultilevel"/>
    <w:tmpl w:val="41803B18"/>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89AB95C">
      <w:start w:val="1"/>
      <w:numFmt w:val="decimal"/>
      <w:lvlText w:val="%7."/>
      <w:lvlJc w:val="left"/>
      <w:pPr>
        <w:tabs>
          <w:tab w:val="num" w:pos="5040"/>
        </w:tabs>
        <w:ind w:left="5040" w:hanging="360"/>
      </w:pPr>
      <w:rPr>
        <w:strike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20D9696E"/>
    <w:multiLevelType w:val="multilevel"/>
    <w:tmpl w:val="D976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B80F67"/>
    <w:multiLevelType w:val="multilevel"/>
    <w:tmpl w:val="107A8AD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5D6460A"/>
    <w:multiLevelType w:val="hybridMultilevel"/>
    <w:tmpl w:val="4B462830"/>
    <w:lvl w:ilvl="0" w:tplc="FF2CBDD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0010A5"/>
    <w:multiLevelType w:val="hybridMultilevel"/>
    <w:tmpl w:val="4C442A6C"/>
    <w:lvl w:ilvl="0" w:tplc="FFFFFFFF">
      <w:start w:val="1"/>
      <w:numFmt w:val="lowerLetter"/>
      <w:lvlText w:val="%1)"/>
      <w:lvlJc w:val="left"/>
      <w:pPr>
        <w:tabs>
          <w:tab w:val="num" w:pos="340"/>
        </w:tabs>
        <w:ind w:left="397" w:hanging="397"/>
      </w:pPr>
      <w:rPr>
        <w:rFonts w:hint="default"/>
        <w:color w:val="auto"/>
        <w:sz w:val="24"/>
      </w:rPr>
    </w:lvl>
    <w:lvl w:ilvl="1" w:tplc="D2A2096E">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263C15FC"/>
    <w:multiLevelType w:val="multilevel"/>
    <w:tmpl w:val="5524A028"/>
    <w:lvl w:ilvl="0">
      <w:start w:val="1"/>
      <w:numFmt w:val="decimal"/>
      <w:lvlText w:val="%1"/>
      <w:lvlJc w:val="left"/>
      <w:pPr>
        <w:ind w:left="360" w:hanging="360"/>
      </w:pPr>
      <w:rPr>
        <w:rFonts w:hint="default"/>
        <w:color w:val="auto"/>
      </w:rPr>
    </w:lvl>
    <w:lvl w:ilvl="1">
      <w:start w:val="1"/>
      <w:numFmt w:val="decimal"/>
      <w:lvlText w:val="%1.%2"/>
      <w:lvlJc w:val="left"/>
      <w:pPr>
        <w:ind w:left="1143" w:hanging="720"/>
      </w:pPr>
      <w:rPr>
        <w:rFonts w:hint="default"/>
        <w:color w:val="auto"/>
      </w:rPr>
    </w:lvl>
    <w:lvl w:ilvl="2">
      <w:start w:val="1"/>
      <w:numFmt w:val="decimal"/>
      <w:lvlText w:val="%1.%2.%3"/>
      <w:lvlJc w:val="left"/>
      <w:pPr>
        <w:ind w:left="1566" w:hanging="720"/>
      </w:pPr>
      <w:rPr>
        <w:rFonts w:hint="default"/>
        <w:color w:val="auto"/>
      </w:rPr>
    </w:lvl>
    <w:lvl w:ilvl="3">
      <w:start w:val="1"/>
      <w:numFmt w:val="decimal"/>
      <w:lvlText w:val="%1.%2.%3.%4"/>
      <w:lvlJc w:val="left"/>
      <w:pPr>
        <w:ind w:left="2349" w:hanging="1080"/>
      </w:pPr>
      <w:rPr>
        <w:rFonts w:hint="default"/>
        <w:color w:val="auto"/>
      </w:rPr>
    </w:lvl>
    <w:lvl w:ilvl="4">
      <w:start w:val="1"/>
      <w:numFmt w:val="decimal"/>
      <w:lvlText w:val="%1.%2.%3.%4.%5"/>
      <w:lvlJc w:val="left"/>
      <w:pPr>
        <w:ind w:left="2772" w:hanging="1080"/>
      </w:pPr>
      <w:rPr>
        <w:rFonts w:hint="default"/>
        <w:color w:val="auto"/>
      </w:rPr>
    </w:lvl>
    <w:lvl w:ilvl="5">
      <w:start w:val="1"/>
      <w:numFmt w:val="decimal"/>
      <w:lvlText w:val="%1.%2.%3.%4.%5.%6"/>
      <w:lvlJc w:val="left"/>
      <w:pPr>
        <w:ind w:left="3555" w:hanging="1440"/>
      </w:pPr>
      <w:rPr>
        <w:rFonts w:hint="default"/>
        <w:color w:val="auto"/>
      </w:rPr>
    </w:lvl>
    <w:lvl w:ilvl="6">
      <w:start w:val="1"/>
      <w:numFmt w:val="decimal"/>
      <w:lvlText w:val="%1.%2.%3.%4.%5.%6.%7"/>
      <w:lvlJc w:val="left"/>
      <w:pPr>
        <w:ind w:left="4338" w:hanging="1800"/>
      </w:pPr>
      <w:rPr>
        <w:rFonts w:hint="default"/>
        <w:color w:val="auto"/>
      </w:rPr>
    </w:lvl>
    <w:lvl w:ilvl="7">
      <w:start w:val="1"/>
      <w:numFmt w:val="decimal"/>
      <w:lvlText w:val="%1.%2.%3.%4.%5.%6.%7.%8"/>
      <w:lvlJc w:val="left"/>
      <w:pPr>
        <w:ind w:left="4761" w:hanging="1800"/>
      </w:pPr>
      <w:rPr>
        <w:rFonts w:hint="default"/>
        <w:color w:val="auto"/>
      </w:rPr>
    </w:lvl>
    <w:lvl w:ilvl="8">
      <w:start w:val="1"/>
      <w:numFmt w:val="decimal"/>
      <w:lvlText w:val="%1.%2.%3.%4.%5.%6.%7.%8.%9"/>
      <w:lvlJc w:val="left"/>
      <w:pPr>
        <w:ind w:left="5544" w:hanging="2160"/>
      </w:pPr>
      <w:rPr>
        <w:rFonts w:hint="default"/>
        <w:color w:val="auto"/>
      </w:rPr>
    </w:lvl>
  </w:abstractNum>
  <w:abstractNum w:abstractNumId="32" w15:restartNumberingAfterBreak="0">
    <w:nsid w:val="283F3596"/>
    <w:multiLevelType w:val="hybridMultilevel"/>
    <w:tmpl w:val="D76A8EAA"/>
    <w:lvl w:ilvl="0" w:tplc="1BA869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34"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8" w15:restartNumberingAfterBreak="0">
    <w:nsid w:val="3C861595"/>
    <w:multiLevelType w:val="hybridMultilevel"/>
    <w:tmpl w:val="46A80042"/>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9" w15:restartNumberingAfterBreak="0">
    <w:nsid w:val="3D411B90"/>
    <w:multiLevelType w:val="hybridMultilevel"/>
    <w:tmpl w:val="45AE9814"/>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4188"/>
        </w:tabs>
        <w:ind w:left="4188"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40"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9464BB"/>
    <w:multiLevelType w:val="multilevel"/>
    <w:tmpl w:val="512EBA9E"/>
    <w:lvl w:ilvl="0">
      <w:start w:val="1"/>
      <w:numFmt w:val="decimal"/>
      <w:lvlText w:val="%1."/>
      <w:lvlJc w:val="left"/>
      <w:pPr>
        <w:ind w:left="644" w:hanging="360"/>
      </w:pPr>
      <w:rPr>
        <w:rFonts w:hint="default"/>
        <w:b w:val="0"/>
        <w:bCs w:val="0"/>
        <w:strike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42" w15:restartNumberingAfterBreak="0">
    <w:nsid w:val="44576DEC"/>
    <w:multiLevelType w:val="multilevel"/>
    <w:tmpl w:val="8B90BC8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D00E61"/>
    <w:multiLevelType w:val="hybridMultilevel"/>
    <w:tmpl w:val="B3E4B626"/>
    <w:lvl w:ilvl="0" w:tplc="04150017">
      <w:start w:val="1"/>
      <w:numFmt w:val="lowerLetter"/>
      <w:lvlText w:val="%1)"/>
      <w:lvlJc w:val="left"/>
      <w:pPr>
        <w:ind w:left="1474" w:hanging="360"/>
      </w:pPr>
    </w:lvl>
    <w:lvl w:ilvl="1" w:tplc="04150019" w:tentative="1">
      <w:start w:val="1"/>
      <w:numFmt w:val="lowerLetter"/>
      <w:lvlText w:val="%2."/>
      <w:lvlJc w:val="left"/>
      <w:pPr>
        <w:ind w:left="2194" w:hanging="360"/>
      </w:pPr>
    </w:lvl>
    <w:lvl w:ilvl="2" w:tplc="0415001B" w:tentative="1">
      <w:start w:val="1"/>
      <w:numFmt w:val="lowerRoman"/>
      <w:lvlText w:val="%3."/>
      <w:lvlJc w:val="right"/>
      <w:pPr>
        <w:ind w:left="2914" w:hanging="180"/>
      </w:pPr>
    </w:lvl>
    <w:lvl w:ilvl="3" w:tplc="0415000F" w:tentative="1">
      <w:start w:val="1"/>
      <w:numFmt w:val="decimal"/>
      <w:lvlText w:val="%4."/>
      <w:lvlJc w:val="left"/>
      <w:pPr>
        <w:ind w:left="3634" w:hanging="360"/>
      </w:pPr>
    </w:lvl>
    <w:lvl w:ilvl="4" w:tplc="04150019" w:tentative="1">
      <w:start w:val="1"/>
      <w:numFmt w:val="lowerLetter"/>
      <w:lvlText w:val="%5."/>
      <w:lvlJc w:val="left"/>
      <w:pPr>
        <w:ind w:left="4354" w:hanging="360"/>
      </w:pPr>
    </w:lvl>
    <w:lvl w:ilvl="5" w:tplc="0415001B" w:tentative="1">
      <w:start w:val="1"/>
      <w:numFmt w:val="lowerRoman"/>
      <w:lvlText w:val="%6."/>
      <w:lvlJc w:val="right"/>
      <w:pPr>
        <w:ind w:left="5074" w:hanging="180"/>
      </w:pPr>
    </w:lvl>
    <w:lvl w:ilvl="6" w:tplc="0415000F" w:tentative="1">
      <w:start w:val="1"/>
      <w:numFmt w:val="decimal"/>
      <w:lvlText w:val="%7."/>
      <w:lvlJc w:val="left"/>
      <w:pPr>
        <w:ind w:left="5794" w:hanging="360"/>
      </w:pPr>
    </w:lvl>
    <w:lvl w:ilvl="7" w:tplc="04150019" w:tentative="1">
      <w:start w:val="1"/>
      <w:numFmt w:val="lowerLetter"/>
      <w:lvlText w:val="%8."/>
      <w:lvlJc w:val="left"/>
      <w:pPr>
        <w:ind w:left="6514" w:hanging="360"/>
      </w:pPr>
    </w:lvl>
    <w:lvl w:ilvl="8" w:tplc="0415001B" w:tentative="1">
      <w:start w:val="1"/>
      <w:numFmt w:val="lowerRoman"/>
      <w:lvlText w:val="%9."/>
      <w:lvlJc w:val="right"/>
      <w:pPr>
        <w:ind w:left="7234" w:hanging="180"/>
      </w:pPr>
    </w:lvl>
  </w:abstractNum>
  <w:abstractNum w:abstractNumId="44" w15:restartNumberingAfterBreak="0">
    <w:nsid w:val="4B6F2D0C"/>
    <w:multiLevelType w:val="multilevel"/>
    <w:tmpl w:val="BC4EA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B41306"/>
    <w:multiLevelType w:val="hybridMultilevel"/>
    <w:tmpl w:val="0896A2F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7"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12D5FB4"/>
    <w:multiLevelType w:val="multilevel"/>
    <w:tmpl w:val="4F10A16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BA0CAC"/>
    <w:multiLevelType w:val="hybridMultilevel"/>
    <w:tmpl w:val="BB4600BC"/>
    <w:lvl w:ilvl="0" w:tplc="807A370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0" w15:restartNumberingAfterBreak="0">
    <w:nsid w:val="5357673A"/>
    <w:multiLevelType w:val="hybridMultilevel"/>
    <w:tmpl w:val="E59ACFA6"/>
    <w:lvl w:ilvl="0" w:tplc="6D1C634E">
      <w:start w:val="2"/>
      <w:numFmt w:val="decimal"/>
      <w:lvlText w:val="%1."/>
      <w:lvlJc w:val="left"/>
      <w:pPr>
        <w:ind w:left="1920" w:hanging="360"/>
      </w:pPr>
      <w:rPr>
        <w:rFonts w:ascii="Tahoma" w:eastAsia="Times New Roman" w:hAnsi="Tahoma" w:cs="Tahoma" w:hint="default"/>
        <w:b w:val="0"/>
        <w:b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156041"/>
    <w:multiLevelType w:val="hybridMultilevel"/>
    <w:tmpl w:val="C128CE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55" w15:restartNumberingAfterBreak="0">
    <w:nsid w:val="5F4235A3"/>
    <w:multiLevelType w:val="multilevel"/>
    <w:tmpl w:val="F76A5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350DD6"/>
    <w:multiLevelType w:val="hybridMultilevel"/>
    <w:tmpl w:val="96BAE4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7A04C1"/>
    <w:multiLevelType w:val="multilevel"/>
    <w:tmpl w:val="2068B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15E303D"/>
    <w:multiLevelType w:val="hybridMultilevel"/>
    <w:tmpl w:val="ADAC124A"/>
    <w:lvl w:ilvl="0" w:tplc="4606C272">
      <w:start w:val="1"/>
      <w:numFmt w:val="decimal"/>
      <w:lvlText w:val="%1."/>
      <w:lvlJc w:val="left"/>
      <w:pPr>
        <w:tabs>
          <w:tab w:val="num" w:pos="340"/>
        </w:tabs>
        <w:ind w:left="397" w:hanging="397"/>
      </w:pPr>
      <w:rPr>
        <w:rFonts w:ascii="Tahoma" w:hAnsi="Tahoma" w:hint="default"/>
        <w:b w:val="0"/>
        <w:bCs w:val="0"/>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60"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AEE7984"/>
    <w:multiLevelType w:val="multilevel"/>
    <w:tmpl w:val="46E2CF0A"/>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E90C58"/>
    <w:multiLevelType w:val="multilevel"/>
    <w:tmpl w:val="C5748AC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6D4714F7"/>
    <w:multiLevelType w:val="multilevel"/>
    <w:tmpl w:val="FFE0C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67" w15:restartNumberingAfterBreak="0">
    <w:nsid w:val="71731D0D"/>
    <w:multiLevelType w:val="hybridMultilevel"/>
    <w:tmpl w:val="5750201C"/>
    <w:lvl w:ilvl="0" w:tplc="602025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1B6318B"/>
    <w:multiLevelType w:val="multilevel"/>
    <w:tmpl w:val="1E1EE9A2"/>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1"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73" w15:restartNumberingAfterBreak="0">
    <w:nsid w:val="796F6076"/>
    <w:multiLevelType w:val="hybridMultilevel"/>
    <w:tmpl w:val="940C300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4"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5" w15:restartNumberingAfterBreak="0">
    <w:nsid w:val="7A9F0532"/>
    <w:multiLevelType w:val="hybridMultilevel"/>
    <w:tmpl w:val="7AA823A8"/>
    <w:lvl w:ilvl="0" w:tplc="58B46E6A">
      <w:start w:val="1"/>
      <w:numFmt w:val="lowerLetter"/>
      <w:lvlText w:val="%1)"/>
      <w:lvlJc w:val="left"/>
      <w:pPr>
        <w:ind w:left="720" w:hanging="360"/>
      </w:pPr>
      <w:rPr>
        <w:rFonts w:ascii="Tahoma" w:eastAsia="Calibri" w:hAnsi="Tahoma" w:cs="Tahoma"/>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6" w15:restartNumberingAfterBreak="0">
    <w:nsid w:val="7BAE22E8"/>
    <w:multiLevelType w:val="hybridMultilevel"/>
    <w:tmpl w:val="3678F9D0"/>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7" w15:restartNumberingAfterBreak="0">
    <w:nsid w:val="7C7D25FA"/>
    <w:multiLevelType w:val="hybridMultilevel"/>
    <w:tmpl w:val="4B72E5F6"/>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78" w15:restartNumberingAfterBreak="0">
    <w:nsid w:val="7C9C3029"/>
    <w:multiLevelType w:val="hybridMultilevel"/>
    <w:tmpl w:val="0D5E1EE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13011800">
    <w:abstractNumId w:val="11"/>
  </w:num>
  <w:num w:numId="2" w16cid:durableId="1307666158">
    <w:abstractNumId w:val="15"/>
  </w:num>
  <w:num w:numId="3" w16cid:durableId="921255926">
    <w:abstractNumId w:val="3"/>
  </w:num>
  <w:num w:numId="4" w16cid:durableId="1548292927">
    <w:abstractNumId w:val="33"/>
  </w:num>
  <w:num w:numId="5" w16cid:durableId="1001274887">
    <w:abstractNumId w:val="46"/>
  </w:num>
  <w:num w:numId="6" w16cid:durableId="799958592">
    <w:abstractNumId w:val="20"/>
  </w:num>
  <w:num w:numId="7" w16cid:durableId="1312978778">
    <w:abstractNumId w:val="59"/>
  </w:num>
  <w:num w:numId="8" w16cid:durableId="1246498476">
    <w:abstractNumId w:val="35"/>
  </w:num>
  <w:num w:numId="9" w16cid:durableId="1779831441">
    <w:abstractNumId w:val="24"/>
  </w:num>
  <w:num w:numId="10" w16cid:durableId="1000503991">
    <w:abstractNumId w:val="60"/>
  </w:num>
  <w:num w:numId="11" w16cid:durableId="69425576">
    <w:abstractNumId w:val="2"/>
  </w:num>
  <w:num w:numId="12" w16cid:durableId="701126054">
    <w:abstractNumId w:val="54"/>
  </w:num>
  <w:num w:numId="13" w16cid:durableId="88621209">
    <w:abstractNumId w:val="12"/>
  </w:num>
  <w:num w:numId="14" w16cid:durableId="1194999707">
    <w:abstractNumId w:val="17"/>
  </w:num>
  <w:num w:numId="15" w16cid:durableId="223496089">
    <w:abstractNumId w:val="47"/>
  </w:num>
  <w:num w:numId="16" w16cid:durableId="335888943">
    <w:abstractNumId w:val="5"/>
  </w:num>
  <w:num w:numId="17" w16cid:durableId="722019115">
    <w:abstractNumId w:val="26"/>
  </w:num>
  <w:num w:numId="18" w16cid:durableId="823736721">
    <w:abstractNumId w:val="39"/>
  </w:num>
  <w:num w:numId="19" w16cid:durableId="713578405">
    <w:abstractNumId w:val="72"/>
  </w:num>
  <w:num w:numId="20" w16cid:durableId="1760565826">
    <w:abstractNumId w:val="58"/>
  </w:num>
  <w:num w:numId="21" w16cid:durableId="1819154061">
    <w:abstractNumId w:val="76"/>
  </w:num>
  <w:num w:numId="22" w16cid:durableId="1141339201">
    <w:abstractNumId w:val="1"/>
  </w:num>
  <w:num w:numId="23" w16cid:durableId="219291458">
    <w:abstractNumId w:val="4"/>
  </w:num>
  <w:num w:numId="24" w16cid:durableId="590624916">
    <w:abstractNumId w:val="22"/>
  </w:num>
  <w:num w:numId="25" w16cid:durableId="196503535">
    <w:abstractNumId w:val="61"/>
  </w:num>
  <w:num w:numId="26" w16cid:durableId="1718433647">
    <w:abstractNumId w:val="40"/>
  </w:num>
  <w:num w:numId="27" w16cid:durableId="379525446">
    <w:abstractNumId w:val="8"/>
  </w:num>
  <w:num w:numId="28" w16cid:durableId="662244292">
    <w:abstractNumId w:val="74"/>
  </w:num>
  <w:num w:numId="29" w16cid:durableId="587925036">
    <w:abstractNumId w:val="66"/>
  </w:num>
  <w:num w:numId="30" w16cid:durableId="786123533">
    <w:abstractNumId w:val="30"/>
  </w:num>
  <w:num w:numId="31" w16cid:durableId="300694422">
    <w:abstractNumId w:val="7"/>
  </w:num>
  <w:num w:numId="32" w16cid:durableId="933590167">
    <w:abstractNumId w:val="0"/>
  </w:num>
  <w:num w:numId="33" w16cid:durableId="1007051867">
    <w:abstractNumId w:val="69"/>
  </w:num>
  <w:num w:numId="34" w16cid:durableId="528221001">
    <w:abstractNumId w:val="10"/>
  </w:num>
  <w:num w:numId="35" w16cid:durableId="1661420973">
    <w:abstractNumId w:val="78"/>
  </w:num>
  <w:num w:numId="36" w16cid:durableId="1193955498">
    <w:abstractNumId w:val="29"/>
  </w:num>
  <w:num w:numId="37" w16cid:durableId="127171226">
    <w:abstractNumId w:val="16"/>
  </w:num>
  <w:num w:numId="38" w16cid:durableId="7370220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1391730">
    <w:abstractNumId w:val="41"/>
  </w:num>
  <w:num w:numId="40" w16cid:durableId="1185677727">
    <w:abstractNumId w:val="71"/>
  </w:num>
  <w:num w:numId="41" w16cid:durableId="68188087">
    <w:abstractNumId w:val="34"/>
  </w:num>
  <w:num w:numId="42" w16cid:durableId="725186462">
    <w:abstractNumId w:val="37"/>
  </w:num>
  <w:num w:numId="43" w16cid:durableId="1959028345">
    <w:abstractNumId w:val="23"/>
  </w:num>
  <w:num w:numId="44" w16cid:durableId="1350333029">
    <w:abstractNumId w:val="14"/>
  </w:num>
  <w:num w:numId="45" w16cid:durableId="1142960969">
    <w:abstractNumId w:val="45"/>
  </w:num>
  <w:num w:numId="46" w16cid:durableId="1248684378">
    <w:abstractNumId w:val="77"/>
  </w:num>
  <w:num w:numId="47" w16cid:durableId="1976597075">
    <w:abstractNumId w:val="51"/>
  </w:num>
  <w:num w:numId="48" w16cid:durableId="644042354">
    <w:abstractNumId w:val="75"/>
  </w:num>
  <w:num w:numId="49" w16cid:durableId="1323193183">
    <w:abstractNumId w:val="70"/>
  </w:num>
  <w:num w:numId="50" w16cid:durableId="1494368648">
    <w:abstractNumId w:val="36"/>
  </w:num>
  <w:num w:numId="51" w16cid:durableId="359205470">
    <w:abstractNumId w:val="62"/>
  </w:num>
  <w:num w:numId="52" w16cid:durableId="333581044">
    <w:abstractNumId w:val="64"/>
  </w:num>
  <w:num w:numId="53" w16cid:durableId="2131705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7891178">
    <w:abstractNumId w:val="67"/>
  </w:num>
  <w:num w:numId="55" w16cid:durableId="390544856">
    <w:abstractNumId w:val="56"/>
  </w:num>
  <w:num w:numId="56" w16cid:durableId="9036806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25696932">
    <w:abstractNumId w:val="49"/>
  </w:num>
  <w:num w:numId="58" w16cid:durableId="16969992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94675282">
    <w:abstractNumId w:val="48"/>
  </w:num>
  <w:num w:numId="60" w16cid:durableId="328412934">
    <w:abstractNumId w:val="19"/>
  </w:num>
  <w:num w:numId="61" w16cid:durableId="536043942">
    <w:abstractNumId w:val="63"/>
  </w:num>
  <w:num w:numId="62" w16cid:durableId="1501577038">
    <w:abstractNumId w:val="43"/>
  </w:num>
  <w:num w:numId="63" w16cid:durableId="1219585210">
    <w:abstractNumId w:val="57"/>
  </w:num>
  <w:num w:numId="64" w16cid:durableId="145630138">
    <w:abstractNumId w:val="42"/>
  </w:num>
  <w:num w:numId="65" w16cid:durableId="8816668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0634284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14717053">
    <w:abstractNumId w:val="31"/>
  </w:num>
  <w:num w:numId="68" w16cid:durableId="1764572924">
    <w:abstractNumId w:val="25"/>
  </w:num>
  <w:num w:numId="69" w16cid:durableId="1266578206">
    <w:abstractNumId w:val="6"/>
  </w:num>
  <w:num w:numId="70" w16cid:durableId="2106219725">
    <w:abstractNumId w:val="52"/>
  </w:num>
  <w:num w:numId="71" w16cid:durableId="2020891335">
    <w:abstractNumId w:val="55"/>
  </w:num>
  <w:num w:numId="72" w16cid:durableId="738594194">
    <w:abstractNumId w:val="27"/>
  </w:num>
  <w:num w:numId="73" w16cid:durableId="207299411">
    <w:abstractNumId w:val="50"/>
  </w:num>
  <w:num w:numId="74" w16cid:durableId="1979021023">
    <w:abstractNumId w:val="21"/>
  </w:num>
  <w:num w:numId="75" w16cid:durableId="2007897161">
    <w:abstractNumId w:val="68"/>
  </w:num>
  <w:num w:numId="76" w16cid:durableId="441726814">
    <w:abstractNumId w:val="9"/>
  </w:num>
  <w:num w:numId="77" w16cid:durableId="223680163">
    <w:abstractNumId w:val="44"/>
  </w:num>
  <w:num w:numId="78" w16cid:durableId="1625191435">
    <w:abstractNumId w:val="32"/>
  </w:num>
  <w:num w:numId="79" w16cid:durableId="1013604979">
    <w:abstractNumId w:val="18"/>
  </w:num>
  <w:num w:numId="80" w16cid:durableId="844055578">
    <w:abstractNumId w:val="65"/>
  </w:num>
  <w:num w:numId="81" w16cid:durableId="1159425328">
    <w:abstractNumId w:val="13"/>
  </w:num>
  <w:num w:numId="82" w16cid:durableId="40442388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0E13"/>
    <w:rsid w:val="00000E5D"/>
    <w:rsid w:val="0000176F"/>
    <w:rsid w:val="00003393"/>
    <w:rsid w:val="00003425"/>
    <w:rsid w:val="00003D0A"/>
    <w:rsid w:val="00003DCA"/>
    <w:rsid w:val="00004014"/>
    <w:rsid w:val="0000462C"/>
    <w:rsid w:val="00004D19"/>
    <w:rsid w:val="00007021"/>
    <w:rsid w:val="0000740F"/>
    <w:rsid w:val="00007899"/>
    <w:rsid w:val="00010255"/>
    <w:rsid w:val="00010594"/>
    <w:rsid w:val="0001066B"/>
    <w:rsid w:val="00010789"/>
    <w:rsid w:val="0001250A"/>
    <w:rsid w:val="00012871"/>
    <w:rsid w:val="00012DA7"/>
    <w:rsid w:val="0001302D"/>
    <w:rsid w:val="00013041"/>
    <w:rsid w:val="00013EB3"/>
    <w:rsid w:val="00013F3C"/>
    <w:rsid w:val="000140F0"/>
    <w:rsid w:val="00014135"/>
    <w:rsid w:val="00014216"/>
    <w:rsid w:val="000145E8"/>
    <w:rsid w:val="00014B41"/>
    <w:rsid w:val="00014B51"/>
    <w:rsid w:val="00014FB4"/>
    <w:rsid w:val="00015155"/>
    <w:rsid w:val="00015C29"/>
    <w:rsid w:val="00016B12"/>
    <w:rsid w:val="00017375"/>
    <w:rsid w:val="00017799"/>
    <w:rsid w:val="00020C9B"/>
    <w:rsid w:val="0002177C"/>
    <w:rsid w:val="00022104"/>
    <w:rsid w:val="00022B88"/>
    <w:rsid w:val="000232FD"/>
    <w:rsid w:val="00023661"/>
    <w:rsid w:val="00023681"/>
    <w:rsid w:val="00025A2E"/>
    <w:rsid w:val="00025D32"/>
    <w:rsid w:val="00026520"/>
    <w:rsid w:val="00027083"/>
    <w:rsid w:val="00027EA9"/>
    <w:rsid w:val="00030123"/>
    <w:rsid w:val="00030B8A"/>
    <w:rsid w:val="00030D5B"/>
    <w:rsid w:val="0003123C"/>
    <w:rsid w:val="00031302"/>
    <w:rsid w:val="0003168F"/>
    <w:rsid w:val="00031D99"/>
    <w:rsid w:val="00031EE5"/>
    <w:rsid w:val="000335DA"/>
    <w:rsid w:val="0003364A"/>
    <w:rsid w:val="00033789"/>
    <w:rsid w:val="00033F92"/>
    <w:rsid w:val="00034050"/>
    <w:rsid w:val="000357AA"/>
    <w:rsid w:val="00036119"/>
    <w:rsid w:val="000369D7"/>
    <w:rsid w:val="00036AF2"/>
    <w:rsid w:val="00036EB3"/>
    <w:rsid w:val="00037154"/>
    <w:rsid w:val="000373BE"/>
    <w:rsid w:val="0004024C"/>
    <w:rsid w:val="00041137"/>
    <w:rsid w:val="000411F8"/>
    <w:rsid w:val="000411FF"/>
    <w:rsid w:val="000415C3"/>
    <w:rsid w:val="00041D09"/>
    <w:rsid w:val="00042F8C"/>
    <w:rsid w:val="00042FC2"/>
    <w:rsid w:val="00042FF3"/>
    <w:rsid w:val="00043183"/>
    <w:rsid w:val="00043D4A"/>
    <w:rsid w:val="0004409F"/>
    <w:rsid w:val="00044DC3"/>
    <w:rsid w:val="00044E0B"/>
    <w:rsid w:val="000450B6"/>
    <w:rsid w:val="000451AC"/>
    <w:rsid w:val="00046644"/>
    <w:rsid w:val="0004668B"/>
    <w:rsid w:val="00046D50"/>
    <w:rsid w:val="000470DF"/>
    <w:rsid w:val="00047DE3"/>
    <w:rsid w:val="000504FD"/>
    <w:rsid w:val="00051588"/>
    <w:rsid w:val="00055120"/>
    <w:rsid w:val="000552A7"/>
    <w:rsid w:val="000562A3"/>
    <w:rsid w:val="00057454"/>
    <w:rsid w:val="00057C59"/>
    <w:rsid w:val="00060276"/>
    <w:rsid w:val="00060374"/>
    <w:rsid w:val="00061852"/>
    <w:rsid w:val="00061B6C"/>
    <w:rsid w:val="0006202D"/>
    <w:rsid w:val="000627C4"/>
    <w:rsid w:val="00063F5D"/>
    <w:rsid w:val="000644A6"/>
    <w:rsid w:val="00065267"/>
    <w:rsid w:val="00065E19"/>
    <w:rsid w:val="00066368"/>
    <w:rsid w:val="000664B3"/>
    <w:rsid w:val="00067BB8"/>
    <w:rsid w:val="0007000B"/>
    <w:rsid w:val="000706E8"/>
    <w:rsid w:val="000708DF"/>
    <w:rsid w:val="00070A4A"/>
    <w:rsid w:val="00070B92"/>
    <w:rsid w:val="00070CF8"/>
    <w:rsid w:val="000710A3"/>
    <w:rsid w:val="000713FB"/>
    <w:rsid w:val="00071E48"/>
    <w:rsid w:val="00072563"/>
    <w:rsid w:val="00072DF7"/>
    <w:rsid w:val="00073435"/>
    <w:rsid w:val="00074285"/>
    <w:rsid w:val="000758F3"/>
    <w:rsid w:val="00076087"/>
    <w:rsid w:val="00077A8C"/>
    <w:rsid w:val="00077AEC"/>
    <w:rsid w:val="00077D4F"/>
    <w:rsid w:val="000812CF"/>
    <w:rsid w:val="000813FB"/>
    <w:rsid w:val="000818D9"/>
    <w:rsid w:val="00082901"/>
    <w:rsid w:val="000832CC"/>
    <w:rsid w:val="00083DBE"/>
    <w:rsid w:val="0008491E"/>
    <w:rsid w:val="00084CAD"/>
    <w:rsid w:val="00085D8D"/>
    <w:rsid w:val="000865C7"/>
    <w:rsid w:val="000868F5"/>
    <w:rsid w:val="00086AC8"/>
    <w:rsid w:val="00087039"/>
    <w:rsid w:val="000874D9"/>
    <w:rsid w:val="0008757C"/>
    <w:rsid w:val="0009069E"/>
    <w:rsid w:val="00090713"/>
    <w:rsid w:val="0009074D"/>
    <w:rsid w:val="000910B6"/>
    <w:rsid w:val="000912D5"/>
    <w:rsid w:val="0009163A"/>
    <w:rsid w:val="000917DF"/>
    <w:rsid w:val="00091EB3"/>
    <w:rsid w:val="000920AC"/>
    <w:rsid w:val="000925B5"/>
    <w:rsid w:val="00092A6F"/>
    <w:rsid w:val="00092BE0"/>
    <w:rsid w:val="00092F72"/>
    <w:rsid w:val="00093C18"/>
    <w:rsid w:val="0009495F"/>
    <w:rsid w:val="000949AF"/>
    <w:rsid w:val="00094C65"/>
    <w:rsid w:val="00095308"/>
    <w:rsid w:val="000953ED"/>
    <w:rsid w:val="00095670"/>
    <w:rsid w:val="0009573B"/>
    <w:rsid w:val="00095CB3"/>
    <w:rsid w:val="000965C6"/>
    <w:rsid w:val="0009769F"/>
    <w:rsid w:val="00097898"/>
    <w:rsid w:val="000A1609"/>
    <w:rsid w:val="000A1A52"/>
    <w:rsid w:val="000A247B"/>
    <w:rsid w:val="000A2753"/>
    <w:rsid w:val="000A3CED"/>
    <w:rsid w:val="000A45B6"/>
    <w:rsid w:val="000A49DF"/>
    <w:rsid w:val="000A5433"/>
    <w:rsid w:val="000A5938"/>
    <w:rsid w:val="000A67D2"/>
    <w:rsid w:val="000A711D"/>
    <w:rsid w:val="000B01B7"/>
    <w:rsid w:val="000B0AF8"/>
    <w:rsid w:val="000B33FA"/>
    <w:rsid w:val="000B34FA"/>
    <w:rsid w:val="000B3B20"/>
    <w:rsid w:val="000B3EE3"/>
    <w:rsid w:val="000B413C"/>
    <w:rsid w:val="000B4D82"/>
    <w:rsid w:val="000B5BEC"/>
    <w:rsid w:val="000B668A"/>
    <w:rsid w:val="000B69FF"/>
    <w:rsid w:val="000B7060"/>
    <w:rsid w:val="000C176D"/>
    <w:rsid w:val="000C203D"/>
    <w:rsid w:val="000C20FF"/>
    <w:rsid w:val="000C239C"/>
    <w:rsid w:val="000C2685"/>
    <w:rsid w:val="000C4131"/>
    <w:rsid w:val="000C43C5"/>
    <w:rsid w:val="000C4D92"/>
    <w:rsid w:val="000C5FAF"/>
    <w:rsid w:val="000C7253"/>
    <w:rsid w:val="000D0C0B"/>
    <w:rsid w:val="000D1416"/>
    <w:rsid w:val="000D182F"/>
    <w:rsid w:val="000D1833"/>
    <w:rsid w:val="000D2151"/>
    <w:rsid w:val="000D21C3"/>
    <w:rsid w:val="000D2441"/>
    <w:rsid w:val="000D25E0"/>
    <w:rsid w:val="000D2B13"/>
    <w:rsid w:val="000D2C1B"/>
    <w:rsid w:val="000D2DAB"/>
    <w:rsid w:val="000D39B5"/>
    <w:rsid w:val="000D45C2"/>
    <w:rsid w:val="000D482C"/>
    <w:rsid w:val="000D60C3"/>
    <w:rsid w:val="000D6F77"/>
    <w:rsid w:val="000D73A4"/>
    <w:rsid w:val="000D7AD7"/>
    <w:rsid w:val="000D7C94"/>
    <w:rsid w:val="000E019D"/>
    <w:rsid w:val="000E0454"/>
    <w:rsid w:val="000E06FE"/>
    <w:rsid w:val="000E0BCF"/>
    <w:rsid w:val="000E0F12"/>
    <w:rsid w:val="000E1AA3"/>
    <w:rsid w:val="000E3A54"/>
    <w:rsid w:val="000E5584"/>
    <w:rsid w:val="000E5AE6"/>
    <w:rsid w:val="000E6858"/>
    <w:rsid w:val="000E6BDE"/>
    <w:rsid w:val="000E7065"/>
    <w:rsid w:val="000E72B6"/>
    <w:rsid w:val="000E7471"/>
    <w:rsid w:val="000E7D97"/>
    <w:rsid w:val="000F0349"/>
    <w:rsid w:val="000F136F"/>
    <w:rsid w:val="000F2A0F"/>
    <w:rsid w:val="000F2BD3"/>
    <w:rsid w:val="000F31EE"/>
    <w:rsid w:val="000F3D74"/>
    <w:rsid w:val="000F47B1"/>
    <w:rsid w:val="000F4E74"/>
    <w:rsid w:val="000F5508"/>
    <w:rsid w:val="000F64BD"/>
    <w:rsid w:val="000F6CF3"/>
    <w:rsid w:val="000F73CE"/>
    <w:rsid w:val="000F7B73"/>
    <w:rsid w:val="000F7BC2"/>
    <w:rsid w:val="000F7F2C"/>
    <w:rsid w:val="00100CEB"/>
    <w:rsid w:val="0010245C"/>
    <w:rsid w:val="001027F8"/>
    <w:rsid w:val="00102ECB"/>
    <w:rsid w:val="001036B8"/>
    <w:rsid w:val="001037C1"/>
    <w:rsid w:val="001049CE"/>
    <w:rsid w:val="00104B57"/>
    <w:rsid w:val="00104C65"/>
    <w:rsid w:val="00105A8C"/>
    <w:rsid w:val="001070A2"/>
    <w:rsid w:val="0010757F"/>
    <w:rsid w:val="001110D2"/>
    <w:rsid w:val="0011171B"/>
    <w:rsid w:val="00112EAD"/>
    <w:rsid w:val="0011346A"/>
    <w:rsid w:val="001154A2"/>
    <w:rsid w:val="00115790"/>
    <w:rsid w:val="0011584F"/>
    <w:rsid w:val="001166B8"/>
    <w:rsid w:val="00116E31"/>
    <w:rsid w:val="0011718E"/>
    <w:rsid w:val="00117551"/>
    <w:rsid w:val="0011775A"/>
    <w:rsid w:val="00117D50"/>
    <w:rsid w:val="00122100"/>
    <w:rsid w:val="0012318E"/>
    <w:rsid w:val="00123609"/>
    <w:rsid w:val="00123E04"/>
    <w:rsid w:val="00124343"/>
    <w:rsid w:val="0012440C"/>
    <w:rsid w:val="00124C58"/>
    <w:rsid w:val="00126ED3"/>
    <w:rsid w:val="0012743F"/>
    <w:rsid w:val="00127A7F"/>
    <w:rsid w:val="00127C9C"/>
    <w:rsid w:val="00127DE5"/>
    <w:rsid w:val="001301A6"/>
    <w:rsid w:val="001305DA"/>
    <w:rsid w:val="0013126C"/>
    <w:rsid w:val="0013148E"/>
    <w:rsid w:val="0013155E"/>
    <w:rsid w:val="001315E4"/>
    <w:rsid w:val="0013243E"/>
    <w:rsid w:val="001329DA"/>
    <w:rsid w:val="001330F0"/>
    <w:rsid w:val="001336CD"/>
    <w:rsid w:val="00133D66"/>
    <w:rsid w:val="00133E46"/>
    <w:rsid w:val="001344B7"/>
    <w:rsid w:val="00134E5D"/>
    <w:rsid w:val="00135D1A"/>
    <w:rsid w:val="00137A8A"/>
    <w:rsid w:val="00137B77"/>
    <w:rsid w:val="001400B0"/>
    <w:rsid w:val="001407AA"/>
    <w:rsid w:val="00140F03"/>
    <w:rsid w:val="001416BB"/>
    <w:rsid w:val="0014206D"/>
    <w:rsid w:val="00142E1C"/>
    <w:rsid w:val="00145107"/>
    <w:rsid w:val="00145A94"/>
    <w:rsid w:val="00145EAB"/>
    <w:rsid w:val="00146781"/>
    <w:rsid w:val="00146C81"/>
    <w:rsid w:val="00146EBD"/>
    <w:rsid w:val="00146F88"/>
    <w:rsid w:val="00147682"/>
    <w:rsid w:val="001476FA"/>
    <w:rsid w:val="00147FA5"/>
    <w:rsid w:val="00150046"/>
    <w:rsid w:val="00150516"/>
    <w:rsid w:val="001505EB"/>
    <w:rsid w:val="001507BA"/>
    <w:rsid w:val="001509A0"/>
    <w:rsid w:val="00150DA2"/>
    <w:rsid w:val="00150E38"/>
    <w:rsid w:val="00151E14"/>
    <w:rsid w:val="001520B5"/>
    <w:rsid w:val="00152BDC"/>
    <w:rsid w:val="0015320B"/>
    <w:rsid w:val="0015413B"/>
    <w:rsid w:val="00154506"/>
    <w:rsid w:val="001551B9"/>
    <w:rsid w:val="001556C6"/>
    <w:rsid w:val="001557B6"/>
    <w:rsid w:val="00155CAA"/>
    <w:rsid w:val="00155E25"/>
    <w:rsid w:val="00156F5D"/>
    <w:rsid w:val="0015733A"/>
    <w:rsid w:val="00160205"/>
    <w:rsid w:val="00160A41"/>
    <w:rsid w:val="00161760"/>
    <w:rsid w:val="00161B11"/>
    <w:rsid w:val="00162310"/>
    <w:rsid w:val="001624E2"/>
    <w:rsid w:val="00163A17"/>
    <w:rsid w:val="001645D7"/>
    <w:rsid w:val="00164EC8"/>
    <w:rsid w:val="00165369"/>
    <w:rsid w:val="00165E47"/>
    <w:rsid w:val="001662CD"/>
    <w:rsid w:val="001670E0"/>
    <w:rsid w:val="0016774D"/>
    <w:rsid w:val="00167F18"/>
    <w:rsid w:val="001716F2"/>
    <w:rsid w:val="00172452"/>
    <w:rsid w:val="00172757"/>
    <w:rsid w:val="00173238"/>
    <w:rsid w:val="0017368D"/>
    <w:rsid w:val="00174031"/>
    <w:rsid w:val="001742A6"/>
    <w:rsid w:val="00174F0A"/>
    <w:rsid w:val="001767C8"/>
    <w:rsid w:val="001772A3"/>
    <w:rsid w:val="00180E33"/>
    <w:rsid w:val="00181DDF"/>
    <w:rsid w:val="00183BA8"/>
    <w:rsid w:val="00184F8B"/>
    <w:rsid w:val="00185AD3"/>
    <w:rsid w:val="00185D84"/>
    <w:rsid w:val="00190773"/>
    <w:rsid w:val="00190E16"/>
    <w:rsid w:val="0019150F"/>
    <w:rsid w:val="00191A7E"/>
    <w:rsid w:val="00192601"/>
    <w:rsid w:val="00192715"/>
    <w:rsid w:val="00192B59"/>
    <w:rsid w:val="00192CF6"/>
    <w:rsid w:val="00192ED7"/>
    <w:rsid w:val="00193162"/>
    <w:rsid w:val="00194F31"/>
    <w:rsid w:val="00194FC0"/>
    <w:rsid w:val="0019568A"/>
    <w:rsid w:val="00196509"/>
    <w:rsid w:val="001965DE"/>
    <w:rsid w:val="00196AC4"/>
    <w:rsid w:val="001977CB"/>
    <w:rsid w:val="001A02E5"/>
    <w:rsid w:val="001A031D"/>
    <w:rsid w:val="001A2830"/>
    <w:rsid w:val="001A36AE"/>
    <w:rsid w:val="001A3C8F"/>
    <w:rsid w:val="001A3E8D"/>
    <w:rsid w:val="001A482E"/>
    <w:rsid w:val="001A6424"/>
    <w:rsid w:val="001A6721"/>
    <w:rsid w:val="001A7283"/>
    <w:rsid w:val="001B0486"/>
    <w:rsid w:val="001B0F6D"/>
    <w:rsid w:val="001B179D"/>
    <w:rsid w:val="001B1C76"/>
    <w:rsid w:val="001B1E16"/>
    <w:rsid w:val="001B327D"/>
    <w:rsid w:val="001B3329"/>
    <w:rsid w:val="001B4056"/>
    <w:rsid w:val="001B4A69"/>
    <w:rsid w:val="001B4E20"/>
    <w:rsid w:val="001B6750"/>
    <w:rsid w:val="001B67C8"/>
    <w:rsid w:val="001B7145"/>
    <w:rsid w:val="001B7F84"/>
    <w:rsid w:val="001C0C15"/>
    <w:rsid w:val="001C1348"/>
    <w:rsid w:val="001C1983"/>
    <w:rsid w:val="001C19CE"/>
    <w:rsid w:val="001C277F"/>
    <w:rsid w:val="001C3036"/>
    <w:rsid w:val="001C32AD"/>
    <w:rsid w:val="001C45DF"/>
    <w:rsid w:val="001C6CD0"/>
    <w:rsid w:val="001C7AC0"/>
    <w:rsid w:val="001C7D00"/>
    <w:rsid w:val="001D066A"/>
    <w:rsid w:val="001D0C67"/>
    <w:rsid w:val="001D142C"/>
    <w:rsid w:val="001D2DF6"/>
    <w:rsid w:val="001D32E2"/>
    <w:rsid w:val="001D3660"/>
    <w:rsid w:val="001D36D8"/>
    <w:rsid w:val="001D3A85"/>
    <w:rsid w:val="001D3FC9"/>
    <w:rsid w:val="001D4610"/>
    <w:rsid w:val="001D4833"/>
    <w:rsid w:val="001D58B0"/>
    <w:rsid w:val="001D5DC3"/>
    <w:rsid w:val="001D6610"/>
    <w:rsid w:val="001D6E47"/>
    <w:rsid w:val="001D6E59"/>
    <w:rsid w:val="001D73FE"/>
    <w:rsid w:val="001E0518"/>
    <w:rsid w:val="001E0C97"/>
    <w:rsid w:val="001E2796"/>
    <w:rsid w:val="001E3ED1"/>
    <w:rsid w:val="001E4681"/>
    <w:rsid w:val="001E4F58"/>
    <w:rsid w:val="001E503F"/>
    <w:rsid w:val="001E51E9"/>
    <w:rsid w:val="001E577A"/>
    <w:rsid w:val="001E5D4A"/>
    <w:rsid w:val="001E7042"/>
    <w:rsid w:val="001F044D"/>
    <w:rsid w:val="001F1CE1"/>
    <w:rsid w:val="001F2160"/>
    <w:rsid w:val="001F3B8A"/>
    <w:rsid w:val="001F3FDA"/>
    <w:rsid w:val="001F4F0B"/>
    <w:rsid w:val="001F5251"/>
    <w:rsid w:val="001F564E"/>
    <w:rsid w:val="001F57BF"/>
    <w:rsid w:val="001F6148"/>
    <w:rsid w:val="001F617A"/>
    <w:rsid w:val="001F64B9"/>
    <w:rsid w:val="001F68C3"/>
    <w:rsid w:val="00200330"/>
    <w:rsid w:val="00200953"/>
    <w:rsid w:val="0020157F"/>
    <w:rsid w:val="00201C6C"/>
    <w:rsid w:val="00202655"/>
    <w:rsid w:val="00202664"/>
    <w:rsid w:val="00203260"/>
    <w:rsid w:val="00203639"/>
    <w:rsid w:val="002040A4"/>
    <w:rsid w:val="002047C8"/>
    <w:rsid w:val="00205EEB"/>
    <w:rsid w:val="00205F3E"/>
    <w:rsid w:val="00206170"/>
    <w:rsid w:val="00206261"/>
    <w:rsid w:val="00211B2A"/>
    <w:rsid w:val="00212D5B"/>
    <w:rsid w:val="00212ED0"/>
    <w:rsid w:val="00213E28"/>
    <w:rsid w:val="00214642"/>
    <w:rsid w:val="00216D3D"/>
    <w:rsid w:val="00217148"/>
    <w:rsid w:val="002178BE"/>
    <w:rsid w:val="00217E86"/>
    <w:rsid w:val="0022041F"/>
    <w:rsid w:val="00220A4A"/>
    <w:rsid w:val="002218AE"/>
    <w:rsid w:val="0022202A"/>
    <w:rsid w:val="00222488"/>
    <w:rsid w:val="00222B6F"/>
    <w:rsid w:val="00223AA7"/>
    <w:rsid w:val="00224756"/>
    <w:rsid w:val="00225054"/>
    <w:rsid w:val="00225F3B"/>
    <w:rsid w:val="00226136"/>
    <w:rsid w:val="00226608"/>
    <w:rsid w:val="0022706D"/>
    <w:rsid w:val="002274A4"/>
    <w:rsid w:val="00230651"/>
    <w:rsid w:val="00230D1B"/>
    <w:rsid w:val="00231370"/>
    <w:rsid w:val="00231704"/>
    <w:rsid w:val="00232B9E"/>
    <w:rsid w:val="0023362E"/>
    <w:rsid w:val="00233669"/>
    <w:rsid w:val="0023465D"/>
    <w:rsid w:val="00234C89"/>
    <w:rsid w:val="00234E60"/>
    <w:rsid w:val="002352D0"/>
    <w:rsid w:val="00235821"/>
    <w:rsid w:val="002401E1"/>
    <w:rsid w:val="00240495"/>
    <w:rsid w:val="00240AB1"/>
    <w:rsid w:val="00240D02"/>
    <w:rsid w:val="002410EC"/>
    <w:rsid w:val="0024119E"/>
    <w:rsid w:val="002412D3"/>
    <w:rsid w:val="00241957"/>
    <w:rsid w:val="00241D77"/>
    <w:rsid w:val="00243070"/>
    <w:rsid w:val="00243529"/>
    <w:rsid w:val="00243D54"/>
    <w:rsid w:val="00244EDA"/>
    <w:rsid w:val="00245CA1"/>
    <w:rsid w:val="00245DB5"/>
    <w:rsid w:val="00246A4B"/>
    <w:rsid w:val="00246B42"/>
    <w:rsid w:val="00246D96"/>
    <w:rsid w:val="00247615"/>
    <w:rsid w:val="0025054A"/>
    <w:rsid w:val="00250607"/>
    <w:rsid w:val="00250EB8"/>
    <w:rsid w:val="002512A0"/>
    <w:rsid w:val="0025175D"/>
    <w:rsid w:val="00251968"/>
    <w:rsid w:val="00252477"/>
    <w:rsid w:val="00252F7B"/>
    <w:rsid w:val="00253C02"/>
    <w:rsid w:val="00253EAC"/>
    <w:rsid w:val="0025417D"/>
    <w:rsid w:val="00254759"/>
    <w:rsid w:val="0025529C"/>
    <w:rsid w:val="0025602C"/>
    <w:rsid w:val="002565B4"/>
    <w:rsid w:val="00256D06"/>
    <w:rsid w:val="002578CA"/>
    <w:rsid w:val="00257BB5"/>
    <w:rsid w:val="00257D90"/>
    <w:rsid w:val="0026029D"/>
    <w:rsid w:val="00260AD8"/>
    <w:rsid w:val="00263001"/>
    <w:rsid w:val="002640F5"/>
    <w:rsid w:val="0026519C"/>
    <w:rsid w:val="0026590E"/>
    <w:rsid w:val="00266582"/>
    <w:rsid w:val="00266719"/>
    <w:rsid w:val="00267626"/>
    <w:rsid w:val="00267824"/>
    <w:rsid w:val="00270B4B"/>
    <w:rsid w:val="00271A00"/>
    <w:rsid w:val="00271B67"/>
    <w:rsid w:val="0027322A"/>
    <w:rsid w:val="00273DA7"/>
    <w:rsid w:val="00274250"/>
    <w:rsid w:val="00274C88"/>
    <w:rsid w:val="00274F0F"/>
    <w:rsid w:val="002765A2"/>
    <w:rsid w:val="00276A6A"/>
    <w:rsid w:val="0027705B"/>
    <w:rsid w:val="0027713C"/>
    <w:rsid w:val="0027727D"/>
    <w:rsid w:val="002772B5"/>
    <w:rsid w:val="00277E29"/>
    <w:rsid w:val="00281846"/>
    <w:rsid w:val="00281CFA"/>
    <w:rsid w:val="00281E6C"/>
    <w:rsid w:val="002836EE"/>
    <w:rsid w:val="00283F71"/>
    <w:rsid w:val="002842AB"/>
    <w:rsid w:val="00284632"/>
    <w:rsid w:val="002846A2"/>
    <w:rsid w:val="00284C8B"/>
    <w:rsid w:val="00285D22"/>
    <w:rsid w:val="00285D55"/>
    <w:rsid w:val="002868E0"/>
    <w:rsid w:val="00286E0C"/>
    <w:rsid w:val="002922A3"/>
    <w:rsid w:val="002923EC"/>
    <w:rsid w:val="00292A7F"/>
    <w:rsid w:val="00293761"/>
    <w:rsid w:val="002939A7"/>
    <w:rsid w:val="00293EC7"/>
    <w:rsid w:val="00294003"/>
    <w:rsid w:val="00294378"/>
    <w:rsid w:val="0029524D"/>
    <w:rsid w:val="0029526D"/>
    <w:rsid w:val="00295437"/>
    <w:rsid w:val="0029613A"/>
    <w:rsid w:val="002966BF"/>
    <w:rsid w:val="00296A09"/>
    <w:rsid w:val="002973F5"/>
    <w:rsid w:val="002A186E"/>
    <w:rsid w:val="002A199D"/>
    <w:rsid w:val="002A1C51"/>
    <w:rsid w:val="002A2725"/>
    <w:rsid w:val="002A380A"/>
    <w:rsid w:val="002A39B6"/>
    <w:rsid w:val="002A44D1"/>
    <w:rsid w:val="002A4F97"/>
    <w:rsid w:val="002A5975"/>
    <w:rsid w:val="002A7222"/>
    <w:rsid w:val="002B0285"/>
    <w:rsid w:val="002B070F"/>
    <w:rsid w:val="002B0CB7"/>
    <w:rsid w:val="002B1840"/>
    <w:rsid w:val="002B1D67"/>
    <w:rsid w:val="002B2FA8"/>
    <w:rsid w:val="002B39E6"/>
    <w:rsid w:val="002B4485"/>
    <w:rsid w:val="002B4792"/>
    <w:rsid w:val="002B4DF7"/>
    <w:rsid w:val="002B5BBF"/>
    <w:rsid w:val="002B5CD2"/>
    <w:rsid w:val="002B5ED6"/>
    <w:rsid w:val="002B75F5"/>
    <w:rsid w:val="002B7D0D"/>
    <w:rsid w:val="002B7F8D"/>
    <w:rsid w:val="002C0142"/>
    <w:rsid w:val="002C154E"/>
    <w:rsid w:val="002C2A69"/>
    <w:rsid w:val="002C3E91"/>
    <w:rsid w:val="002C51BB"/>
    <w:rsid w:val="002C51D7"/>
    <w:rsid w:val="002C6260"/>
    <w:rsid w:val="002C681D"/>
    <w:rsid w:val="002C68E6"/>
    <w:rsid w:val="002C6EFC"/>
    <w:rsid w:val="002C72A8"/>
    <w:rsid w:val="002D1EF7"/>
    <w:rsid w:val="002D225F"/>
    <w:rsid w:val="002D230D"/>
    <w:rsid w:val="002D2603"/>
    <w:rsid w:val="002D28B6"/>
    <w:rsid w:val="002D6051"/>
    <w:rsid w:val="002D68AB"/>
    <w:rsid w:val="002D7FAD"/>
    <w:rsid w:val="002E07F8"/>
    <w:rsid w:val="002E17BE"/>
    <w:rsid w:val="002E1C3D"/>
    <w:rsid w:val="002E226D"/>
    <w:rsid w:val="002E248E"/>
    <w:rsid w:val="002E3E49"/>
    <w:rsid w:val="002E3FCA"/>
    <w:rsid w:val="002E434F"/>
    <w:rsid w:val="002E4885"/>
    <w:rsid w:val="002E4EDA"/>
    <w:rsid w:val="002E5C31"/>
    <w:rsid w:val="002E5FA3"/>
    <w:rsid w:val="002E66B6"/>
    <w:rsid w:val="002F025F"/>
    <w:rsid w:val="002F187B"/>
    <w:rsid w:val="002F19BC"/>
    <w:rsid w:val="002F2933"/>
    <w:rsid w:val="002F2BC0"/>
    <w:rsid w:val="002F300C"/>
    <w:rsid w:val="002F3661"/>
    <w:rsid w:val="002F3B06"/>
    <w:rsid w:val="002F3F51"/>
    <w:rsid w:val="002F4179"/>
    <w:rsid w:val="002F4547"/>
    <w:rsid w:val="002F4B8E"/>
    <w:rsid w:val="002F4F2E"/>
    <w:rsid w:val="002F5797"/>
    <w:rsid w:val="002F5830"/>
    <w:rsid w:val="002F59A5"/>
    <w:rsid w:val="002F6A34"/>
    <w:rsid w:val="002F7504"/>
    <w:rsid w:val="002F7D1B"/>
    <w:rsid w:val="003001CA"/>
    <w:rsid w:val="003001E5"/>
    <w:rsid w:val="00300AD5"/>
    <w:rsid w:val="00300D5D"/>
    <w:rsid w:val="0030212F"/>
    <w:rsid w:val="0030283C"/>
    <w:rsid w:val="00302BD6"/>
    <w:rsid w:val="00303030"/>
    <w:rsid w:val="0030328A"/>
    <w:rsid w:val="00303457"/>
    <w:rsid w:val="00304245"/>
    <w:rsid w:val="003046D3"/>
    <w:rsid w:val="00304D98"/>
    <w:rsid w:val="00305F43"/>
    <w:rsid w:val="00306154"/>
    <w:rsid w:val="00306FEF"/>
    <w:rsid w:val="003108B4"/>
    <w:rsid w:val="00311BB2"/>
    <w:rsid w:val="00312370"/>
    <w:rsid w:val="00312F33"/>
    <w:rsid w:val="003133F7"/>
    <w:rsid w:val="0031424C"/>
    <w:rsid w:val="0031432B"/>
    <w:rsid w:val="003144EC"/>
    <w:rsid w:val="00314FBC"/>
    <w:rsid w:val="003152E0"/>
    <w:rsid w:val="003155EB"/>
    <w:rsid w:val="00315CBF"/>
    <w:rsid w:val="0031666C"/>
    <w:rsid w:val="00316FD5"/>
    <w:rsid w:val="0031747C"/>
    <w:rsid w:val="00317961"/>
    <w:rsid w:val="00317A28"/>
    <w:rsid w:val="00320240"/>
    <w:rsid w:val="00320324"/>
    <w:rsid w:val="00320A77"/>
    <w:rsid w:val="00321C38"/>
    <w:rsid w:val="0032285F"/>
    <w:rsid w:val="00322C08"/>
    <w:rsid w:val="0032489D"/>
    <w:rsid w:val="00324D81"/>
    <w:rsid w:val="0032503F"/>
    <w:rsid w:val="003263AA"/>
    <w:rsid w:val="00327494"/>
    <w:rsid w:val="003275E0"/>
    <w:rsid w:val="003278D9"/>
    <w:rsid w:val="003278E0"/>
    <w:rsid w:val="00330F54"/>
    <w:rsid w:val="00331396"/>
    <w:rsid w:val="00333D15"/>
    <w:rsid w:val="0033430D"/>
    <w:rsid w:val="00334344"/>
    <w:rsid w:val="00334493"/>
    <w:rsid w:val="003352BF"/>
    <w:rsid w:val="0033571E"/>
    <w:rsid w:val="003359A9"/>
    <w:rsid w:val="00337183"/>
    <w:rsid w:val="00337B89"/>
    <w:rsid w:val="003402B5"/>
    <w:rsid w:val="00341055"/>
    <w:rsid w:val="00341F3A"/>
    <w:rsid w:val="00341F85"/>
    <w:rsid w:val="00343362"/>
    <w:rsid w:val="003435A7"/>
    <w:rsid w:val="00343718"/>
    <w:rsid w:val="00344785"/>
    <w:rsid w:val="003448A1"/>
    <w:rsid w:val="003448BA"/>
    <w:rsid w:val="00345063"/>
    <w:rsid w:val="0034611B"/>
    <w:rsid w:val="003467D1"/>
    <w:rsid w:val="00346AC2"/>
    <w:rsid w:val="00346D82"/>
    <w:rsid w:val="00347A16"/>
    <w:rsid w:val="0035091E"/>
    <w:rsid w:val="003514B2"/>
    <w:rsid w:val="00351828"/>
    <w:rsid w:val="00352364"/>
    <w:rsid w:val="00352C95"/>
    <w:rsid w:val="00353368"/>
    <w:rsid w:val="00354F74"/>
    <w:rsid w:val="00355634"/>
    <w:rsid w:val="00355D0F"/>
    <w:rsid w:val="00355F9E"/>
    <w:rsid w:val="00356354"/>
    <w:rsid w:val="00356903"/>
    <w:rsid w:val="00357DA5"/>
    <w:rsid w:val="00357DC1"/>
    <w:rsid w:val="0036058C"/>
    <w:rsid w:val="00360ED0"/>
    <w:rsid w:val="003613F4"/>
    <w:rsid w:val="00362D01"/>
    <w:rsid w:val="00363A87"/>
    <w:rsid w:val="00364665"/>
    <w:rsid w:val="00364BA5"/>
    <w:rsid w:val="0036712B"/>
    <w:rsid w:val="00367314"/>
    <w:rsid w:val="003674B2"/>
    <w:rsid w:val="003674FE"/>
    <w:rsid w:val="00367797"/>
    <w:rsid w:val="0036780D"/>
    <w:rsid w:val="00370288"/>
    <w:rsid w:val="00370762"/>
    <w:rsid w:val="003719FE"/>
    <w:rsid w:val="00373306"/>
    <w:rsid w:val="00373B4A"/>
    <w:rsid w:val="00373CC7"/>
    <w:rsid w:val="00373E17"/>
    <w:rsid w:val="00374289"/>
    <w:rsid w:val="00374DAB"/>
    <w:rsid w:val="00375D05"/>
    <w:rsid w:val="00376504"/>
    <w:rsid w:val="00376879"/>
    <w:rsid w:val="003777C9"/>
    <w:rsid w:val="00377E59"/>
    <w:rsid w:val="00380BAC"/>
    <w:rsid w:val="00381A65"/>
    <w:rsid w:val="003821FE"/>
    <w:rsid w:val="003826DF"/>
    <w:rsid w:val="0038272E"/>
    <w:rsid w:val="00382FE9"/>
    <w:rsid w:val="003840AD"/>
    <w:rsid w:val="00384D46"/>
    <w:rsid w:val="00384D98"/>
    <w:rsid w:val="0038508A"/>
    <w:rsid w:val="00385BC1"/>
    <w:rsid w:val="003865D6"/>
    <w:rsid w:val="00386796"/>
    <w:rsid w:val="00387225"/>
    <w:rsid w:val="00387581"/>
    <w:rsid w:val="0038789A"/>
    <w:rsid w:val="00390FAD"/>
    <w:rsid w:val="003916DA"/>
    <w:rsid w:val="003918FB"/>
    <w:rsid w:val="00392101"/>
    <w:rsid w:val="00393016"/>
    <w:rsid w:val="00393B3D"/>
    <w:rsid w:val="00393DEC"/>
    <w:rsid w:val="003940EE"/>
    <w:rsid w:val="00394AC2"/>
    <w:rsid w:val="00394CBB"/>
    <w:rsid w:val="00395CE1"/>
    <w:rsid w:val="003961DA"/>
    <w:rsid w:val="003976A4"/>
    <w:rsid w:val="003A046B"/>
    <w:rsid w:val="003A07DE"/>
    <w:rsid w:val="003A0D22"/>
    <w:rsid w:val="003A0DE9"/>
    <w:rsid w:val="003A0DFB"/>
    <w:rsid w:val="003A101B"/>
    <w:rsid w:val="003A182B"/>
    <w:rsid w:val="003A224C"/>
    <w:rsid w:val="003A25AF"/>
    <w:rsid w:val="003A2C31"/>
    <w:rsid w:val="003A38F7"/>
    <w:rsid w:val="003A3BFF"/>
    <w:rsid w:val="003A4677"/>
    <w:rsid w:val="003A5B3B"/>
    <w:rsid w:val="003A63CB"/>
    <w:rsid w:val="003A6612"/>
    <w:rsid w:val="003A6C23"/>
    <w:rsid w:val="003A7A7E"/>
    <w:rsid w:val="003B0E7F"/>
    <w:rsid w:val="003B11E6"/>
    <w:rsid w:val="003B13C1"/>
    <w:rsid w:val="003B15B9"/>
    <w:rsid w:val="003B198E"/>
    <w:rsid w:val="003B2108"/>
    <w:rsid w:val="003B2436"/>
    <w:rsid w:val="003B29FD"/>
    <w:rsid w:val="003B3591"/>
    <w:rsid w:val="003B39B6"/>
    <w:rsid w:val="003B4264"/>
    <w:rsid w:val="003B76C8"/>
    <w:rsid w:val="003B7EA0"/>
    <w:rsid w:val="003C2806"/>
    <w:rsid w:val="003C2E27"/>
    <w:rsid w:val="003C2F1C"/>
    <w:rsid w:val="003C49E4"/>
    <w:rsid w:val="003C4C14"/>
    <w:rsid w:val="003C4D4D"/>
    <w:rsid w:val="003C7C99"/>
    <w:rsid w:val="003D031A"/>
    <w:rsid w:val="003D14BA"/>
    <w:rsid w:val="003D1AB2"/>
    <w:rsid w:val="003D1E35"/>
    <w:rsid w:val="003D336B"/>
    <w:rsid w:val="003D46E9"/>
    <w:rsid w:val="003D477C"/>
    <w:rsid w:val="003D4C60"/>
    <w:rsid w:val="003D4FDA"/>
    <w:rsid w:val="003D5538"/>
    <w:rsid w:val="003D5C62"/>
    <w:rsid w:val="003D5C9B"/>
    <w:rsid w:val="003D5D52"/>
    <w:rsid w:val="003D606E"/>
    <w:rsid w:val="003D61FA"/>
    <w:rsid w:val="003D7250"/>
    <w:rsid w:val="003D792E"/>
    <w:rsid w:val="003E08B9"/>
    <w:rsid w:val="003E1472"/>
    <w:rsid w:val="003E20AA"/>
    <w:rsid w:val="003E2AF2"/>
    <w:rsid w:val="003E2CC3"/>
    <w:rsid w:val="003E2E96"/>
    <w:rsid w:val="003E37BB"/>
    <w:rsid w:val="003E38EF"/>
    <w:rsid w:val="003E3F2A"/>
    <w:rsid w:val="003E463B"/>
    <w:rsid w:val="003E49C9"/>
    <w:rsid w:val="003E4FA2"/>
    <w:rsid w:val="003E69AD"/>
    <w:rsid w:val="003E6FE4"/>
    <w:rsid w:val="003E7140"/>
    <w:rsid w:val="003E73F9"/>
    <w:rsid w:val="003E7C0B"/>
    <w:rsid w:val="003F0AC8"/>
    <w:rsid w:val="003F0D05"/>
    <w:rsid w:val="003F0F66"/>
    <w:rsid w:val="003F257C"/>
    <w:rsid w:val="003F33C7"/>
    <w:rsid w:val="003F3B78"/>
    <w:rsid w:val="003F4560"/>
    <w:rsid w:val="003F4D51"/>
    <w:rsid w:val="003F5070"/>
    <w:rsid w:val="003F64DC"/>
    <w:rsid w:val="003F67F2"/>
    <w:rsid w:val="003F760A"/>
    <w:rsid w:val="00400978"/>
    <w:rsid w:val="00401053"/>
    <w:rsid w:val="00401546"/>
    <w:rsid w:val="004016B5"/>
    <w:rsid w:val="004019A2"/>
    <w:rsid w:val="00401FEC"/>
    <w:rsid w:val="00402142"/>
    <w:rsid w:val="004024F5"/>
    <w:rsid w:val="00403009"/>
    <w:rsid w:val="00403620"/>
    <w:rsid w:val="00403804"/>
    <w:rsid w:val="004039A8"/>
    <w:rsid w:val="004046AF"/>
    <w:rsid w:val="00404706"/>
    <w:rsid w:val="0040501D"/>
    <w:rsid w:val="00405524"/>
    <w:rsid w:val="0040633B"/>
    <w:rsid w:val="00406A1D"/>
    <w:rsid w:val="00407091"/>
    <w:rsid w:val="004072B7"/>
    <w:rsid w:val="0041013C"/>
    <w:rsid w:val="004111FB"/>
    <w:rsid w:val="00411C2E"/>
    <w:rsid w:val="00412195"/>
    <w:rsid w:val="00412260"/>
    <w:rsid w:val="00412C90"/>
    <w:rsid w:val="00413260"/>
    <w:rsid w:val="004134DD"/>
    <w:rsid w:val="00416622"/>
    <w:rsid w:val="00416A84"/>
    <w:rsid w:val="00416CA7"/>
    <w:rsid w:val="004177A8"/>
    <w:rsid w:val="004177F0"/>
    <w:rsid w:val="004178F5"/>
    <w:rsid w:val="004179E3"/>
    <w:rsid w:val="00417B0B"/>
    <w:rsid w:val="00417F39"/>
    <w:rsid w:val="00420520"/>
    <w:rsid w:val="00420DF8"/>
    <w:rsid w:val="004210A2"/>
    <w:rsid w:val="0042147B"/>
    <w:rsid w:val="00423ED5"/>
    <w:rsid w:val="004247B8"/>
    <w:rsid w:val="004247C6"/>
    <w:rsid w:val="00424F6A"/>
    <w:rsid w:val="004257C4"/>
    <w:rsid w:val="00425E35"/>
    <w:rsid w:val="00426804"/>
    <w:rsid w:val="00427D49"/>
    <w:rsid w:val="0043061F"/>
    <w:rsid w:val="00431C44"/>
    <w:rsid w:val="00432E53"/>
    <w:rsid w:val="00433C0D"/>
    <w:rsid w:val="00433D1C"/>
    <w:rsid w:val="00433E05"/>
    <w:rsid w:val="00434703"/>
    <w:rsid w:val="004359DE"/>
    <w:rsid w:val="00436212"/>
    <w:rsid w:val="004367E7"/>
    <w:rsid w:val="00436CAD"/>
    <w:rsid w:val="004371EB"/>
    <w:rsid w:val="0043756F"/>
    <w:rsid w:val="00440AAE"/>
    <w:rsid w:val="00440B7A"/>
    <w:rsid w:val="00441165"/>
    <w:rsid w:val="00441434"/>
    <w:rsid w:val="004414E5"/>
    <w:rsid w:val="0044163A"/>
    <w:rsid w:val="004418D9"/>
    <w:rsid w:val="00441D0F"/>
    <w:rsid w:val="00441E49"/>
    <w:rsid w:val="0044257A"/>
    <w:rsid w:val="004428DF"/>
    <w:rsid w:val="00442B1A"/>
    <w:rsid w:val="0044321E"/>
    <w:rsid w:val="00445D21"/>
    <w:rsid w:val="00445E7F"/>
    <w:rsid w:val="00446B96"/>
    <w:rsid w:val="00446F51"/>
    <w:rsid w:val="0044701F"/>
    <w:rsid w:val="0044741C"/>
    <w:rsid w:val="00450323"/>
    <w:rsid w:val="00450A25"/>
    <w:rsid w:val="00451AC3"/>
    <w:rsid w:val="004523DB"/>
    <w:rsid w:val="004532B3"/>
    <w:rsid w:val="00453A7D"/>
    <w:rsid w:val="0045485E"/>
    <w:rsid w:val="00456358"/>
    <w:rsid w:val="00456EDB"/>
    <w:rsid w:val="004572E7"/>
    <w:rsid w:val="0045786F"/>
    <w:rsid w:val="00460479"/>
    <w:rsid w:val="004607E1"/>
    <w:rsid w:val="004617A6"/>
    <w:rsid w:val="00463F2A"/>
    <w:rsid w:val="004646D8"/>
    <w:rsid w:val="004646EA"/>
    <w:rsid w:val="004651CF"/>
    <w:rsid w:val="00465359"/>
    <w:rsid w:val="00465928"/>
    <w:rsid w:val="00466C00"/>
    <w:rsid w:val="00467460"/>
    <w:rsid w:val="00470572"/>
    <w:rsid w:val="004717D2"/>
    <w:rsid w:val="00472A72"/>
    <w:rsid w:val="00472B7D"/>
    <w:rsid w:val="00473110"/>
    <w:rsid w:val="0047322E"/>
    <w:rsid w:val="0047390F"/>
    <w:rsid w:val="00474BB9"/>
    <w:rsid w:val="004757E7"/>
    <w:rsid w:val="00476447"/>
    <w:rsid w:val="004766A4"/>
    <w:rsid w:val="00476AB9"/>
    <w:rsid w:val="00476F41"/>
    <w:rsid w:val="00480731"/>
    <w:rsid w:val="00480783"/>
    <w:rsid w:val="00480AF2"/>
    <w:rsid w:val="0048110A"/>
    <w:rsid w:val="0048132E"/>
    <w:rsid w:val="00481742"/>
    <w:rsid w:val="0048224D"/>
    <w:rsid w:val="00482CA3"/>
    <w:rsid w:val="004830A5"/>
    <w:rsid w:val="004831EA"/>
    <w:rsid w:val="004833F7"/>
    <w:rsid w:val="00483D88"/>
    <w:rsid w:val="00484215"/>
    <w:rsid w:val="004848A5"/>
    <w:rsid w:val="0048521B"/>
    <w:rsid w:val="00485B74"/>
    <w:rsid w:val="00486055"/>
    <w:rsid w:val="00490527"/>
    <w:rsid w:val="00490CF8"/>
    <w:rsid w:val="00491D98"/>
    <w:rsid w:val="00492260"/>
    <w:rsid w:val="004927A4"/>
    <w:rsid w:val="00493D6A"/>
    <w:rsid w:val="00493F20"/>
    <w:rsid w:val="0049499B"/>
    <w:rsid w:val="00494D4A"/>
    <w:rsid w:val="00495809"/>
    <w:rsid w:val="0049674B"/>
    <w:rsid w:val="004969CA"/>
    <w:rsid w:val="00497506"/>
    <w:rsid w:val="004A03CC"/>
    <w:rsid w:val="004A10AF"/>
    <w:rsid w:val="004A1C5C"/>
    <w:rsid w:val="004A1CDA"/>
    <w:rsid w:val="004A1EFF"/>
    <w:rsid w:val="004A24AC"/>
    <w:rsid w:val="004A2AC2"/>
    <w:rsid w:val="004A3852"/>
    <w:rsid w:val="004A388E"/>
    <w:rsid w:val="004A5E47"/>
    <w:rsid w:val="004A61B6"/>
    <w:rsid w:val="004A6DCA"/>
    <w:rsid w:val="004A7397"/>
    <w:rsid w:val="004A7779"/>
    <w:rsid w:val="004B0EF5"/>
    <w:rsid w:val="004B1109"/>
    <w:rsid w:val="004B21B0"/>
    <w:rsid w:val="004B2407"/>
    <w:rsid w:val="004B264B"/>
    <w:rsid w:val="004B2F38"/>
    <w:rsid w:val="004B31E4"/>
    <w:rsid w:val="004B4323"/>
    <w:rsid w:val="004B4748"/>
    <w:rsid w:val="004B4DA6"/>
    <w:rsid w:val="004B5F46"/>
    <w:rsid w:val="004B641A"/>
    <w:rsid w:val="004B6505"/>
    <w:rsid w:val="004B6786"/>
    <w:rsid w:val="004B6A19"/>
    <w:rsid w:val="004C0004"/>
    <w:rsid w:val="004C0B76"/>
    <w:rsid w:val="004C0EF4"/>
    <w:rsid w:val="004C1233"/>
    <w:rsid w:val="004C17F4"/>
    <w:rsid w:val="004C1874"/>
    <w:rsid w:val="004C1BF3"/>
    <w:rsid w:val="004C240C"/>
    <w:rsid w:val="004C2C28"/>
    <w:rsid w:val="004C30A2"/>
    <w:rsid w:val="004C34AF"/>
    <w:rsid w:val="004C36E9"/>
    <w:rsid w:val="004C3AFA"/>
    <w:rsid w:val="004C5200"/>
    <w:rsid w:val="004C55DB"/>
    <w:rsid w:val="004C563C"/>
    <w:rsid w:val="004C56CB"/>
    <w:rsid w:val="004C5EB8"/>
    <w:rsid w:val="004C6D93"/>
    <w:rsid w:val="004C7C41"/>
    <w:rsid w:val="004D02CA"/>
    <w:rsid w:val="004D04CE"/>
    <w:rsid w:val="004D074C"/>
    <w:rsid w:val="004D1F7E"/>
    <w:rsid w:val="004D228D"/>
    <w:rsid w:val="004D247E"/>
    <w:rsid w:val="004D269B"/>
    <w:rsid w:val="004D26C9"/>
    <w:rsid w:val="004D346B"/>
    <w:rsid w:val="004D3A23"/>
    <w:rsid w:val="004D5337"/>
    <w:rsid w:val="004D69E1"/>
    <w:rsid w:val="004D79BD"/>
    <w:rsid w:val="004E0018"/>
    <w:rsid w:val="004E03DE"/>
    <w:rsid w:val="004E1E83"/>
    <w:rsid w:val="004E25CF"/>
    <w:rsid w:val="004E2BDC"/>
    <w:rsid w:val="004E3011"/>
    <w:rsid w:val="004E4E04"/>
    <w:rsid w:val="004E50C6"/>
    <w:rsid w:val="004E5DF1"/>
    <w:rsid w:val="004E6C9F"/>
    <w:rsid w:val="004F00F3"/>
    <w:rsid w:val="004F015F"/>
    <w:rsid w:val="004F067E"/>
    <w:rsid w:val="004F0C15"/>
    <w:rsid w:val="004F16B5"/>
    <w:rsid w:val="004F18CC"/>
    <w:rsid w:val="004F1DD2"/>
    <w:rsid w:val="004F1F94"/>
    <w:rsid w:val="004F3124"/>
    <w:rsid w:val="004F38C4"/>
    <w:rsid w:val="004F3C32"/>
    <w:rsid w:val="004F4A2F"/>
    <w:rsid w:val="004F5933"/>
    <w:rsid w:val="004F5EFC"/>
    <w:rsid w:val="004F683B"/>
    <w:rsid w:val="004F736B"/>
    <w:rsid w:val="004F7FC0"/>
    <w:rsid w:val="00501240"/>
    <w:rsid w:val="00502789"/>
    <w:rsid w:val="00502B72"/>
    <w:rsid w:val="00503BC3"/>
    <w:rsid w:val="00504128"/>
    <w:rsid w:val="00504356"/>
    <w:rsid w:val="00510D68"/>
    <w:rsid w:val="00510ED5"/>
    <w:rsid w:val="00513021"/>
    <w:rsid w:val="005134C6"/>
    <w:rsid w:val="00514E4F"/>
    <w:rsid w:val="00515150"/>
    <w:rsid w:val="00515B69"/>
    <w:rsid w:val="00516437"/>
    <w:rsid w:val="00516613"/>
    <w:rsid w:val="00516666"/>
    <w:rsid w:val="00517251"/>
    <w:rsid w:val="005179EC"/>
    <w:rsid w:val="00521150"/>
    <w:rsid w:val="00521950"/>
    <w:rsid w:val="00521DE5"/>
    <w:rsid w:val="00521FC7"/>
    <w:rsid w:val="0052234D"/>
    <w:rsid w:val="00523F02"/>
    <w:rsid w:val="00525C6E"/>
    <w:rsid w:val="005268E8"/>
    <w:rsid w:val="00526D39"/>
    <w:rsid w:val="00526ED6"/>
    <w:rsid w:val="00527111"/>
    <w:rsid w:val="0052711E"/>
    <w:rsid w:val="005274C9"/>
    <w:rsid w:val="00530548"/>
    <w:rsid w:val="0053226F"/>
    <w:rsid w:val="00532568"/>
    <w:rsid w:val="00532E94"/>
    <w:rsid w:val="00533FA7"/>
    <w:rsid w:val="0053452D"/>
    <w:rsid w:val="00534912"/>
    <w:rsid w:val="00535DBF"/>
    <w:rsid w:val="00536CD5"/>
    <w:rsid w:val="0053738F"/>
    <w:rsid w:val="00537618"/>
    <w:rsid w:val="00537EC1"/>
    <w:rsid w:val="005405F6"/>
    <w:rsid w:val="005409E9"/>
    <w:rsid w:val="0054280E"/>
    <w:rsid w:val="00542E18"/>
    <w:rsid w:val="00543695"/>
    <w:rsid w:val="00544BCB"/>
    <w:rsid w:val="005474C0"/>
    <w:rsid w:val="0054768F"/>
    <w:rsid w:val="00550FA5"/>
    <w:rsid w:val="00551E07"/>
    <w:rsid w:val="0055297C"/>
    <w:rsid w:val="00552D3D"/>
    <w:rsid w:val="00552E7B"/>
    <w:rsid w:val="00553152"/>
    <w:rsid w:val="0055338F"/>
    <w:rsid w:val="00553B1D"/>
    <w:rsid w:val="005550D4"/>
    <w:rsid w:val="005564A3"/>
    <w:rsid w:val="00557359"/>
    <w:rsid w:val="00557902"/>
    <w:rsid w:val="00557975"/>
    <w:rsid w:val="00557BFA"/>
    <w:rsid w:val="005606EC"/>
    <w:rsid w:val="00561209"/>
    <w:rsid w:val="00561896"/>
    <w:rsid w:val="00561AAC"/>
    <w:rsid w:val="00562029"/>
    <w:rsid w:val="0056243C"/>
    <w:rsid w:val="00562CD2"/>
    <w:rsid w:val="005630A7"/>
    <w:rsid w:val="00563EE8"/>
    <w:rsid w:val="005647D8"/>
    <w:rsid w:val="0056500B"/>
    <w:rsid w:val="00565A50"/>
    <w:rsid w:val="00565B04"/>
    <w:rsid w:val="00565BA2"/>
    <w:rsid w:val="00565BDF"/>
    <w:rsid w:val="00566067"/>
    <w:rsid w:val="005667B2"/>
    <w:rsid w:val="00567107"/>
    <w:rsid w:val="005703AF"/>
    <w:rsid w:val="00570B5F"/>
    <w:rsid w:val="00571CE0"/>
    <w:rsid w:val="0057323E"/>
    <w:rsid w:val="0057552F"/>
    <w:rsid w:val="00575F36"/>
    <w:rsid w:val="00576AD4"/>
    <w:rsid w:val="005774D2"/>
    <w:rsid w:val="00580120"/>
    <w:rsid w:val="0058027B"/>
    <w:rsid w:val="00580362"/>
    <w:rsid w:val="005816E7"/>
    <w:rsid w:val="00581DB4"/>
    <w:rsid w:val="00582152"/>
    <w:rsid w:val="00582702"/>
    <w:rsid w:val="0058278D"/>
    <w:rsid w:val="00582870"/>
    <w:rsid w:val="005829D5"/>
    <w:rsid w:val="005839B6"/>
    <w:rsid w:val="00583B6F"/>
    <w:rsid w:val="0058403A"/>
    <w:rsid w:val="00584B60"/>
    <w:rsid w:val="00585265"/>
    <w:rsid w:val="0058550D"/>
    <w:rsid w:val="005857FA"/>
    <w:rsid w:val="00586E76"/>
    <w:rsid w:val="005937C0"/>
    <w:rsid w:val="005942A8"/>
    <w:rsid w:val="00594A98"/>
    <w:rsid w:val="00595F1A"/>
    <w:rsid w:val="005A0CDE"/>
    <w:rsid w:val="005A1173"/>
    <w:rsid w:val="005A2095"/>
    <w:rsid w:val="005A22FE"/>
    <w:rsid w:val="005A258D"/>
    <w:rsid w:val="005A2AFB"/>
    <w:rsid w:val="005A2F46"/>
    <w:rsid w:val="005A32D1"/>
    <w:rsid w:val="005A3343"/>
    <w:rsid w:val="005A479A"/>
    <w:rsid w:val="005A4817"/>
    <w:rsid w:val="005A4E1C"/>
    <w:rsid w:val="005A4FBD"/>
    <w:rsid w:val="005A58CF"/>
    <w:rsid w:val="005A5BCC"/>
    <w:rsid w:val="005A5E29"/>
    <w:rsid w:val="005A5F9B"/>
    <w:rsid w:val="005A60E3"/>
    <w:rsid w:val="005B06C1"/>
    <w:rsid w:val="005B073F"/>
    <w:rsid w:val="005B1416"/>
    <w:rsid w:val="005B1731"/>
    <w:rsid w:val="005B2338"/>
    <w:rsid w:val="005B29D8"/>
    <w:rsid w:val="005B39B3"/>
    <w:rsid w:val="005B3DFB"/>
    <w:rsid w:val="005B4C17"/>
    <w:rsid w:val="005B5B23"/>
    <w:rsid w:val="005B5CDC"/>
    <w:rsid w:val="005B61C0"/>
    <w:rsid w:val="005B635A"/>
    <w:rsid w:val="005B6ED6"/>
    <w:rsid w:val="005B73F3"/>
    <w:rsid w:val="005B7F50"/>
    <w:rsid w:val="005C0EBF"/>
    <w:rsid w:val="005C30AC"/>
    <w:rsid w:val="005C3D50"/>
    <w:rsid w:val="005C3E87"/>
    <w:rsid w:val="005C4445"/>
    <w:rsid w:val="005C510D"/>
    <w:rsid w:val="005C5539"/>
    <w:rsid w:val="005C5FC9"/>
    <w:rsid w:val="005C71E3"/>
    <w:rsid w:val="005C7688"/>
    <w:rsid w:val="005C7FBA"/>
    <w:rsid w:val="005D0DB0"/>
    <w:rsid w:val="005D0EAF"/>
    <w:rsid w:val="005D13B3"/>
    <w:rsid w:val="005D1494"/>
    <w:rsid w:val="005D2611"/>
    <w:rsid w:val="005D2CB7"/>
    <w:rsid w:val="005D3401"/>
    <w:rsid w:val="005D471A"/>
    <w:rsid w:val="005D64F1"/>
    <w:rsid w:val="005D7054"/>
    <w:rsid w:val="005D7712"/>
    <w:rsid w:val="005D7E40"/>
    <w:rsid w:val="005E0935"/>
    <w:rsid w:val="005E1643"/>
    <w:rsid w:val="005E1F19"/>
    <w:rsid w:val="005E21DD"/>
    <w:rsid w:val="005E230A"/>
    <w:rsid w:val="005E2C0B"/>
    <w:rsid w:val="005E2FC8"/>
    <w:rsid w:val="005E323C"/>
    <w:rsid w:val="005E3725"/>
    <w:rsid w:val="005E3F03"/>
    <w:rsid w:val="005E5BE9"/>
    <w:rsid w:val="005E5D53"/>
    <w:rsid w:val="005E6169"/>
    <w:rsid w:val="005E6469"/>
    <w:rsid w:val="005E762E"/>
    <w:rsid w:val="005E769C"/>
    <w:rsid w:val="005E7F8F"/>
    <w:rsid w:val="005F08B9"/>
    <w:rsid w:val="005F334F"/>
    <w:rsid w:val="005F4823"/>
    <w:rsid w:val="005F595B"/>
    <w:rsid w:val="005F5B30"/>
    <w:rsid w:val="005F7BF3"/>
    <w:rsid w:val="005F7DF3"/>
    <w:rsid w:val="005F7E7E"/>
    <w:rsid w:val="00600DC2"/>
    <w:rsid w:val="0060119B"/>
    <w:rsid w:val="00601B4A"/>
    <w:rsid w:val="00601CC7"/>
    <w:rsid w:val="00601DFA"/>
    <w:rsid w:val="00602151"/>
    <w:rsid w:val="00602C4C"/>
    <w:rsid w:val="006044DF"/>
    <w:rsid w:val="00604A41"/>
    <w:rsid w:val="006055B2"/>
    <w:rsid w:val="00605C1E"/>
    <w:rsid w:val="0060626A"/>
    <w:rsid w:val="006064F9"/>
    <w:rsid w:val="0060695C"/>
    <w:rsid w:val="00607CBA"/>
    <w:rsid w:val="00610582"/>
    <w:rsid w:val="0061149D"/>
    <w:rsid w:val="00612734"/>
    <w:rsid w:val="006132D4"/>
    <w:rsid w:val="006139AB"/>
    <w:rsid w:val="00614AE8"/>
    <w:rsid w:val="00614E78"/>
    <w:rsid w:val="00617190"/>
    <w:rsid w:val="00617532"/>
    <w:rsid w:val="006176C1"/>
    <w:rsid w:val="0061776D"/>
    <w:rsid w:val="006208E2"/>
    <w:rsid w:val="00620FFF"/>
    <w:rsid w:val="00621043"/>
    <w:rsid w:val="00622129"/>
    <w:rsid w:val="00622136"/>
    <w:rsid w:val="00622A4C"/>
    <w:rsid w:val="00622B0C"/>
    <w:rsid w:val="00622F72"/>
    <w:rsid w:val="006231E8"/>
    <w:rsid w:val="00624026"/>
    <w:rsid w:val="0062402C"/>
    <w:rsid w:val="00624B61"/>
    <w:rsid w:val="00625A74"/>
    <w:rsid w:val="00626A9E"/>
    <w:rsid w:val="00626AD8"/>
    <w:rsid w:val="00626CA3"/>
    <w:rsid w:val="00626DC9"/>
    <w:rsid w:val="006301D7"/>
    <w:rsid w:val="00630489"/>
    <w:rsid w:val="00630683"/>
    <w:rsid w:val="006312EF"/>
    <w:rsid w:val="00631353"/>
    <w:rsid w:val="00631897"/>
    <w:rsid w:val="00633A8F"/>
    <w:rsid w:val="006348C2"/>
    <w:rsid w:val="006366B4"/>
    <w:rsid w:val="00636FF1"/>
    <w:rsid w:val="006375EF"/>
    <w:rsid w:val="0063774E"/>
    <w:rsid w:val="00637E43"/>
    <w:rsid w:val="00641AD4"/>
    <w:rsid w:val="00642300"/>
    <w:rsid w:val="00642E2F"/>
    <w:rsid w:val="00643424"/>
    <w:rsid w:val="00643D53"/>
    <w:rsid w:val="00643E71"/>
    <w:rsid w:val="00644EF1"/>
    <w:rsid w:val="00645948"/>
    <w:rsid w:val="00646638"/>
    <w:rsid w:val="00646FFE"/>
    <w:rsid w:val="0064721B"/>
    <w:rsid w:val="00647413"/>
    <w:rsid w:val="00647B80"/>
    <w:rsid w:val="006501C8"/>
    <w:rsid w:val="006505E9"/>
    <w:rsid w:val="00650A42"/>
    <w:rsid w:val="006517DD"/>
    <w:rsid w:val="0065186C"/>
    <w:rsid w:val="00651976"/>
    <w:rsid w:val="00652197"/>
    <w:rsid w:val="006535A2"/>
    <w:rsid w:val="0065416B"/>
    <w:rsid w:val="00654729"/>
    <w:rsid w:val="00654A35"/>
    <w:rsid w:val="006555C9"/>
    <w:rsid w:val="00655669"/>
    <w:rsid w:val="006559BC"/>
    <w:rsid w:val="00655AF9"/>
    <w:rsid w:val="006569CE"/>
    <w:rsid w:val="00656AB9"/>
    <w:rsid w:val="00657015"/>
    <w:rsid w:val="006606A6"/>
    <w:rsid w:val="00660AA1"/>
    <w:rsid w:val="00660D4E"/>
    <w:rsid w:val="006619C0"/>
    <w:rsid w:val="00661DE6"/>
    <w:rsid w:val="006627E5"/>
    <w:rsid w:val="00662B4C"/>
    <w:rsid w:val="00662D16"/>
    <w:rsid w:val="00662D38"/>
    <w:rsid w:val="00662E57"/>
    <w:rsid w:val="0066467B"/>
    <w:rsid w:val="006653F7"/>
    <w:rsid w:val="006655F9"/>
    <w:rsid w:val="0066593C"/>
    <w:rsid w:val="00666333"/>
    <w:rsid w:val="006668DC"/>
    <w:rsid w:val="00667051"/>
    <w:rsid w:val="00670ADC"/>
    <w:rsid w:val="00670B45"/>
    <w:rsid w:val="00670ECA"/>
    <w:rsid w:val="00671267"/>
    <w:rsid w:val="00671FE9"/>
    <w:rsid w:val="006735B2"/>
    <w:rsid w:val="00673830"/>
    <w:rsid w:val="0067394E"/>
    <w:rsid w:val="00673BF7"/>
    <w:rsid w:val="00673DBD"/>
    <w:rsid w:val="00674521"/>
    <w:rsid w:val="00674BC0"/>
    <w:rsid w:val="00674C0E"/>
    <w:rsid w:val="006754CA"/>
    <w:rsid w:val="006763A0"/>
    <w:rsid w:val="0067683F"/>
    <w:rsid w:val="00676D09"/>
    <w:rsid w:val="00676E13"/>
    <w:rsid w:val="006801F6"/>
    <w:rsid w:val="00680ECA"/>
    <w:rsid w:val="0068164A"/>
    <w:rsid w:val="00682E89"/>
    <w:rsid w:val="0068306E"/>
    <w:rsid w:val="006833CB"/>
    <w:rsid w:val="0068357F"/>
    <w:rsid w:val="0068381C"/>
    <w:rsid w:val="00683EC0"/>
    <w:rsid w:val="00683FD5"/>
    <w:rsid w:val="006840D4"/>
    <w:rsid w:val="0068424D"/>
    <w:rsid w:val="00684447"/>
    <w:rsid w:val="006857B9"/>
    <w:rsid w:val="00685943"/>
    <w:rsid w:val="0068720B"/>
    <w:rsid w:val="0068759A"/>
    <w:rsid w:val="00687848"/>
    <w:rsid w:val="006878DF"/>
    <w:rsid w:val="00690706"/>
    <w:rsid w:val="00691524"/>
    <w:rsid w:val="0069169C"/>
    <w:rsid w:val="006931EB"/>
    <w:rsid w:val="00693AB6"/>
    <w:rsid w:val="00693DB4"/>
    <w:rsid w:val="00693E77"/>
    <w:rsid w:val="00694388"/>
    <w:rsid w:val="006949C2"/>
    <w:rsid w:val="006950F9"/>
    <w:rsid w:val="0069543F"/>
    <w:rsid w:val="006957EF"/>
    <w:rsid w:val="006A0249"/>
    <w:rsid w:val="006A0344"/>
    <w:rsid w:val="006A105E"/>
    <w:rsid w:val="006A1228"/>
    <w:rsid w:val="006A192F"/>
    <w:rsid w:val="006A1B75"/>
    <w:rsid w:val="006A261A"/>
    <w:rsid w:val="006A329B"/>
    <w:rsid w:val="006A456A"/>
    <w:rsid w:val="006A4667"/>
    <w:rsid w:val="006A5630"/>
    <w:rsid w:val="006A5838"/>
    <w:rsid w:val="006A5B59"/>
    <w:rsid w:val="006A6B14"/>
    <w:rsid w:val="006A6EDD"/>
    <w:rsid w:val="006A6EE2"/>
    <w:rsid w:val="006A7DFC"/>
    <w:rsid w:val="006B094E"/>
    <w:rsid w:val="006B0EE3"/>
    <w:rsid w:val="006B1DEE"/>
    <w:rsid w:val="006B1ED9"/>
    <w:rsid w:val="006B23A8"/>
    <w:rsid w:val="006B2475"/>
    <w:rsid w:val="006B2513"/>
    <w:rsid w:val="006B2B3A"/>
    <w:rsid w:val="006B369A"/>
    <w:rsid w:val="006B376F"/>
    <w:rsid w:val="006B3D14"/>
    <w:rsid w:val="006B4050"/>
    <w:rsid w:val="006B460E"/>
    <w:rsid w:val="006B4DEF"/>
    <w:rsid w:val="006B4E50"/>
    <w:rsid w:val="006B5B09"/>
    <w:rsid w:val="006B611B"/>
    <w:rsid w:val="006B680C"/>
    <w:rsid w:val="006B6ACD"/>
    <w:rsid w:val="006B7188"/>
    <w:rsid w:val="006C06CD"/>
    <w:rsid w:val="006C0CD6"/>
    <w:rsid w:val="006C1317"/>
    <w:rsid w:val="006C1D2B"/>
    <w:rsid w:val="006C24B3"/>
    <w:rsid w:val="006C34F1"/>
    <w:rsid w:val="006C51FD"/>
    <w:rsid w:val="006C62F8"/>
    <w:rsid w:val="006C6EDE"/>
    <w:rsid w:val="006C6F8F"/>
    <w:rsid w:val="006C6FB8"/>
    <w:rsid w:val="006C7B47"/>
    <w:rsid w:val="006C7F49"/>
    <w:rsid w:val="006D01AA"/>
    <w:rsid w:val="006D1BB0"/>
    <w:rsid w:val="006D2191"/>
    <w:rsid w:val="006D223C"/>
    <w:rsid w:val="006D24DF"/>
    <w:rsid w:val="006D39D2"/>
    <w:rsid w:val="006D3BAE"/>
    <w:rsid w:val="006D4AF0"/>
    <w:rsid w:val="006D4BD0"/>
    <w:rsid w:val="006D4FC6"/>
    <w:rsid w:val="006D532E"/>
    <w:rsid w:val="006D5431"/>
    <w:rsid w:val="006D5869"/>
    <w:rsid w:val="006D6218"/>
    <w:rsid w:val="006E152C"/>
    <w:rsid w:val="006E207C"/>
    <w:rsid w:val="006E2EA9"/>
    <w:rsid w:val="006E3166"/>
    <w:rsid w:val="006E36D0"/>
    <w:rsid w:val="006E3ABE"/>
    <w:rsid w:val="006E4790"/>
    <w:rsid w:val="006E4AC2"/>
    <w:rsid w:val="006E5370"/>
    <w:rsid w:val="006E58B8"/>
    <w:rsid w:val="006E6880"/>
    <w:rsid w:val="006E7133"/>
    <w:rsid w:val="006E73DF"/>
    <w:rsid w:val="006E7E70"/>
    <w:rsid w:val="006E7FF4"/>
    <w:rsid w:val="006F03CA"/>
    <w:rsid w:val="006F0526"/>
    <w:rsid w:val="006F2B3E"/>
    <w:rsid w:val="006F2F51"/>
    <w:rsid w:val="006F3064"/>
    <w:rsid w:val="006F33C5"/>
    <w:rsid w:val="006F378E"/>
    <w:rsid w:val="006F37D2"/>
    <w:rsid w:val="006F3BA0"/>
    <w:rsid w:val="006F4592"/>
    <w:rsid w:val="006F4F72"/>
    <w:rsid w:val="006F51BD"/>
    <w:rsid w:val="006F5619"/>
    <w:rsid w:val="006F641B"/>
    <w:rsid w:val="006F6614"/>
    <w:rsid w:val="006F69B7"/>
    <w:rsid w:val="006F6B7F"/>
    <w:rsid w:val="006F6C07"/>
    <w:rsid w:val="00700F80"/>
    <w:rsid w:val="00703520"/>
    <w:rsid w:val="0070388F"/>
    <w:rsid w:val="0070421E"/>
    <w:rsid w:val="0070424E"/>
    <w:rsid w:val="007044A1"/>
    <w:rsid w:val="00704CB4"/>
    <w:rsid w:val="00705968"/>
    <w:rsid w:val="00705C26"/>
    <w:rsid w:val="00706BB4"/>
    <w:rsid w:val="00706C0F"/>
    <w:rsid w:val="00706E8B"/>
    <w:rsid w:val="007071B2"/>
    <w:rsid w:val="0070720F"/>
    <w:rsid w:val="00707695"/>
    <w:rsid w:val="007106A0"/>
    <w:rsid w:val="00710EC4"/>
    <w:rsid w:val="00710F35"/>
    <w:rsid w:val="007119C4"/>
    <w:rsid w:val="007123ED"/>
    <w:rsid w:val="00713C7D"/>
    <w:rsid w:val="007142DD"/>
    <w:rsid w:val="00714B86"/>
    <w:rsid w:val="00714E7D"/>
    <w:rsid w:val="00715AC8"/>
    <w:rsid w:val="00717888"/>
    <w:rsid w:val="0072098D"/>
    <w:rsid w:val="00720C67"/>
    <w:rsid w:val="00721711"/>
    <w:rsid w:val="00721958"/>
    <w:rsid w:val="00722142"/>
    <w:rsid w:val="0072223A"/>
    <w:rsid w:val="00722B36"/>
    <w:rsid w:val="0072312D"/>
    <w:rsid w:val="00723C65"/>
    <w:rsid w:val="00723E1A"/>
    <w:rsid w:val="00724ECE"/>
    <w:rsid w:val="0072543D"/>
    <w:rsid w:val="00726812"/>
    <w:rsid w:val="00727133"/>
    <w:rsid w:val="00727291"/>
    <w:rsid w:val="007276EE"/>
    <w:rsid w:val="00727CCD"/>
    <w:rsid w:val="007300ED"/>
    <w:rsid w:val="00730871"/>
    <w:rsid w:val="007308A4"/>
    <w:rsid w:val="007309E3"/>
    <w:rsid w:val="00730C79"/>
    <w:rsid w:val="00731833"/>
    <w:rsid w:val="00732FD5"/>
    <w:rsid w:val="00733492"/>
    <w:rsid w:val="00733A44"/>
    <w:rsid w:val="00733B15"/>
    <w:rsid w:val="007350F5"/>
    <w:rsid w:val="00735FDC"/>
    <w:rsid w:val="00736514"/>
    <w:rsid w:val="007376CB"/>
    <w:rsid w:val="00740075"/>
    <w:rsid w:val="0074193F"/>
    <w:rsid w:val="0074307E"/>
    <w:rsid w:val="007436C6"/>
    <w:rsid w:val="007452BD"/>
    <w:rsid w:val="0074579A"/>
    <w:rsid w:val="00745D33"/>
    <w:rsid w:val="00746B9E"/>
    <w:rsid w:val="007472C5"/>
    <w:rsid w:val="0074781D"/>
    <w:rsid w:val="00747F60"/>
    <w:rsid w:val="00750D3B"/>
    <w:rsid w:val="00750D79"/>
    <w:rsid w:val="00751364"/>
    <w:rsid w:val="00751B83"/>
    <w:rsid w:val="0075206D"/>
    <w:rsid w:val="0075417B"/>
    <w:rsid w:val="0075421D"/>
    <w:rsid w:val="00754AE9"/>
    <w:rsid w:val="007556DF"/>
    <w:rsid w:val="007560F8"/>
    <w:rsid w:val="007568BD"/>
    <w:rsid w:val="00756D97"/>
    <w:rsid w:val="0075725D"/>
    <w:rsid w:val="0076035F"/>
    <w:rsid w:val="007608F6"/>
    <w:rsid w:val="00760946"/>
    <w:rsid w:val="00760AE9"/>
    <w:rsid w:val="007615FF"/>
    <w:rsid w:val="00761898"/>
    <w:rsid w:val="007625C1"/>
    <w:rsid w:val="00762A56"/>
    <w:rsid w:val="007636FB"/>
    <w:rsid w:val="00764945"/>
    <w:rsid w:val="00764F09"/>
    <w:rsid w:val="0076562E"/>
    <w:rsid w:val="00765933"/>
    <w:rsid w:val="00765C77"/>
    <w:rsid w:val="00765F01"/>
    <w:rsid w:val="00766760"/>
    <w:rsid w:val="00766A85"/>
    <w:rsid w:val="00766B0B"/>
    <w:rsid w:val="00766D59"/>
    <w:rsid w:val="00766DFA"/>
    <w:rsid w:val="00770A0D"/>
    <w:rsid w:val="00771A1C"/>
    <w:rsid w:val="00771B4B"/>
    <w:rsid w:val="00771B93"/>
    <w:rsid w:val="00772E98"/>
    <w:rsid w:val="00772EDB"/>
    <w:rsid w:val="00772F61"/>
    <w:rsid w:val="0077350C"/>
    <w:rsid w:val="00773DEA"/>
    <w:rsid w:val="00774D49"/>
    <w:rsid w:val="00775E23"/>
    <w:rsid w:val="007763AA"/>
    <w:rsid w:val="00776E92"/>
    <w:rsid w:val="0078039E"/>
    <w:rsid w:val="00780687"/>
    <w:rsid w:val="0078197A"/>
    <w:rsid w:val="00781B28"/>
    <w:rsid w:val="00783537"/>
    <w:rsid w:val="007841B2"/>
    <w:rsid w:val="00784325"/>
    <w:rsid w:val="007848DB"/>
    <w:rsid w:val="007849E9"/>
    <w:rsid w:val="00784EB1"/>
    <w:rsid w:val="00785553"/>
    <w:rsid w:val="00785967"/>
    <w:rsid w:val="0078655C"/>
    <w:rsid w:val="007868CE"/>
    <w:rsid w:val="0078693F"/>
    <w:rsid w:val="00786CEC"/>
    <w:rsid w:val="0079122A"/>
    <w:rsid w:val="00791287"/>
    <w:rsid w:val="00791CF7"/>
    <w:rsid w:val="0079278E"/>
    <w:rsid w:val="007936E4"/>
    <w:rsid w:val="00793ADC"/>
    <w:rsid w:val="007944D6"/>
    <w:rsid w:val="007946F6"/>
    <w:rsid w:val="00794EAE"/>
    <w:rsid w:val="00796BD9"/>
    <w:rsid w:val="00796F21"/>
    <w:rsid w:val="00797E61"/>
    <w:rsid w:val="007A06ED"/>
    <w:rsid w:val="007A1DC0"/>
    <w:rsid w:val="007A3027"/>
    <w:rsid w:val="007A3AE1"/>
    <w:rsid w:val="007A466A"/>
    <w:rsid w:val="007A4709"/>
    <w:rsid w:val="007A4E2B"/>
    <w:rsid w:val="007A5B6B"/>
    <w:rsid w:val="007A5E76"/>
    <w:rsid w:val="007A789A"/>
    <w:rsid w:val="007B0179"/>
    <w:rsid w:val="007B0346"/>
    <w:rsid w:val="007B0A42"/>
    <w:rsid w:val="007B0B4D"/>
    <w:rsid w:val="007B2441"/>
    <w:rsid w:val="007B28BB"/>
    <w:rsid w:val="007B32D4"/>
    <w:rsid w:val="007B33C0"/>
    <w:rsid w:val="007B368A"/>
    <w:rsid w:val="007B3B9B"/>
    <w:rsid w:val="007B483C"/>
    <w:rsid w:val="007B4F26"/>
    <w:rsid w:val="007B55CC"/>
    <w:rsid w:val="007B5C6F"/>
    <w:rsid w:val="007B5CD8"/>
    <w:rsid w:val="007B62E4"/>
    <w:rsid w:val="007B7024"/>
    <w:rsid w:val="007B728B"/>
    <w:rsid w:val="007C0D93"/>
    <w:rsid w:val="007C1EBB"/>
    <w:rsid w:val="007C23F6"/>
    <w:rsid w:val="007C2E8D"/>
    <w:rsid w:val="007C367A"/>
    <w:rsid w:val="007C3B82"/>
    <w:rsid w:val="007C3BC7"/>
    <w:rsid w:val="007C4029"/>
    <w:rsid w:val="007C424A"/>
    <w:rsid w:val="007C492E"/>
    <w:rsid w:val="007C5B69"/>
    <w:rsid w:val="007C616D"/>
    <w:rsid w:val="007C7706"/>
    <w:rsid w:val="007D0C2C"/>
    <w:rsid w:val="007D11E7"/>
    <w:rsid w:val="007D1A16"/>
    <w:rsid w:val="007D2251"/>
    <w:rsid w:val="007D22B7"/>
    <w:rsid w:val="007D23BC"/>
    <w:rsid w:val="007D323B"/>
    <w:rsid w:val="007D4E26"/>
    <w:rsid w:val="007D5F35"/>
    <w:rsid w:val="007D655A"/>
    <w:rsid w:val="007D6BFC"/>
    <w:rsid w:val="007D78BD"/>
    <w:rsid w:val="007E15C4"/>
    <w:rsid w:val="007E3EA4"/>
    <w:rsid w:val="007E5172"/>
    <w:rsid w:val="007E53CD"/>
    <w:rsid w:val="007E6A62"/>
    <w:rsid w:val="007E6B1B"/>
    <w:rsid w:val="007E729A"/>
    <w:rsid w:val="007E72CC"/>
    <w:rsid w:val="007E76BD"/>
    <w:rsid w:val="007F00B8"/>
    <w:rsid w:val="007F0DC2"/>
    <w:rsid w:val="007F0FB9"/>
    <w:rsid w:val="007F20E5"/>
    <w:rsid w:val="007F3A7D"/>
    <w:rsid w:val="007F4766"/>
    <w:rsid w:val="007F4CE8"/>
    <w:rsid w:val="007F4E8E"/>
    <w:rsid w:val="007F5162"/>
    <w:rsid w:val="007F52D0"/>
    <w:rsid w:val="007F53CF"/>
    <w:rsid w:val="007F55ED"/>
    <w:rsid w:val="007F56D8"/>
    <w:rsid w:val="007F587A"/>
    <w:rsid w:val="007F5980"/>
    <w:rsid w:val="007F6BEF"/>
    <w:rsid w:val="007F7201"/>
    <w:rsid w:val="007F7270"/>
    <w:rsid w:val="007F7CB8"/>
    <w:rsid w:val="007F7DB4"/>
    <w:rsid w:val="007F7FA9"/>
    <w:rsid w:val="00801DF3"/>
    <w:rsid w:val="00802AED"/>
    <w:rsid w:val="00802CD1"/>
    <w:rsid w:val="00803A99"/>
    <w:rsid w:val="008041B0"/>
    <w:rsid w:val="00804679"/>
    <w:rsid w:val="00804F60"/>
    <w:rsid w:val="008051A4"/>
    <w:rsid w:val="00805608"/>
    <w:rsid w:val="008065D0"/>
    <w:rsid w:val="00806D7E"/>
    <w:rsid w:val="00806E12"/>
    <w:rsid w:val="008070A3"/>
    <w:rsid w:val="00810A79"/>
    <w:rsid w:val="00810E03"/>
    <w:rsid w:val="00811629"/>
    <w:rsid w:val="0081240F"/>
    <w:rsid w:val="00812B38"/>
    <w:rsid w:val="00812FDE"/>
    <w:rsid w:val="0081358B"/>
    <w:rsid w:val="00813D9F"/>
    <w:rsid w:val="00813FCD"/>
    <w:rsid w:val="00814097"/>
    <w:rsid w:val="00814EA4"/>
    <w:rsid w:val="00815541"/>
    <w:rsid w:val="0081586E"/>
    <w:rsid w:val="008159CD"/>
    <w:rsid w:val="00815ADB"/>
    <w:rsid w:val="00815BFB"/>
    <w:rsid w:val="00816EEA"/>
    <w:rsid w:val="00817776"/>
    <w:rsid w:val="00820401"/>
    <w:rsid w:val="00820EB5"/>
    <w:rsid w:val="008213BE"/>
    <w:rsid w:val="00821593"/>
    <w:rsid w:val="00821BE6"/>
    <w:rsid w:val="00822374"/>
    <w:rsid w:val="00823A63"/>
    <w:rsid w:val="00825517"/>
    <w:rsid w:val="00825B40"/>
    <w:rsid w:val="00825EAC"/>
    <w:rsid w:val="00826765"/>
    <w:rsid w:val="00827532"/>
    <w:rsid w:val="0083019A"/>
    <w:rsid w:val="008307CC"/>
    <w:rsid w:val="008327CD"/>
    <w:rsid w:val="008334E8"/>
    <w:rsid w:val="00833A01"/>
    <w:rsid w:val="008358FF"/>
    <w:rsid w:val="0083601F"/>
    <w:rsid w:val="0083626A"/>
    <w:rsid w:val="00836AEA"/>
    <w:rsid w:val="00837337"/>
    <w:rsid w:val="008374C5"/>
    <w:rsid w:val="00837CF7"/>
    <w:rsid w:val="00840848"/>
    <w:rsid w:val="008410A4"/>
    <w:rsid w:val="0084197C"/>
    <w:rsid w:val="00841A14"/>
    <w:rsid w:val="0084242B"/>
    <w:rsid w:val="00842874"/>
    <w:rsid w:val="00844560"/>
    <w:rsid w:val="00845296"/>
    <w:rsid w:val="00845DCC"/>
    <w:rsid w:val="00846036"/>
    <w:rsid w:val="008463EA"/>
    <w:rsid w:val="0084656C"/>
    <w:rsid w:val="008468D9"/>
    <w:rsid w:val="00847636"/>
    <w:rsid w:val="0085044B"/>
    <w:rsid w:val="008504FF"/>
    <w:rsid w:val="008509EF"/>
    <w:rsid w:val="00851461"/>
    <w:rsid w:val="008515B3"/>
    <w:rsid w:val="00851E16"/>
    <w:rsid w:val="008530B2"/>
    <w:rsid w:val="00853197"/>
    <w:rsid w:val="00853376"/>
    <w:rsid w:val="00853A69"/>
    <w:rsid w:val="00853B4A"/>
    <w:rsid w:val="008549D3"/>
    <w:rsid w:val="00854D43"/>
    <w:rsid w:val="008553D9"/>
    <w:rsid w:val="00855755"/>
    <w:rsid w:val="00856320"/>
    <w:rsid w:val="008566A0"/>
    <w:rsid w:val="00856D35"/>
    <w:rsid w:val="0085795D"/>
    <w:rsid w:val="00857FCB"/>
    <w:rsid w:val="0086037C"/>
    <w:rsid w:val="00860835"/>
    <w:rsid w:val="0086158C"/>
    <w:rsid w:val="00862673"/>
    <w:rsid w:val="00862A8F"/>
    <w:rsid w:val="00864AB7"/>
    <w:rsid w:val="00864B58"/>
    <w:rsid w:val="00864D2F"/>
    <w:rsid w:val="00865445"/>
    <w:rsid w:val="00865AC6"/>
    <w:rsid w:val="0086632B"/>
    <w:rsid w:val="008669CF"/>
    <w:rsid w:val="008676E4"/>
    <w:rsid w:val="0087004F"/>
    <w:rsid w:val="0087093C"/>
    <w:rsid w:val="00870AA2"/>
    <w:rsid w:val="00871BB7"/>
    <w:rsid w:val="008722B1"/>
    <w:rsid w:val="00872693"/>
    <w:rsid w:val="00873D9A"/>
    <w:rsid w:val="00874F91"/>
    <w:rsid w:val="00875C6C"/>
    <w:rsid w:val="0087640A"/>
    <w:rsid w:val="008768BC"/>
    <w:rsid w:val="00877083"/>
    <w:rsid w:val="008770F3"/>
    <w:rsid w:val="0088168D"/>
    <w:rsid w:val="00881D26"/>
    <w:rsid w:val="00882487"/>
    <w:rsid w:val="00882FD3"/>
    <w:rsid w:val="00883EFB"/>
    <w:rsid w:val="00884CD5"/>
    <w:rsid w:val="00884E7D"/>
    <w:rsid w:val="0088557B"/>
    <w:rsid w:val="00885719"/>
    <w:rsid w:val="00885BE0"/>
    <w:rsid w:val="00885D99"/>
    <w:rsid w:val="00886360"/>
    <w:rsid w:val="008864C0"/>
    <w:rsid w:val="00886619"/>
    <w:rsid w:val="00886F28"/>
    <w:rsid w:val="0088712C"/>
    <w:rsid w:val="00887365"/>
    <w:rsid w:val="00890087"/>
    <w:rsid w:val="008914FC"/>
    <w:rsid w:val="0089198F"/>
    <w:rsid w:val="008941EE"/>
    <w:rsid w:val="008948C2"/>
    <w:rsid w:val="00895F14"/>
    <w:rsid w:val="00895F85"/>
    <w:rsid w:val="008968A6"/>
    <w:rsid w:val="008975C4"/>
    <w:rsid w:val="00897BE6"/>
    <w:rsid w:val="008A0D89"/>
    <w:rsid w:val="008A0DD4"/>
    <w:rsid w:val="008A0ECE"/>
    <w:rsid w:val="008A19E0"/>
    <w:rsid w:val="008A38D6"/>
    <w:rsid w:val="008A44C1"/>
    <w:rsid w:val="008A5D0D"/>
    <w:rsid w:val="008A614A"/>
    <w:rsid w:val="008A6E4D"/>
    <w:rsid w:val="008B0A44"/>
    <w:rsid w:val="008B11E6"/>
    <w:rsid w:val="008B3B03"/>
    <w:rsid w:val="008B3B1E"/>
    <w:rsid w:val="008B411D"/>
    <w:rsid w:val="008B46A5"/>
    <w:rsid w:val="008B4E5C"/>
    <w:rsid w:val="008B57A8"/>
    <w:rsid w:val="008B581F"/>
    <w:rsid w:val="008B5FA6"/>
    <w:rsid w:val="008B6035"/>
    <w:rsid w:val="008B6C27"/>
    <w:rsid w:val="008B7452"/>
    <w:rsid w:val="008C0304"/>
    <w:rsid w:val="008C03A4"/>
    <w:rsid w:val="008C1395"/>
    <w:rsid w:val="008C1788"/>
    <w:rsid w:val="008C1FB6"/>
    <w:rsid w:val="008C236F"/>
    <w:rsid w:val="008C23BA"/>
    <w:rsid w:val="008C25F3"/>
    <w:rsid w:val="008C2C20"/>
    <w:rsid w:val="008C2F4F"/>
    <w:rsid w:val="008C34A0"/>
    <w:rsid w:val="008C42B7"/>
    <w:rsid w:val="008C4AB9"/>
    <w:rsid w:val="008C573B"/>
    <w:rsid w:val="008C5C06"/>
    <w:rsid w:val="008C68ED"/>
    <w:rsid w:val="008C69EC"/>
    <w:rsid w:val="008C7022"/>
    <w:rsid w:val="008D09E1"/>
    <w:rsid w:val="008D0B6D"/>
    <w:rsid w:val="008D0E92"/>
    <w:rsid w:val="008D2F28"/>
    <w:rsid w:val="008D315B"/>
    <w:rsid w:val="008D3245"/>
    <w:rsid w:val="008D40F3"/>
    <w:rsid w:val="008D5DA6"/>
    <w:rsid w:val="008D65D7"/>
    <w:rsid w:val="008D68BA"/>
    <w:rsid w:val="008D6F81"/>
    <w:rsid w:val="008D722A"/>
    <w:rsid w:val="008D7258"/>
    <w:rsid w:val="008D7A32"/>
    <w:rsid w:val="008E00E7"/>
    <w:rsid w:val="008E10AE"/>
    <w:rsid w:val="008E162B"/>
    <w:rsid w:val="008E17AA"/>
    <w:rsid w:val="008E2479"/>
    <w:rsid w:val="008E2B8F"/>
    <w:rsid w:val="008E352F"/>
    <w:rsid w:val="008E35F4"/>
    <w:rsid w:val="008E3875"/>
    <w:rsid w:val="008E390D"/>
    <w:rsid w:val="008E4595"/>
    <w:rsid w:val="008E4BAA"/>
    <w:rsid w:val="008E4EA3"/>
    <w:rsid w:val="008E515E"/>
    <w:rsid w:val="008E575D"/>
    <w:rsid w:val="008E57F4"/>
    <w:rsid w:val="008E669D"/>
    <w:rsid w:val="008E6A0E"/>
    <w:rsid w:val="008E6BFE"/>
    <w:rsid w:val="008E710F"/>
    <w:rsid w:val="008E75AB"/>
    <w:rsid w:val="008E788B"/>
    <w:rsid w:val="008F13A3"/>
    <w:rsid w:val="008F171B"/>
    <w:rsid w:val="008F2F5A"/>
    <w:rsid w:val="008F3325"/>
    <w:rsid w:val="008F3530"/>
    <w:rsid w:val="008F3B07"/>
    <w:rsid w:val="008F4008"/>
    <w:rsid w:val="008F4353"/>
    <w:rsid w:val="008F5510"/>
    <w:rsid w:val="008F6511"/>
    <w:rsid w:val="008F69E0"/>
    <w:rsid w:val="009000F6"/>
    <w:rsid w:val="00901C98"/>
    <w:rsid w:val="00901D05"/>
    <w:rsid w:val="00901F1B"/>
    <w:rsid w:val="00902DE4"/>
    <w:rsid w:val="00903298"/>
    <w:rsid w:val="009036FB"/>
    <w:rsid w:val="00903978"/>
    <w:rsid w:val="00904575"/>
    <w:rsid w:val="009045CD"/>
    <w:rsid w:val="00905A81"/>
    <w:rsid w:val="00905ED0"/>
    <w:rsid w:val="00906B36"/>
    <w:rsid w:val="00906EBF"/>
    <w:rsid w:val="00907193"/>
    <w:rsid w:val="00907716"/>
    <w:rsid w:val="00910C15"/>
    <w:rsid w:val="0091182A"/>
    <w:rsid w:val="00911B50"/>
    <w:rsid w:val="00911E80"/>
    <w:rsid w:val="0091302F"/>
    <w:rsid w:val="009130AC"/>
    <w:rsid w:val="009134CB"/>
    <w:rsid w:val="009136BD"/>
    <w:rsid w:val="00913FB9"/>
    <w:rsid w:val="00914166"/>
    <w:rsid w:val="00914335"/>
    <w:rsid w:val="00914C88"/>
    <w:rsid w:val="00914DF9"/>
    <w:rsid w:val="0091505A"/>
    <w:rsid w:val="00915CD8"/>
    <w:rsid w:val="009163FA"/>
    <w:rsid w:val="00916CA6"/>
    <w:rsid w:val="00916EF4"/>
    <w:rsid w:val="00917110"/>
    <w:rsid w:val="009200A6"/>
    <w:rsid w:val="00921196"/>
    <w:rsid w:val="0092188F"/>
    <w:rsid w:val="00921F6D"/>
    <w:rsid w:val="009223D7"/>
    <w:rsid w:val="0092448A"/>
    <w:rsid w:val="00924517"/>
    <w:rsid w:val="0092451D"/>
    <w:rsid w:val="0092580A"/>
    <w:rsid w:val="0092601A"/>
    <w:rsid w:val="00926A76"/>
    <w:rsid w:val="00926E7A"/>
    <w:rsid w:val="009271D1"/>
    <w:rsid w:val="00927335"/>
    <w:rsid w:val="00930672"/>
    <w:rsid w:val="009306E1"/>
    <w:rsid w:val="0093208F"/>
    <w:rsid w:val="009322A5"/>
    <w:rsid w:val="009322BA"/>
    <w:rsid w:val="009323B6"/>
    <w:rsid w:val="00934534"/>
    <w:rsid w:val="009345DE"/>
    <w:rsid w:val="00934C54"/>
    <w:rsid w:val="00935A04"/>
    <w:rsid w:val="00937067"/>
    <w:rsid w:val="009373C6"/>
    <w:rsid w:val="0094026D"/>
    <w:rsid w:val="00941766"/>
    <w:rsid w:val="009426F5"/>
    <w:rsid w:val="0094326C"/>
    <w:rsid w:val="00943288"/>
    <w:rsid w:val="00943743"/>
    <w:rsid w:val="00943830"/>
    <w:rsid w:val="00943F2F"/>
    <w:rsid w:val="00944A0B"/>
    <w:rsid w:val="00944EA1"/>
    <w:rsid w:val="00944FF3"/>
    <w:rsid w:val="009455E1"/>
    <w:rsid w:val="00945BE7"/>
    <w:rsid w:val="00947226"/>
    <w:rsid w:val="00950881"/>
    <w:rsid w:val="00951156"/>
    <w:rsid w:val="00951ABA"/>
    <w:rsid w:val="00952963"/>
    <w:rsid w:val="0095323B"/>
    <w:rsid w:val="00953302"/>
    <w:rsid w:val="00953E7C"/>
    <w:rsid w:val="00954E22"/>
    <w:rsid w:val="00954EDA"/>
    <w:rsid w:val="009550EA"/>
    <w:rsid w:val="00955937"/>
    <w:rsid w:val="00956E11"/>
    <w:rsid w:val="009574AE"/>
    <w:rsid w:val="00957762"/>
    <w:rsid w:val="00957C55"/>
    <w:rsid w:val="00957E8F"/>
    <w:rsid w:val="009608B6"/>
    <w:rsid w:val="00960930"/>
    <w:rsid w:val="00960A86"/>
    <w:rsid w:val="00960C97"/>
    <w:rsid w:val="00961B13"/>
    <w:rsid w:val="0096276D"/>
    <w:rsid w:val="00962B50"/>
    <w:rsid w:val="00962CE2"/>
    <w:rsid w:val="0096317F"/>
    <w:rsid w:val="009636B4"/>
    <w:rsid w:val="00963AB8"/>
    <w:rsid w:val="009640D7"/>
    <w:rsid w:val="00964299"/>
    <w:rsid w:val="00966112"/>
    <w:rsid w:val="0096756D"/>
    <w:rsid w:val="00967ACD"/>
    <w:rsid w:val="0097002F"/>
    <w:rsid w:val="009716A9"/>
    <w:rsid w:val="009723F0"/>
    <w:rsid w:val="00972B8A"/>
    <w:rsid w:val="00972CC0"/>
    <w:rsid w:val="0097326A"/>
    <w:rsid w:val="009734DE"/>
    <w:rsid w:val="009737F1"/>
    <w:rsid w:val="00973CF9"/>
    <w:rsid w:val="00974234"/>
    <w:rsid w:val="00974325"/>
    <w:rsid w:val="0097433A"/>
    <w:rsid w:val="0097448B"/>
    <w:rsid w:val="009744F5"/>
    <w:rsid w:val="009746CC"/>
    <w:rsid w:val="009754AD"/>
    <w:rsid w:val="00975D77"/>
    <w:rsid w:val="009766E6"/>
    <w:rsid w:val="00976A73"/>
    <w:rsid w:val="00976BED"/>
    <w:rsid w:val="0097729B"/>
    <w:rsid w:val="00977554"/>
    <w:rsid w:val="00977792"/>
    <w:rsid w:val="009778B6"/>
    <w:rsid w:val="00977A00"/>
    <w:rsid w:val="00981729"/>
    <w:rsid w:val="00981EAD"/>
    <w:rsid w:val="00981F79"/>
    <w:rsid w:val="0098206F"/>
    <w:rsid w:val="009821CB"/>
    <w:rsid w:val="009830B5"/>
    <w:rsid w:val="009835D9"/>
    <w:rsid w:val="00983C9E"/>
    <w:rsid w:val="0098462B"/>
    <w:rsid w:val="00984A31"/>
    <w:rsid w:val="009853DF"/>
    <w:rsid w:val="00985522"/>
    <w:rsid w:val="0098558F"/>
    <w:rsid w:val="0098571E"/>
    <w:rsid w:val="00985FAF"/>
    <w:rsid w:val="009873B4"/>
    <w:rsid w:val="00987759"/>
    <w:rsid w:val="00990AA2"/>
    <w:rsid w:val="00991674"/>
    <w:rsid w:val="00991ED9"/>
    <w:rsid w:val="00992209"/>
    <w:rsid w:val="00993A2F"/>
    <w:rsid w:val="009947BE"/>
    <w:rsid w:val="00994D16"/>
    <w:rsid w:val="0099526D"/>
    <w:rsid w:val="009956FE"/>
    <w:rsid w:val="00995B0A"/>
    <w:rsid w:val="009962EF"/>
    <w:rsid w:val="00996818"/>
    <w:rsid w:val="009968F2"/>
    <w:rsid w:val="00996C1E"/>
    <w:rsid w:val="00996EEF"/>
    <w:rsid w:val="00997EF4"/>
    <w:rsid w:val="00997F6B"/>
    <w:rsid w:val="009A0676"/>
    <w:rsid w:val="009A150F"/>
    <w:rsid w:val="009A28E4"/>
    <w:rsid w:val="009A3AB0"/>
    <w:rsid w:val="009A4F11"/>
    <w:rsid w:val="009A5FEA"/>
    <w:rsid w:val="009B01C4"/>
    <w:rsid w:val="009B03DF"/>
    <w:rsid w:val="009B150C"/>
    <w:rsid w:val="009B1C73"/>
    <w:rsid w:val="009B23A1"/>
    <w:rsid w:val="009B28F5"/>
    <w:rsid w:val="009B3884"/>
    <w:rsid w:val="009B39E8"/>
    <w:rsid w:val="009B4DD0"/>
    <w:rsid w:val="009B5E79"/>
    <w:rsid w:val="009B65E5"/>
    <w:rsid w:val="009B72B3"/>
    <w:rsid w:val="009B7B99"/>
    <w:rsid w:val="009C0055"/>
    <w:rsid w:val="009C0066"/>
    <w:rsid w:val="009C0CEE"/>
    <w:rsid w:val="009C0F61"/>
    <w:rsid w:val="009C11E8"/>
    <w:rsid w:val="009C1F37"/>
    <w:rsid w:val="009C339E"/>
    <w:rsid w:val="009C362A"/>
    <w:rsid w:val="009C3AA7"/>
    <w:rsid w:val="009C3BD3"/>
    <w:rsid w:val="009C4516"/>
    <w:rsid w:val="009C4950"/>
    <w:rsid w:val="009C4BBB"/>
    <w:rsid w:val="009C5D30"/>
    <w:rsid w:val="009C70E8"/>
    <w:rsid w:val="009D02B7"/>
    <w:rsid w:val="009D04D1"/>
    <w:rsid w:val="009D1818"/>
    <w:rsid w:val="009D2763"/>
    <w:rsid w:val="009D3C1C"/>
    <w:rsid w:val="009D4B8E"/>
    <w:rsid w:val="009D50F5"/>
    <w:rsid w:val="009D62C4"/>
    <w:rsid w:val="009D731F"/>
    <w:rsid w:val="009D7591"/>
    <w:rsid w:val="009D7CB7"/>
    <w:rsid w:val="009E013A"/>
    <w:rsid w:val="009E09AF"/>
    <w:rsid w:val="009E0C2F"/>
    <w:rsid w:val="009E33FE"/>
    <w:rsid w:val="009E340C"/>
    <w:rsid w:val="009E34C5"/>
    <w:rsid w:val="009E482B"/>
    <w:rsid w:val="009E5187"/>
    <w:rsid w:val="009E53C7"/>
    <w:rsid w:val="009E5640"/>
    <w:rsid w:val="009E6AA2"/>
    <w:rsid w:val="009E6DBD"/>
    <w:rsid w:val="009E747C"/>
    <w:rsid w:val="009E757D"/>
    <w:rsid w:val="009E7943"/>
    <w:rsid w:val="009E7C8B"/>
    <w:rsid w:val="009E7FFE"/>
    <w:rsid w:val="009F0A46"/>
    <w:rsid w:val="009F0A9C"/>
    <w:rsid w:val="009F0AB5"/>
    <w:rsid w:val="009F3161"/>
    <w:rsid w:val="009F4223"/>
    <w:rsid w:val="009F5630"/>
    <w:rsid w:val="009F5EA6"/>
    <w:rsid w:val="009F5EAE"/>
    <w:rsid w:val="009F6A67"/>
    <w:rsid w:val="009F6CB7"/>
    <w:rsid w:val="009F7CB2"/>
    <w:rsid w:val="00A000F8"/>
    <w:rsid w:val="00A0033F"/>
    <w:rsid w:val="00A037DE"/>
    <w:rsid w:val="00A03834"/>
    <w:rsid w:val="00A049C0"/>
    <w:rsid w:val="00A049C2"/>
    <w:rsid w:val="00A057CD"/>
    <w:rsid w:val="00A05D9E"/>
    <w:rsid w:val="00A05E78"/>
    <w:rsid w:val="00A124F0"/>
    <w:rsid w:val="00A14B28"/>
    <w:rsid w:val="00A14B2F"/>
    <w:rsid w:val="00A1605F"/>
    <w:rsid w:val="00A161E0"/>
    <w:rsid w:val="00A2002F"/>
    <w:rsid w:val="00A206C8"/>
    <w:rsid w:val="00A21A1A"/>
    <w:rsid w:val="00A22515"/>
    <w:rsid w:val="00A2270A"/>
    <w:rsid w:val="00A23EBD"/>
    <w:rsid w:val="00A2418F"/>
    <w:rsid w:val="00A24399"/>
    <w:rsid w:val="00A246F1"/>
    <w:rsid w:val="00A24B9C"/>
    <w:rsid w:val="00A25B93"/>
    <w:rsid w:val="00A25D0E"/>
    <w:rsid w:val="00A25DB7"/>
    <w:rsid w:val="00A26755"/>
    <w:rsid w:val="00A27064"/>
    <w:rsid w:val="00A30017"/>
    <w:rsid w:val="00A3035D"/>
    <w:rsid w:val="00A30752"/>
    <w:rsid w:val="00A307E2"/>
    <w:rsid w:val="00A31484"/>
    <w:rsid w:val="00A31FE3"/>
    <w:rsid w:val="00A3235A"/>
    <w:rsid w:val="00A324DB"/>
    <w:rsid w:val="00A328EB"/>
    <w:rsid w:val="00A3339C"/>
    <w:rsid w:val="00A342CD"/>
    <w:rsid w:val="00A343F8"/>
    <w:rsid w:val="00A36539"/>
    <w:rsid w:val="00A3679F"/>
    <w:rsid w:val="00A378FE"/>
    <w:rsid w:val="00A40427"/>
    <w:rsid w:val="00A40B77"/>
    <w:rsid w:val="00A40D13"/>
    <w:rsid w:val="00A41273"/>
    <w:rsid w:val="00A42001"/>
    <w:rsid w:val="00A42AB7"/>
    <w:rsid w:val="00A442CE"/>
    <w:rsid w:val="00A463EF"/>
    <w:rsid w:val="00A46466"/>
    <w:rsid w:val="00A46676"/>
    <w:rsid w:val="00A466C6"/>
    <w:rsid w:val="00A47EFD"/>
    <w:rsid w:val="00A526D6"/>
    <w:rsid w:val="00A52E06"/>
    <w:rsid w:val="00A546EB"/>
    <w:rsid w:val="00A54DB1"/>
    <w:rsid w:val="00A54F3A"/>
    <w:rsid w:val="00A57B8F"/>
    <w:rsid w:val="00A57C55"/>
    <w:rsid w:val="00A57F7C"/>
    <w:rsid w:val="00A606A3"/>
    <w:rsid w:val="00A6092D"/>
    <w:rsid w:val="00A60DD3"/>
    <w:rsid w:val="00A6154D"/>
    <w:rsid w:val="00A621A9"/>
    <w:rsid w:val="00A62340"/>
    <w:rsid w:val="00A62982"/>
    <w:rsid w:val="00A62E84"/>
    <w:rsid w:val="00A62FC6"/>
    <w:rsid w:val="00A63230"/>
    <w:rsid w:val="00A639B7"/>
    <w:rsid w:val="00A63F43"/>
    <w:rsid w:val="00A6792E"/>
    <w:rsid w:val="00A7099F"/>
    <w:rsid w:val="00A70D34"/>
    <w:rsid w:val="00A710B8"/>
    <w:rsid w:val="00A73401"/>
    <w:rsid w:val="00A73788"/>
    <w:rsid w:val="00A73CBE"/>
    <w:rsid w:val="00A74356"/>
    <w:rsid w:val="00A74D9A"/>
    <w:rsid w:val="00A76271"/>
    <w:rsid w:val="00A762C2"/>
    <w:rsid w:val="00A762EE"/>
    <w:rsid w:val="00A76EB0"/>
    <w:rsid w:val="00A77452"/>
    <w:rsid w:val="00A77476"/>
    <w:rsid w:val="00A77618"/>
    <w:rsid w:val="00A80B48"/>
    <w:rsid w:val="00A80C39"/>
    <w:rsid w:val="00A80CD1"/>
    <w:rsid w:val="00A80D83"/>
    <w:rsid w:val="00A81512"/>
    <w:rsid w:val="00A8179C"/>
    <w:rsid w:val="00A818C1"/>
    <w:rsid w:val="00A8218D"/>
    <w:rsid w:val="00A82A88"/>
    <w:rsid w:val="00A8329B"/>
    <w:rsid w:val="00A83579"/>
    <w:rsid w:val="00A84116"/>
    <w:rsid w:val="00A843E0"/>
    <w:rsid w:val="00A84589"/>
    <w:rsid w:val="00A8459D"/>
    <w:rsid w:val="00A84C9D"/>
    <w:rsid w:val="00A85A51"/>
    <w:rsid w:val="00A85B5B"/>
    <w:rsid w:val="00A85BD7"/>
    <w:rsid w:val="00A85C10"/>
    <w:rsid w:val="00A86EB8"/>
    <w:rsid w:val="00A8753C"/>
    <w:rsid w:val="00A87CAC"/>
    <w:rsid w:val="00A87FD8"/>
    <w:rsid w:val="00A9109C"/>
    <w:rsid w:val="00A912E1"/>
    <w:rsid w:val="00A92E51"/>
    <w:rsid w:val="00A93762"/>
    <w:rsid w:val="00A93F6A"/>
    <w:rsid w:val="00A94814"/>
    <w:rsid w:val="00A9523F"/>
    <w:rsid w:val="00A95A7D"/>
    <w:rsid w:val="00A96557"/>
    <w:rsid w:val="00A97F7E"/>
    <w:rsid w:val="00AA0070"/>
    <w:rsid w:val="00AA0E03"/>
    <w:rsid w:val="00AA1A8E"/>
    <w:rsid w:val="00AA1F2C"/>
    <w:rsid w:val="00AA2204"/>
    <w:rsid w:val="00AA2B63"/>
    <w:rsid w:val="00AA2CE6"/>
    <w:rsid w:val="00AA5267"/>
    <w:rsid w:val="00AA5EE6"/>
    <w:rsid w:val="00AA600A"/>
    <w:rsid w:val="00AA6023"/>
    <w:rsid w:val="00AA6BE7"/>
    <w:rsid w:val="00AA6E11"/>
    <w:rsid w:val="00AA7143"/>
    <w:rsid w:val="00AA79FF"/>
    <w:rsid w:val="00AA7CBC"/>
    <w:rsid w:val="00AB0301"/>
    <w:rsid w:val="00AB0472"/>
    <w:rsid w:val="00AB086A"/>
    <w:rsid w:val="00AB0944"/>
    <w:rsid w:val="00AB3A30"/>
    <w:rsid w:val="00AB3B9D"/>
    <w:rsid w:val="00AB3E4E"/>
    <w:rsid w:val="00AB5797"/>
    <w:rsid w:val="00AB7ED7"/>
    <w:rsid w:val="00AC152F"/>
    <w:rsid w:val="00AC17B9"/>
    <w:rsid w:val="00AC1924"/>
    <w:rsid w:val="00AC259C"/>
    <w:rsid w:val="00AC2EFD"/>
    <w:rsid w:val="00AC31EC"/>
    <w:rsid w:val="00AC3DC0"/>
    <w:rsid w:val="00AC40B8"/>
    <w:rsid w:val="00AC4A3D"/>
    <w:rsid w:val="00AC659E"/>
    <w:rsid w:val="00AC6823"/>
    <w:rsid w:val="00AC71D5"/>
    <w:rsid w:val="00AC7258"/>
    <w:rsid w:val="00AC7DAB"/>
    <w:rsid w:val="00AC7E5A"/>
    <w:rsid w:val="00AD0845"/>
    <w:rsid w:val="00AD1310"/>
    <w:rsid w:val="00AD18AE"/>
    <w:rsid w:val="00AD28A3"/>
    <w:rsid w:val="00AD2BA1"/>
    <w:rsid w:val="00AD2F38"/>
    <w:rsid w:val="00AD30D8"/>
    <w:rsid w:val="00AD3A70"/>
    <w:rsid w:val="00AD450C"/>
    <w:rsid w:val="00AD4EBF"/>
    <w:rsid w:val="00AD53BE"/>
    <w:rsid w:val="00AD5ADB"/>
    <w:rsid w:val="00AD64DB"/>
    <w:rsid w:val="00AD6A77"/>
    <w:rsid w:val="00AD6BFB"/>
    <w:rsid w:val="00AD7DD3"/>
    <w:rsid w:val="00AD7FC2"/>
    <w:rsid w:val="00AE0AAA"/>
    <w:rsid w:val="00AE1907"/>
    <w:rsid w:val="00AE1D3F"/>
    <w:rsid w:val="00AE2464"/>
    <w:rsid w:val="00AE384C"/>
    <w:rsid w:val="00AE3BD2"/>
    <w:rsid w:val="00AE4D38"/>
    <w:rsid w:val="00AE70C9"/>
    <w:rsid w:val="00AE7828"/>
    <w:rsid w:val="00AF01B5"/>
    <w:rsid w:val="00AF0BDB"/>
    <w:rsid w:val="00AF11A0"/>
    <w:rsid w:val="00AF1FD3"/>
    <w:rsid w:val="00AF242B"/>
    <w:rsid w:val="00AF29BB"/>
    <w:rsid w:val="00AF2DB6"/>
    <w:rsid w:val="00AF3AA7"/>
    <w:rsid w:val="00AF3B14"/>
    <w:rsid w:val="00AF456C"/>
    <w:rsid w:val="00AF4692"/>
    <w:rsid w:val="00AF5123"/>
    <w:rsid w:val="00AF64F0"/>
    <w:rsid w:val="00AF6DFC"/>
    <w:rsid w:val="00AF6F16"/>
    <w:rsid w:val="00AF7A6D"/>
    <w:rsid w:val="00AF7CD5"/>
    <w:rsid w:val="00B00D2E"/>
    <w:rsid w:val="00B00F96"/>
    <w:rsid w:val="00B02B8C"/>
    <w:rsid w:val="00B039F5"/>
    <w:rsid w:val="00B03E63"/>
    <w:rsid w:val="00B04B1D"/>
    <w:rsid w:val="00B04FCC"/>
    <w:rsid w:val="00B056CE"/>
    <w:rsid w:val="00B05D5D"/>
    <w:rsid w:val="00B10421"/>
    <w:rsid w:val="00B10EB2"/>
    <w:rsid w:val="00B1182C"/>
    <w:rsid w:val="00B1264D"/>
    <w:rsid w:val="00B13587"/>
    <w:rsid w:val="00B14867"/>
    <w:rsid w:val="00B14D47"/>
    <w:rsid w:val="00B15125"/>
    <w:rsid w:val="00B16B1B"/>
    <w:rsid w:val="00B16BEC"/>
    <w:rsid w:val="00B178DE"/>
    <w:rsid w:val="00B17F90"/>
    <w:rsid w:val="00B22045"/>
    <w:rsid w:val="00B22AD1"/>
    <w:rsid w:val="00B22BA3"/>
    <w:rsid w:val="00B24437"/>
    <w:rsid w:val="00B249E6"/>
    <w:rsid w:val="00B25B67"/>
    <w:rsid w:val="00B25DCD"/>
    <w:rsid w:val="00B26281"/>
    <w:rsid w:val="00B30146"/>
    <w:rsid w:val="00B32389"/>
    <w:rsid w:val="00B32B25"/>
    <w:rsid w:val="00B3522C"/>
    <w:rsid w:val="00B36709"/>
    <w:rsid w:val="00B36A83"/>
    <w:rsid w:val="00B37C18"/>
    <w:rsid w:val="00B4128D"/>
    <w:rsid w:val="00B41D42"/>
    <w:rsid w:val="00B42725"/>
    <w:rsid w:val="00B429B4"/>
    <w:rsid w:val="00B43972"/>
    <w:rsid w:val="00B439A2"/>
    <w:rsid w:val="00B439E8"/>
    <w:rsid w:val="00B43A50"/>
    <w:rsid w:val="00B44E2A"/>
    <w:rsid w:val="00B457F3"/>
    <w:rsid w:val="00B46511"/>
    <w:rsid w:val="00B46973"/>
    <w:rsid w:val="00B473A7"/>
    <w:rsid w:val="00B474FA"/>
    <w:rsid w:val="00B51A68"/>
    <w:rsid w:val="00B51C65"/>
    <w:rsid w:val="00B5222D"/>
    <w:rsid w:val="00B522FC"/>
    <w:rsid w:val="00B523F5"/>
    <w:rsid w:val="00B52AC7"/>
    <w:rsid w:val="00B53A60"/>
    <w:rsid w:val="00B53DFD"/>
    <w:rsid w:val="00B54F5B"/>
    <w:rsid w:val="00B551B9"/>
    <w:rsid w:val="00B565FB"/>
    <w:rsid w:val="00B57270"/>
    <w:rsid w:val="00B576C2"/>
    <w:rsid w:val="00B57790"/>
    <w:rsid w:val="00B57836"/>
    <w:rsid w:val="00B57D27"/>
    <w:rsid w:val="00B57FAC"/>
    <w:rsid w:val="00B601D1"/>
    <w:rsid w:val="00B606EF"/>
    <w:rsid w:val="00B62452"/>
    <w:rsid w:val="00B62EEC"/>
    <w:rsid w:val="00B636C8"/>
    <w:rsid w:val="00B63B48"/>
    <w:rsid w:val="00B64B75"/>
    <w:rsid w:val="00B65112"/>
    <w:rsid w:val="00B65283"/>
    <w:rsid w:val="00B66404"/>
    <w:rsid w:val="00B673F7"/>
    <w:rsid w:val="00B70117"/>
    <w:rsid w:val="00B70A19"/>
    <w:rsid w:val="00B70E87"/>
    <w:rsid w:val="00B71C04"/>
    <w:rsid w:val="00B7230A"/>
    <w:rsid w:val="00B7291C"/>
    <w:rsid w:val="00B7331E"/>
    <w:rsid w:val="00B73900"/>
    <w:rsid w:val="00B74043"/>
    <w:rsid w:val="00B749FB"/>
    <w:rsid w:val="00B74E68"/>
    <w:rsid w:val="00B75C36"/>
    <w:rsid w:val="00B76E9E"/>
    <w:rsid w:val="00B77321"/>
    <w:rsid w:val="00B7770E"/>
    <w:rsid w:val="00B81035"/>
    <w:rsid w:val="00B81810"/>
    <w:rsid w:val="00B81903"/>
    <w:rsid w:val="00B82447"/>
    <w:rsid w:val="00B83AEB"/>
    <w:rsid w:val="00B83F77"/>
    <w:rsid w:val="00B84ACC"/>
    <w:rsid w:val="00B87A6B"/>
    <w:rsid w:val="00B87C14"/>
    <w:rsid w:val="00B87C52"/>
    <w:rsid w:val="00B90955"/>
    <w:rsid w:val="00B92E74"/>
    <w:rsid w:val="00B939D7"/>
    <w:rsid w:val="00B93EFE"/>
    <w:rsid w:val="00B941C1"/>
    <w:rsid w:val="00B95C93"/>
    <w:rsid w:val="00B95D34"/>
    <w:rsid w:val="00B96762"/>
    <w:rsid w:val="00B96B4E"/>
    <w:rsid w:val="00B975C2"/>
    <w:rsid w:val="00B97929"/>
    <w:rsid w:val="00B97A09"/>
    <w:rsid w:val="00B97DC0"/>
    <w:rsid w:val="00BA064A"/>
    <w:rsid w:val="00BA0712"/>
    <w:rsid w:val="00BA0941"/>
    <w:rsid w:val="00BA1019"/>
    <w:rsid w:val="00BA10E8"/>
    <w:rsid w:val="00BA2BAF"/>
    <w:rsid w:val="00BA2C2B"/>
    <w:rsid w:val="00BA3C10"/>
    <w:rsid w:val="00BA3D62"/>
    <w:rsid w:val="00BA4139"/>
    <w:rsid w:val="00BA5617"/>
    <w:rsid w:val="00BA5C5F"/>
    <w:rsid w:val="00BA7075"/>
    <w:rsid w:val="00BA7540"/>
    <w:rsid w:val="00BA7561"/>
    <w:rsid w:val="00BB078D"/>
    <w:rsid w:val="00BB199C"/>
    <w:rsid w:val="00BB1ACD"/>
    <w:rsid w:val="00BB21CF"/>
    <w:rsid w:val="00BB2CD6"/>
    <w:rsid w:val="00BB2EC6"/>
    <w:rsid w:val="00BB385E"/>
    <w:rsid w:val="00BB5028"/>
    <w:rsid w:val="00BB5211"/>
    <w:rsid w:val="00BB6349"/>
    <w:rsid w:val="00BB6A33"/>
    <w:rsid w:val="00BB6D10"/>
    <w:rsid w:val="00BB7474"/>
    <w:rsid w:val="00BC12E0"/>
    <w:rsid w:val="00BC334D"/>
    <w:rsid w:val="00BC4219"/>
    <w:rsid w:val="00BC4488"/>
    <w:rsid w:val="00BC4592"/>
    <w:rsid w:val="00BC52D4"/>
    <w:rsid w:val="00BC593B"/>
    <w:rsid w:val="00BC5A5B"/>
    <w:rsid w:val="00BC6202"/>
    <w:rsid w:val="00BC6445"/>
    <w:rsid w:val="00BC66D7"/>
    <w:rsid w:val="00BC74AA"/>
    <w:rsid w:val="00BC7AD2"/>
    <w:rsid w:val="00BC7B82"/>
    <w:rsid w:val="00BC7F91"/>
    <w:rsid w:val="00BD1217"/>
    <w:rsid w:val="00BD1D9F"/>
    <w:rsid w:val="00BD28F3"/>
    <w:rsid w:val="00BD2E45"/>
    <w:rsid w:val="00BD4649"/>
    <w:rsid w:val="00BD5A40"/>
    <w:rsid w:val="00BD611A"/>
    <w:rsid w:val="00BD73B7"/>
    <w:rsid w:val="00BD74AD"/>
    <w:rsid w:val="00BD7846"/>
    <w:rsid w:val="00BD7BE2"/>
    <w:rsid w:val="00BE0EA5"/>
    <w:rsid w:val="00BE0F5A"/>
    <w:rsid w:val="00BE14FE"/>
    <w:rsid w:val="00BE1949"/>
    <w:rsid w:val="00BE1D04"/>
    <w:rsid w:val="00BE2149"/>
    <w:rsid w:val="00BE21DA"/>
    <w:rsid w:val="00BE2EFF"/>
    <w:rsid w:val="00BE304F"/>
    <w:rsid w:val="00BE3FA7"/>
    <w:rsid w:val="00BE495D"/>
    <w:rsid w:val="00BE50C9"/>
    <w:rsid w:val="00BE52FF"/>
    <w:rsid w:val="00BE6558"/>
    <w:rsid w:val="00BE7140"/>
    <w:rsid w:val="00BE78B9"/>
    <w:rsid w:val="00BE7940"/>
    <w:rsid w:val="00BF13AE"/>
    <w:rsid w:val="00BF193A"/>
    <w:rsid w:val="00BF1E7A"/>
    <w:rsid w:val="00BF341B"/>
    <w:rsid w:val="00BF34EF"/>
    <w:rsid w:val="00BF34F0"/>
    <w:rsid w:val="00BF46CC"/>
    <w:rsid w:val="00BF512B"/>
    <w:rsid w:val="00BF545C"/>
    <w:rsid w:val="00BF55E2"/>
    <w:rsid w:val="00C017A0"/>
    <w:rsid w:val="00C023D1"/>
    <w:rsid w:val="00C02DF2"/>
    <w:rsid w:val="00C02FA7"/>
    <w:rsid w:val="00C03252"/>
    <w:rsid w:val="00C03A36"/>
    <w:rsid w:val="00C04B7A"/>
    <w:rsid w:val="00C05149"/>
    <w:rsid w:val="00C054C3"/>
    <w:rsid w:val="00C06558"/>
    <w:rsid w:val="00C06BCB"/>
    <w:rsid w:val="00C1023C"/>
    <w:rsid w:val="00C1066B"/>
    <w:rsid w:val="00C1071A"/>
    <w:rsid w:val="00C10D10"/>
    <w:rsid w:val="00C11596"/>
    <w:rsid w:val="00C11A33"/>
    <w:rsid w:val="00C12162"/>
    <w:rsid w:val="00C14094"/>
    <w:rsid w:val="00C14817"/>
    <w:rsid w:val="00C1495B"/>
    <w:rsid w:val="00C154AE"/>
    <w:rsid w:val="00C1551E"/>
    <w:rsid w:val="00C163A0"/>
    <w:rsid w:val="00C16B41"/>
    <w:rsid w:val="00C2451D"/>
    <w:rsid w:val="00C24F9D"/>
    <w:rsid w:val="00C2533A"/>
    <w:rsid w:val="00C25983"/>
    <w:rsid w:val="00C262AC"/>
    <w:rsid w:val="00C26C62"/>
    <w:rsid w:val="00C27048"/>
    <w:rsid w:val="00C27256"/>
    <w:rsid w:val="00C273A5"/>
    <w:rsid w:val="00C2783B"/>
    <w:rsid w:val="00C27916"/>
    <w:rsid w:val="00C304B9"/>
    <w:rsid w:val="00C30549"/>
    <w:rsid w:val="00C331AE"/>
    <w:rsid w:val="00C33B46"/>
    <w:rsid w:val="00C349BC"/>
    <w:rsid w:val="00C3563A"/>
    <w:rsid w:val="00C3572B"/>
    <w:rsid w:val="00C35BAF"/>
    <w:rsid w:val="00C35E14"/>
    <w:rsid w:val="00C365AE"/>
    <w:rsid w:val="00C36D49"/>
    <w:rsid w:val="00C36FE2"/>
    <w:rsid w:val="00C370D3"/>
    <w:rsid w:val="00C37D0B"/>
    <w:rsid w:val="00C400B1"/>
    <w:rsid w:val="00C409EB"/>
    <w:rsid w:val="00C40A2C"/>
    <w:rsid w:val="00C40C81"/>
    <w:rsid w:val="00C40D14"/>
    <w:rsid w:val="00C41C95"/>
    <w:rsid w:val="00C42667"/>
    <w:rsid w:val="00C42B53"/>
    <w:rsid w:val="00C435F6"/>
    <w:rsid w:val="00C43B5C"/>
    <w:rsid w:val="00C444CD"/>
    <w:rsid w:val="00C44775"/>
    <w:rsid w:val="00C4669C"/>
    <w:rsid w:val="00C46CB0"/>
    <w:rsid w:val="00C47237"/>
    <w:rsid w:val="00C47BBF"/>
    <w:rsid w:val="00C47F28"/>
    <w:rsid w:val="00C50234"/>
    <w:rsid w:val="00C51247"/>
    <w:rsid w:val="00C51348"/>
    <w:rsid w:val="00C51C34"/>
    <w:rsid w:val="00C53634"/>
    <w:rsid w:val="00C53E31"/>
    <w:rsid w:val="00C53EA0"/>
    <w:rsid w:val="00C53ED2"/>
    <w:rsid w:val="00C54E43"/>
    <w:rsid w:val="00C54F66"/>
    <w:rsid w:val="00C54F72"/>
    <w:rsid w:val="00C556EF"/>
    <w:rsid w:val="00C55901"/>
    <w:rsid w:val="00C56B82"/>
    <w:rsid w:val="00C56E46"/>
    <w:rsid w:val="00C56F29"/>
    <w:rsid w:val="00C57393"/>
    <w:rsid w:val="00C57EA8"/>
    <w:rsid w:val="00C600B6"/>
    <w:rsid w:val="00C61030"/>
    <w:rsid w:val="00C615FC"/>
    <w:rsid w:val="00C61C2F"/>
    <w:rsid w:val="00C6245D"/>
    <w:rsid w:val="00C62DE5"/>
    <w:rsid w:val="00C63457"/>
    <w:rsid w:val="00C65767"/>
    <w:rsid w:val="00C65A9D"/>
    <w:rsid w:val="00C65DE1"/>
    <w:rsid w:val="00C66395"/>
    <w:rsid w:val="00C66A71"/>
    <w:rsid w:val="00C67F23"/>
    <w:rsid w:val="00C70E32"/>
    <w:rsid w:val="00C71928"/>
    <w:rsid w:val="00C72C5D"/>
    <w:rsid w:val="00C74384"/>
    <w:rsid w:val="00C748B6"/>
    <w:rsid w:val="00C7543D"/>
    <w:rsid w:val="00C757F2"/>
    <w:rsid w:val="00C7591F"/>
    <w:rsid w:val="00C760EA"/>
    <w:rsid w:val="00C76C14"/>
    <w:rsid w:val="00C778A3"/>
    <w:rsid w:val="00C77D0C"/>
    <w:rsid w:val="00C8091D"/>
    <w:rsid w:val="00C80FDE"/>
    <w:rsid w:val="00C814C6"/>
    <w:rsid w:val="00C81689"/>
    <w:rsid w:val="00C82069"/>
    <w:rsid w:val="00C84497"/>
    <w:rsid w:val="00C8585E"/>
    <w:rsid w:val="00C8695C"/>
    <w:rsid w:val="00C86C84"/>
    <w:rsid w:val="00C86DF4"/>
    <w:rsid w:val="00C873F0"/>
    <w:rsid w:val="00C87CD3"/>
    <w:rsid w:val="00C87D72"/>
    <w:rsid w:val="00C87F79"/>
    <w:rsid w:val="00C902BC"/>
    <w:rsid w:val="00C90A33"/>
    <w:rsid w:val="00C91A21"/>
    <w:rsid w:val="00C91A54"/>
    <w:rsid w:val="00C92251"/>
    <w:rsid w:val="00C93567"/>
    <w:rsid w:val="00C944CD"/>
    <w:rsid w:val="00C947C0"/>
    <w:rsid w:val="00C94898"/>
    <w:rsid w:val="00C95687"/>
    <w:rsid w:val="00C956E6"/>
    <w:rsid w:val="00C961A6"/>
    <w:rsid w:val="00C965FB"/>
    <w:rsid w:val="00C96BF4"/>
    <w:rsid w:val="00C96DAD"/>
    <w:rsid w:val="00C97320"/>
    <w:rsid w:val="00C974CD"/>
    <w:rsid w:val="00C976A4"/>
    <w:rsid w:val="00CA02A8"/>
    <w:rsid w:val="00CA0481"/>
    <w:rsid w:val="00CA168B"/>
    <w:rsid w:val="00CA2547"/>
    <w:rsid w:val="00CA30EE"/>
    <w:rsid w:val="00CA38BA"/>
    <w:rsid w:val="00CA46D6"/>
    <w:rsid w:val="00CA685E"/>
    <w:rsid w:val="00CA78E9"/>
    <w:rsid w:val="00CB0095"/>
    <w:rsid w:val="00CB11ED"/>
    <w:rsid w:val="00CB178F"/>
    <w:rsid w:val="00CB266D"/>
    <w:rsid w:val="00CB4334"/>
    <w:rsid w:val="00CB450B"/>
    <w:rsid w:val="00CB4812"/>
    <w:rsid w:val="00CB67D7"/>
    <w:rsid w:val="00CB7BC9"/>
    <w:rsid w:val="00CC0302"/>
    <w:rsid w:val="00CC12BC"/>
    <w:rsid w:val="00CC202A"/>
    <w:rsid w:val="00CC3372"/>
    <w:rsid w:val="00CC3FB5"/>
    <w:rsid w:val="00CC51CE"/>
    <w:rsid w:val="00CC5A2B"/>
    <w:rsid w:val="00CC6280"/>
    <w:rsid w:val="00CD1BE8"/>
    <w:rsid w:val="00CD1DDF"/>
    <w:rsid w:val="00CD23A5"/>
    <w:rsid w:val="00CD2444"/>
    <w:rsid w:val="00CD3C28"/>
    <w:rsid w:val="00CD4184"/>
    <w:rsid w:val="00CD5067"/>
    <w:rsid w:val="00CD50D0"/>
    <w:rsid w:val="00CD5B70"/>
    <w:rsid w:val="00CD616C"/>
    <w:rsid w:val="00CD7770"/>
    <w:rsid w:val="00CE03AB"/>
    <w:rsid w:val="00CE0E7B"/>
    <w:rsid w:val="00CE14CA"/>
    <w:rsid w:val="00CE1E75"/>
    <w:rsid w:val="00CE2BFB"/>
    <w:rsid w:val="00CE3852"/>
    <w:rsid w:val="00CE38ED"/>
    <w:rsid w:val="00CE4103"/>
    <w:rsid w:val="00CE42DA"/>
    <w:rsid w:val="00CE585B"/>
    <w:rsid w:val="00CE6D63"/>
    <w:rsid w:val="00CE6ED5"/>
    <w:rsid w:val="00CE7182"/>
    <w:rsid w:val="00CE748B"/>
    <w:rsid w:val="00CE79FF"/>
    <w:rsid w:val="00CE7A53"/>
    <w:rsid w:val="00CF0469"/>
    <w:rsid w:val="00CF0650"/>
    <w:rsid w:val="00CF28E8"/>
    <w:rsid w:val="00CF2D8C"/>
    <w:rsid w:val="00CF2E1A"/>
    <w:rsid w:val="00CF39B8"/>
    <w:rsid w:val="00CF3AC8"/>
    <w:rsid w:val="00CF4429"/>
    <w:rsid w:val="00CF5387"/>
    <w:rsid w:val="00CF58B9"/>
    <w:rsid w:val="00CF6BFF"/>
    <w:rsid w:val="00CF722B"/>
    <w:rsid w:val="00CF7323"/>
    <w:rsid w:val="00CF7819"/>
    <w:rsid w:val="00D00803"/>
    <w:rsid w:val="00D01C99"/>
    <w:rsid w:val="00D0249A"/>
    <w:rsid w:val="00D033B9"/>
    <w:rsid w:val="00D0395B"/>
    <w:rsid w:val="00D04FAD"/>
    <w:rsid w:val="00D0560E"/>
    <w:rsid w:val="00D07092"/>
    <w:rsid w:val="00D07610"/>
    <w:rsid w:val="00D07818"/>
    <w:rsid w:val="00D078CF"/>
    <w:rsid w:val="00D07D28"/>
    <w:rsid w:val="00D07E46"/>
    <w:rsid w:val="00D07F01"/>
    <w:rsid w:val="00D10FB1"/>
    <w:rsid w:val="00D114A8"/>
    <w:rsid w:val="00D11DDC"/>
    <w:rsid w:val="00D1212D"/>
    <w:rsid w:val="00D1231B"/>
    <w:rsid w:val="00D12B0E"/>
    <w:rsid w:val="00D12FD8"/>
    <w:rsid w:val="00D14311"/>
    <w:rsid w:val="00D15016"/>
    <w:rsid w:val="00D15200"/>
    <w:rsid w:val="00D1548E"/>
    <w:rsid w:val="00D156DE"/>
    <w:rsid w:val="00D17477"/>
    <w:rsid w:val="00D17825"/>
    <w:rsid w:val="00D20A7F"/>
    <w:rsid w:val="00D20DD1"/>
    <w:rsid w:val="00D214D5"/>
    <w:rsid w:val="00D22335"/>
    <w:rsid w:val="00D227B5"/>
    <w:rsid w:val="00D2290D"/>
    <w:rsid w:val="00D22E68"/>
    <w:rsid w:val="00D232C4"/>
    <w:rsid w:val="00D232CC"/>
    <w:rsid w:val="00D23D8E"/>
    <w:rsid w:val="00D2534E"/>
    <w:rsid w:val="00D254F8"/>
    <w:rsid w:val="00D26F90"/>
    <w:rsid w:val="00D2702C"/>
    <w:rsid w:val="00D30A71"/>
    <w:rsid w:val="00D31AF1"/>
    <w:rsid w:val="00D3264A"/>
    <w:rsid w:val="00D33525"/>
    <w:rsid w:val="00D343CF"/>
    <w:rsid w:val="00D34574"/>
    <w:rsid w:val="00D346CC"/>
    <w:rsid w:val="00D34E14"/>
    <w:rsid w:val="00D352D1"/>
    <w:rsid w:val="00D35DE3"/>
    <w:rsid w:val="00D36299"/>
    <w:rsid w:val="00D36868"/>
    <w:rsid w:val="00D375AA"/>
    <w:rsid w:val="00D408A3"/>
    <w:rsid w:val="00D40B31"/>
    <w:rsid w:val="00D41A81"/>
    <w:rsid w:val="00D41BC3"/>
    <w:rsid w:val="00D428E1"/>
    <w:rsid w:val="00D43852"/>
    <w:rsid w:val="00D43EB9"/>
    <w:rsid w:val="00D45591"/>
    <w:rsid w:val="00D457F6"/>
    <w:rsid w:val="00D4645D"/>
    <w:rsid w:val="00D47428"/>
    <w:rsid w:val="00D500A7"/>
    <w:rsid w:val="00D506DC"/>
    <w:rsid w:val="00D51B89"/>
    <w:rsid w:val="00D52BA6"/>
    <w:rsid w:val="00D53A59"/>
    <w:rsid w:val="00D5420C"/>
    <w:rsid w:val="00D55486"/>
    <w:rsid w:val="00D55682"/>
    <w:rsid w:val="00D56BEC"/>
    <w:rsid w:val="00D56C07"/>
    <w:rsid w:val="00D57FB3"/>
    <w:rsid w:val="00D616D4"/>
    <w:rsid w:val="00D62301"/>
    <w:rsid w:val="00D647F0"/>
    <w:rsid w:val="00D64824"/>
    <w:rsid w:val="00D66ACC"/>
    <w:rsid w:val="00D66D53"/>
    <w:rsid w:val="00D673A1"/>
    <w:rsid w:val="00D67E69"/>
    <w:rsid w:val="00D7017F"/>
    <w:rsid w:val="00D72698"/>
    <w:rsid w:val="00D7289F"/>
    <w:rsid w:val="00D73760"/>
    <w:rsid w:val="00D73AF7"/>
    <w:rsid w:val="00D74325"/>
    <w:rsid w:val="00D74949"/>
    <w:rsid w:val="00D74B07"/>
    <w:rsid w:val="00D75653"/>
    <w:rsid w:val="00D75ED7"/>
    <w:rsid w:val="00D806EC"/>
    <w:rsid w:val="00D808C2"/>
    <w:rsid w:val="00D80D35"/>
    <w:rsid w:val="00D813A3"/>
    <w:rsid w:val="00D81CD3"/>
    <w:rsid w:val="00D832A7"/>
    <w:rsid w:val="00D834F5"/>
    <w:rsid w:val="00D837A4"/>
    <w:rsid w:val="00D84DC0"/>
    <w:rsid w:val="00D857DA"/>
    <w:rsid w:val="00D87055"/>
    <w:rsid w:val="00D87255"/>
    <w:rsid w:val="00D87B6C"/>
    <w:rsid w:val="00D925CF"/>
    <w:rsid w:val="00D929F9"/>
    <w:rsid w:val="00D93C52"/>
    <w:rsid w:val="00D93D73"/>
    <w:rsid w:val="00D94E54"/>
    <w:rsid w:val="00D94F4F"/>
    <w:rsid w:val="00D96014"/>
    <w:rsid w:val="00D9703C"/>
    <w:rsid w:val="00D97CD5"/>
    <w:rsid w:val="00D97FC5"/>
    <w:rsid w:val="00DA06D4"/>
    <w:rsid w:val="00DA2892"/>
    <w:rsid w:val="00DA2D69"/>
    <w:rsid w:val="00DA34F9"/>
    <w:rsid w:val="00DA365A"/>
    <w:rsid w:val="00DA4190"/>
    <w:rsid w:val="00DA4303"/>
    <w:rsid w:val="00DA44CC"/>
    <w:rsid w:val="00DA5962"/>
    <w:rsid w:val="00DA5A98"/>
    <w:rsid w:val="00DA5CFF"/>
    <w:rsid w:val="00DA72CA"/>
    <w:rsid w:val="00DA7951"/>
    <w:rsid w:val="00DA7A47"/>
    <w:rsid w:val="00DA7BD6"/>
    <w:rsid w:val="00DA7F23"/>
    <w:rsid w:val="00DB010B"/>
    <w:rsid w:val="00DB0A22"/>
    <w:rsid w:val="00DB0A46"/>
    <w:rsid w:val="00DB0ABB"/>
    <w:rsid w:val="00DB0F54"/>
    <w:rsid w:val="00DB2260"/>
    <w:rsid w:val="00DB24EF"/>
    <w:rsid w:val="00DB2D06"/>
    <w:rsid w:val="00DB3516"/>
    <w:rsid w:val="00DB436C"/>
    <w:rsid w:val="00DB47F4"/>
    <w:rsid w:val="00DB4EE1"/>
    <w:rsid w:val="00DB59CA"/>
    <w:rsid w:val="00DB5DBD"/>
    <w:rsid w:val="00DB73DB"/>
    <w:rsid w:val="00DB74D2"/>
    <w:rsid w:val="00DB74DC"/>
    <w:rsid w:val="00DB7881"/>
    <w:rsid w:val="00DB79E7"/>
    <w:rsid w:val="00DC0C16"/>
    <w:rsid w:val="00DC148A"/>
    <w:rsid w:val="00DC1AF3"/>
    <w:rsid w:val="00DC1C18"/>
    <w:rsid w:val="00DC1C67"/>
    <w:rsid w:val="00DC2186"/>
    <w:rsid w:val="00DC2FF9"/>
    <w:rsid w:val="00DC3BC5"/>
    <w:rsid w:val="00DC3DF8"/>
    <w:rsid w:val="00DC55B0"/>
    <w:rsid w:val="00DC56F0"/>
    <w:rsid w:val="00DC5CCE"/>
    <w:rsid w:val="00DC5DC3"/>
    <w:rsid w:val="00DC6160"/>
    <w:rsid w:val="00DC6410"/>
    <w:rsid w:val="00DC69A7"/>
    <w:rsid w:val="00DC7272"/>
    <w:rsid w:val="00DC7603"/>
    <w:rsid w:val="00DC791F"/>
    <w:rsid w:val="00DC7B3A"/>
    <w:rsid w:val="00DC7B57"/>
    <w:rsid w:val="00DD036F"/>
    <w:rsid w:val="00DD060F"/>
    <w:rsid w:val="00DD0EE7"/>
    <w:rsid w:val="00DD1843"/>
    <w:rsid w:val="00DD1B33"/>
    <w:rsid w:val="00DD1CAA"/>
    <w:rsid w:val="00DD2055"/>
    <w:rsid w:val="00DD35C2"/>
    <w:rsid w:val="00DD3EA0"/>
    <w:rsid w:val="00DD402C"/>
    <w:rsid w:val="00DD513B"/>
    <w:rsid w:val="00DD515A"/>
    <w:rsid w:val="00DD53DA"/>
    <w:rsid w:val="00DD583F"/>
    <w:rsid w:val="00DD60B2"/>
    <w:rsid w:val="00DD6492"/>
    <w:rsid w:val="00DD6E75"/>
    <w:rsid w:val="00DD6EFF"/>
    <w:rsid w:val="00DD6FD6"/>
    <w:rsid w:val="00DD7A88"/>
    <w:rsid w:val="00DE0F51"/>
    <w:rsid w:val="00DE1403"/>
    <w:rsid w:val="00DE1951"/>
    <w:rsid w:val="00DE1C99"/>
    <w:rsid w:val="00DE2277"/>
    <w:rsid w:val="00DE277F"/>
    <w:rsid w:val="00DE2DFF"/>
    <w:rsid w:val="00DE3750"/>
    <w:rsid w:val="00DE4AE1"/>
    <w:rsid w:val="00DE5018"/>
    <w:rsid w:val="00DE5547"/>
    <w:rsid w:val="00DE5B03"/>
    <w:rsid w:val="00DE60A0"/>
    <w:rsid w:val="00DE6972"/>
    <w:rsid w:val="00DE74F3"/>
    <w:rsid w:val="00DE7A6F"/>
    <w:rsid w:val="00DE7BF3"/>
    <w:rsid w:val="00DF03CC"/>
    <w:rsid w:val="00DF06F7"/>
    <w:rsid w:val="00DF15ED"/>
    <w:rsid w:val="00DF317F"/>
    <w:rsid w:val="00DF3275"/>
    <w:rsid w:val="00DF352F"/>
    <w:rsid w:val="00DF3DE7"/>
    <w:rsid w:val="00DF44C6"/>
    <w:rsid w:val="00DF500B"/>
    <w:rsid w:val="00DF6AF3"/>
    <w:rsid w:val="00DF6E9C"/>
    <w:rsid w:val="00E005CA"/>
    <w:rsid w:val="00E006FF"/>
    <w:rsid w:val="00E00C27"/>
    <w:rsid w:val="00E010EA"/>
    <w:rsid w:val="00E024FD"/>
    <w:rsid w:val="00E0266C"/>
    <w:rsid w:val="00E02683"/>
    <w:rsid w:val="00E02C6C"/>
    <w:rsid w:val="00E0351D"/>
    <w:rsid w:val="00E04187"/>
    <w:rsid w:val="00E04B2B"/>
    <w:rsid w:val="00E053C6"/>
    <w:rsid w:val="00E05ACA"/>
    <w:rsid w:val="00E07C00"/>
    <w:rsid w:val="00E07F38"/>
    <w:rsid w:val="00E105E8"/>
    <w:rsid w:val="00E11F2C"/>
    <w:rsid w:val="00E15CF4"/>
    <w:rsid w:val="00E16BFB"/>
    <w:rsid w:val="00E16C36"/>
    <w:rsid w:val="00E2033E"/>
    <w:rsid w:val="00E2088F"/>
    <w:rsid w:val="00E21E8C"/>
    <w:rsid w:val="00E230FA"/>
    <w:rsid w:val="00E235A7"/>
    <w:rsid w:val="00E23B70"/>
    <w:rsid w:val="00E23BD6"/>
    <w:rsid w:val="00E23CE9"/>
    <w:rsid w:val="00E241DE"/>
    <w:rsid w:val="00E24FB6"/>
    <w:rsid w:val="00E25136"/>
    <w:rsid w:val="00E26598"/>
    <w:rsid w:val="00E26A30"/>
    <w:rsid w:val="00E270B2"/>
    <w:rsid w:val="00E30148"/>
    <w:rsid w:val="00E30578"/>
    <w:rsid w:val="00E31CB9"/>
    <w:rsid w:val="00E32AB6"/>
    <w:rsid w:val="00E330D4"/>
    <w:rsid w:val="00E331B0"/>
    <w:rsid w:val="00E3334E"/>
    <w:rsid w:val="00E33D00"/>
    <w:rsid w:val="00E35F1B"/>
    <w:rsid w:val="00E36977"/>
    <w:rsid w:val="00E369C6"/>
    <w:rsid w:val="00E36E18"/>
    <w:rsid w:val="00E3705F"/>
    <w:rsid w:val="00E37540"/>
    <w:rsid w:val="00E375C8"/>
    <w:rsid w:val="00E377AB"/>
    <w:rsid w:val="00E40BEC"/>
    <w:rsid w:val="00E40EA9"/>
    <w:rsid w:val="00E41377"/>
    <w:rsid w:val="00E41463"/>
    <w:rsid w:val="00E416A2"/>
    <w:rsid w:val="00E419D9"/>
    <w:rsid w:val="00E41CF7"/>
    <w:rsid w:val="00E426C2"/>
    <w:rsid w:val="00E434AF"/>
    <w:rsid w:val="00E43C0B"/>
    <w:rsid w:val="00E43E14"/>
    <w:rsid w:val="00E44414"/>
    <w:rsid w:val="00E4475E"/>
    <w:rsid w:val="00E455F4"/>
    <w:rsid w:val="00E503B4"/>
    <w:rsid w:val="00E50BDB"/>
    <w:rsid w:val="00E51775"/>
    <w:rsid w:val="00E51873"/>
    <w:rsid w:val="00E519F5"/>
    <w:rsid w:val="00E522D5"/>
    <w:rsid w:val="00E539B5"/>
    <w:rsid w:val="00E541F9"/>
    <w:rsid w:val="00E5477B"/>
    <w:rsid w:val="00E54CFE"/>
    <w:rsid w:val="00E54F36"/>
    <w:rsid w:val="00E54F74"/>
    <w:rsid w:val="00E552EA"/>
    <w:rsid w:val="00E55403"/>
    <w:rsid w:val="00E5547E"/>
    <w:rsid w:val="00E55F12"/>
    <w:rsid w:val="00E5697A"/>
    <w:rsid w:val="00E56C44"/>
    <w:rsid w:val="00E57226"/>
    <w:rsid w:val="00E57BF7"/>
    <w:rsid w:val="00E57D9C"/>
    <w:rsid w:val="00E6011A"/>
    <w:rsid w:val="00E60B5C"/>
    <w:rsid w:val="00E62958"/>
    <w:rsid w:val="00E62ACF"/>
    <w:rsid w:val="00E62D2A"/>
    <w:rsid w:val="00E63934"/>
    <w:rsid w:val="00E64847"/>
    <w:rsid w:val="00E6574E"/>
    <w:rsid w:val="00E660B1"/>
    <w:rsid w:val="00E6791D"/>
    <w:rsid w:val="00E67E43"/>
    <w:rsid w:val="00E702D3"/>
    <w:rsid w:val="00E71DA2"/>
    <w:rsid w:val="00E71ECF"/>
    <w:rsid w:val="00E72003"/>
    <w:rsid w:val="00E72BBE"/>
    <w:rsid w:val="00E72BED"/>
    <w:rsid w:val="00E73A83"/>
    <w:rsid w:val="00E74CA5"/>
    <w:rsid w:val="00E7510C"/>
    <w:rsid w:val="00E753C3"/>
    <w:rsid w:val="00E75567"/>
    <w:rsid w:val="00E75AA3"/>
    <w:rsid w:val="00E770FD"/>
    <w:rsid w:val="00E8074E"/>
    <w:rsid w:val="00E80A9F"/>
    <w:rsid w:val="00E80E36"/>
    <w:rsid w:val="00E814CD"/>
    <w:rsid w:val="00E81C1E"/>
    <w:rsid w:val="00E82751"/>
    <w:rsid w:val="00E8349E"/>
    <w:rsid w:val="00E83A07"/>
    <w:rsid w:val="00E84232"/>
    <w:rsid w:val="00E84A9E"/>
    <w:rsid w:val="00E867F2"/>
    <w:rsid w:val="00E87117"/>
    <w:rsid w:val="00E87CFC"/>
    <w:rsid w:val="00E903B8"/>
    <w:rsid w:val="00E904AE"/>
    <w:rsid w:val="00E905AD"/>
    <w:rsid w:val="00E909EC"/>
    <w:rsid w:val="00E912C5"/>
    <w:rsid w:val="00E91DA0"/>
    <w:rsid w:val="00E92166"/>
    <w:rsid w:val="00E9280B"/>
    <w:rsid w:val="00E93B79"/>
    <w:rsid w:val="00E940D8"/>
    <w:rsid w:val="00E9457F"/>
    <w:rsid w:val="00E9471F"/>
    <w:rsid w:val="00E94B0B"/>
    <w:rsid w:val="00E94FC5"/>
    <w:rsid w:val="00E95D06"/>
    <w:rsid w:val="00E96D3D"/>
    <w:rsid w:val="00E97701"/>
    <w:rsid w:val="00E97767"/>
    <w:rsid w:val="00EA0B0B"/>
    <w:rsid w:val="00EA195A"/>
    <w:rsid w:val="00EA1B20"/>
    <w:rsid w:val="00EA1B5C"/>
    <w:rsid w:val="00EA2536"/>
    <w:rsid w:val="00EA3889"/>
    <w:rsid w:val="00EA50F4"/>
    <w:rsid w:val="00EA6015"/>
    <w:rsid w:val="00EA6787"/>
    <w:rsid w:val="00EB00AD"/>
    <w:rsid w:val="00EB03CC"/>
    <w:rsid w:val="00EB162E"/>
    <w:rsid w:val="00EB16D4"/>
    <w:rsid w:val="00EB2C53"/>
    <w:rsid w:val="00EB343C"/>
    <w:rsid w:val="00EB3E4C"/>
    <w:rsid w:val="00EB4474"/>
    <w:rsid w:val="00EB481E"/>
    <w:rsid w:val="00EB4E29"/>
    <w:rsid w:val="00EB5A08"/>
    <w:rsid w:val="00EB63C5"/>
    <w:rsid w:val="00EB655C"/>
    <w:rsid w:val="00EB710F"/>
    <w:rsid w:val="00EB733E"/>
    <w:rsid w:val="00EC0A4E"/>
    <w:rsid w:val="00EC120B"/>
    <w:rsid w:val="00EC1310"/>
    <w:rsid w:val="00EC1FE2"/>
    <w:rsid w:val="00EC23E6"/>
    <w:rsid w:val="00EC25ED"/>
    <w:rsid w:val="00EC2D05"/>
    <w:rsid w:val="00EC4752"/>
    <w:rsid w:val="00EC4D41"/>
    <w:rsid w:val="00EC52FA"/>
    <w:rsid w:val="00EC574E"/>
    <w:rsid w:val="00EC5791"/>
    <w:rsid w:val="00EC6142"/>
    <w:rsid w:val="00EC64E1"/>
    <w:rsid w:val="00EC64E6"/>
    <w:rsid w:val="00EC6572"/>
    <w:rsid w:val="00EC6E1B"/>
    <w:rsid w:val="00EC73D7"/>
    <w:rsid w:val="00ED00BC"/>
    <w:rsid w:val="00ED063E"/>
    <w:rsid w:val="00ED1230"/>
    <w:rsid w:val="00ED1597"/>
    <w:rsid w:val="00ED1BF3"/>
    <w:rsid w:val="00ED28DA"/>
    <w:rsid w:val="00ED322D"/>
    <w:rsid w:val="00ED3471"/>
    <w:rsid w:val="00ED3713"/>
    <w:rsid w:val="00ED4C24"/>
    <w:rsid w:val="00ED5A66"/>
    <w:rsid w:val="00ED5FA0"/>
    <w:rsid w:val="00ED60BD"/>
    <w:rsid w:val="00ED6351"/>
    <w:rsid w:val="00ED6888"/>
    <w:rsid w:val="00ED782B"/>
    <w:rsid w:val="00ED79BE"/>
    <w:rsid w:val="00EE0441"/>
    <w:rsid w:val="00EE048F"/>
    <w:rsid w:val="00EE080E"/>
    <w:rsid w:val="00EE0BFF"/>
    <w:rsid w:val="00EE106C"/>
    <w:rsid w:val="00EE180A"/>
    <w:rsid w:val="00EE30B3"/>
    <w:rsid w:val="00EE31B2"/>
    <w:rsid w:val="00EE41CB"/>
    <w:rsid w:val="00EE422E"/>
    <w:rsid w:val="00EE6863"/>
    <w:rsid w:val="00EE6C7F"/>
    <w:rsid w:val="00EE730F"/>
    <w:rsid w:val="00EE7862"/>
    <w:rsid w:val="00EE7E51"/>
    <w:rsid w:val="00EF093F"/>
    <w:rsid w:val="00EF1AA0"/>
    <w:rsid w:val="00EF606D"/>
    <w:rsid w:val="00EF6784"/>
    <w:rsid w:val="00EF77A5"/>
    <w:rsid w:val="00EF7874"/>
    <w:rsid w:val="00F00CFA"/>
    <w:rsid w:val="00F012D9"/>
    <w:rsid w:val="00F01BF3"/>
    <w:rsid w:val="00F02B9D"/>
    <w:rsid w:val="00F02C20"/>
    <w:rsid w:val="00F0334B"/>
    <w:rsid w:val="00F03677"/>
    <w:rsid w:val="00F0372A"/>
    <w:rsid w:val="00F03A34"/>
    <w:rsid w:val="00F0541B"/>
    <w:rsid w:val="00F075E1"/>
    <w:rsid w:val="00F1075D"/>
    <w:rsid w:val="00F121CE"/>
    <w:rsid w:val="00F12761"/>
    <w:rsid w:val="00F137FA"/>
    <w:rsid w:val="00F13974"/>
    <w:rsid w:val="00F13BA2"/>
    <w:rsid w:val="00F13E2D"/>
    <w:rsid w:val="00F1499F"/>
    <w:rsid w:val="00F14D93"/>
    <w:rsid w:val="00F1532A"/>
    <w:rsid w:val="00F15C7E"/>
    <w:rsid w:val="00F16A82"/>
    <w:rsid w:val="00F16E95"/>
    <w:rsid w:val="00F20076"/>
    <w:rsid w:val="00F200C9"/>
    <w:rsid w:val="00F20299"/>
    <w:rsid w:val="00F2034E"/>
    <w:rsid w:val="00F20538"/>
    <w:rsid w:val="00F20721"/>
    <w:rsid w:val="00F2119B"/>
    <w:rsid w:val="00F2125F"/>
    <w:rsid w:val="00F223C9"/>
    <w:rsid w:val="00F24323"/>
    <w:rsid w:val="00F24FD5"/>
    <w:rsid w:val="00F2556E"/>
    <w:rsid w:val="00F25921"/>
    <w:rsid w:val="00F25C7E"/>
    <w:rsid w:val="00F26C94"/>
    <w:rsid w:val="00F27345"/>
    <w:rsid w:val="00F27D88"/>
    <w:rsid w:val="00F3011A"/>
    <w:rsid w:val="00F3076B"/>
    <w:rsid w:val="00F3077E"/>
    <w:rsid w:val="00F31F7F"/>
    <w:rsid w:val="00F32633"/>
    <w:rsid w:val="00F32CC1"/>
    <w:rsid w:val="00F33305"/>
    <w:rsid w:val="00F33A69"/>
    <w:rsid w:val="00F33AA0"/>
    <w:rsid w:val="00F34E08"/>
    <w:rsid w:val="00F35BBF"/>
    <w:rsid w:val="00F3639D"/>
    <w:rsid w:val="00F40723"/>
    <w:rsid w:val="00F40872"/>
    <w:rsid w:val="00F4209E"/>
    <w:rsid w:val="00F42294"/>
    <w:rsid w:val="00F43986"/>
    <w:rsid w:val="00F445CA"/>
    <w:rsid w:val="00F44FD7"/>
    <w:rsid w:val="00F45C66"/>
    <w:rsid w:val="00F45D63"/>
    <w:rsid w:val="00F4603B"/>
    <w:rsid w:val="00F46C3E"/>
    <w:rsid w:val="00F46C94"/>
    <w:rsid w:val="00F47771"/>
    <w:rsid w:val="00F47C40"/>
    <w:rsid w:val="00F47FDA"/>
    <w:rsid w:val="00F508A0"/>
    <w:rsid w:val="00F510DF"/>
    <w:rsid w:val="00F516AE"/>
    <w:rsid w:val="00F51ABF"/>
    <w:rsid w:val="00F51F69"/>
    <w:rsid w:val="00F52D05"/>
    <w:rsid w:val="00F5390B"/>
    <w:rsid w:val="00F53DF1"/>
    <w:rsid w:val="00F54F50"/>
    <w:rsid w:val="00F55821"/>
    <w:rsid w:val="00F55994"/>
    <w:rsid w:val="00F56163"/>
    <w:rsid w:val="00F566D2"/>
    <w:rsid w:val="00F574D4"/>
    <w:rsid w:val="00F57F8F"/>
    <w:rsid w:val="00F60741"/>
    <w:rsid w:val="00F60A04"/>
    <w:rsid w:val="00F61042"/>
    <w:rsid w:val="00F61997"/>
    <w:rsid w:val="00F63B5B"/>
    <w:rsid w:val="00F64122"/>
    <w:rsid w:val="00F65504"/>
    <w:rsid w:val="00F65687"/>
    <w:rsid w:val="00F66800"/>
    <w:rsid w:val="00F66C40"/>
    <w:rsid w:val="00F70176"/>
    <w:rsid w:val="00F7099C"/>
    <w:rsid w:val="00F709DE"/>
    <w:rsid w:val="00F71D1A"/>
    <w:rsid w:val="00F7215B"/>
    <w:rsid w:val="00F727F5"/>
    <w:rsid w:val="00F73704"/>
    <w:rsid w:val="00F737F9"/>
    <w:rsid w:val="00F73BFF"/>
    <w:rsid w:val="00F744B9"/>
    <w:rsid w:val="00F747B5"/>
    <w:rsid w:val="00F7485B"/>
    <w:rsid w:val="00F74FBC"/>
    <w:rsid w:val="00F75537"/>
    <w:rsid w:val="00F7586B"/>
    <w:rsid w:val="00F75AA0"/>
    <w:rsid w:val="00F75B92"/>
    <w:rsid w:val="00F75C9C"/>
    <w:rsid w:val="00F76097"/>
    <w:rsid w:val="00F763F1"/>
    <w:rsid w:val="00F76707"/>
    <w:rsid w:val="00F7682A"/>
    <w:rsid w:val="00F774DE"/>
    <w:rsid w:val="00F77ACF"/>
    <w:rsid w:val="00F77F4E"/>
    <w:rsid w:val="00F81396"/>
    <w:rsid w:val="00F81ECF"/>
    <w:rsid w:val="00F825F3"/>
    <w:rsid w:val="00F841A1"/>
    <w:rsid w:val="00F8494A"/>
    <w:rsid w:val="00F84E98"/>
    <w:rsid w:val="00F84EB4"/>
    <w:rsid w:val="00F85714"/>
    <w:rsid w:val="00F86543"/>
    <w:rsid w:val="00F86A32"/>
    <w:rsid w:val="00F87F77"/>
    <w:rsid w:val="00F90F46"/>
    <w:rsid w:val="00F912F8"/>
    <w:rsid w:val="00F91591"/>
    <w:rsid w:val="00F91D15"/>
    <w:rsid w:val="00F9220B"/>
    <w:rsid w:val="00F9346A"/>
    <w:rsid w:val="00F934A2"/>
    <w:rsid w:val="00F9381C"/>
    <w:rsid w:val="00F940F7"/>
    <w:rsid w:val="00F9482B"/>
    <w:rsid w:val="00F94F73"/>
    <w:rsid w:val="00F961C8"/>
    <w:rsid w:val="00F973F9"/>
    <w:rsid w:val="00F97BC7"/>
    <w:rsid w:val="00FA09AD"/>
    <w:rsid w:val="00FA0A43"/>
    <w:rsid w:val="00FA2029"/>
    <w:rsid w:val="00FA24B4"/>
    <w:rsid w:val="00FA2770"/>
    <w:rsid w:val="00FA2934"/>
    <w:rsid w:val="00FA2A39"/>
    <w:rsid w:val="00FA2D3D"/>
    <w:rsid w:val="00FA2E8A"/>
    <w:rsid w:val="00FA3021"/>
    <w:rsid w:val="00FA4D5F"/>
    <w:rsid w:val="00FA5328"/>
    <w:rsid w:val="00FA5FDF"/>
    <w:rsid w:val="00FA6375"/>
    <w:rsid w:val="00FA6A73"/>
    <w:rsid w:val="00FA6B4A"/>
    <w:rsid w:val="00FA7AAB"/>
    <w:rsid w:val="00FB0031"/>
    <w:rsid w:val="00FB092B"/>
    <w:rsid w:val="00FB0C2E"/>
    <w:rsid w:val="00FB0C7B"/>
    <w:rsid w:val="00FB0D11"/>
    <w:rsid w:val="00FB15CF"/>
    <w:rsid w:val="00FB1CEA"/>
    <w:rsid w:val="00FB1FE5"/>
    <w:rsid w:val="00FB23D4"/>
    <w:rsid w:val="00FB2A90"/>
    <w:rsid w:val="00FB2D8D"/>
    <w:rsid w:val="00FB30DE"/>
    <w:rsid w:val="00FB36E1"/>
    <w:rsid w:val="00FB3941"/>
    <w:rsid w:val="00FB3B49"/>
    <w:rsid w:val="00FB3C1B"/>
    <w:rsid w:val="00FB41B7"/>
    <w:rsid w:val="00FB42B9"/>
    <w:rsid w:val="00FB48C5"/>
    <w:rsid w:val="00FB4DCA"/>
    <w:rsid w:val="00FB769D"/>
    <w:rsid w:val="00FC0D64"/>
    <w:rsid w:val="00FC1A7A"/>
    <w:rsid w:val="00FC2EAB"/>
    <w:rsid w:val="00FC2FAE"/>
    <w:rsid w:val="00FC316D"/>
    <w:rsid w:val="00FC35B0"/>
    <w:rsid w:val="00FC4871"/>
    <w:rsid w:val="00FC65E1"/>
    <w:rsid w:val="00FC6FC8"/>
    <w:rsid w:val="00FC70FE"/>
    <w:rsid w:val="00FD0178"/>
    <w:rsid w:val="00FD06B3"/>
    <w:rsid w:val="00FD0A17"/>
    <w:rsid w:val="00FD0C2B"/>
    <w:rsid w:val="00FD10DC"/>
    <w:rsid w:val="00FD10ED"/>
    <w:rsid w:val="00FD128E"/>
    <w:rsid w:val="00FD1EEE"/>
    <w:rsid w:val="00FD3957"/>
    <w:rsid w:val="00FD448E"/>
    <w:rsid w:val="00FD4DA4"/>
    <w:rsid w:val="00FD5214"/>
    <w:rsid w:val="00FD6717"/>
    <w:rsid w:val="00FD7F7B"/>
    <w:rsid w:val="00FE2E3B"/>
    <w:rsid w:val="00FE4662"/>
    <w:rsid w:val="00FE4C3D"/>
    <w:rsid w:val="00FE4E0C"/>
    <w:rsid w:val="00FE5224"/>
    <w:rsid w:val="00FE60C6"/>
    <w:rsid w:val="00FE6A28"/>
    <w:rsid w:val="00FE6DDE"/>
    <w:rsid w:val="00FE6F28"/>
    <w:rsid w:val="00FE6FF8"/>
    <w:rsid w:val="00FE7A0C"/>
    <w:rsid w:val="00FF1673"/>
    <w:rsid w:val="00FF1FE9"/>
    <w:rsid w:val="00FF28DD"/>
    <w:rsid w:val="00FF2CA2"/>
    <w:rsid w:val="00FF3084"/>
    <w:rsid w:val="00FF3B3B"/>
    <w:rsid w:val="00FF4257"/>
    <w:rsid w:val="00FF4692"/>
    <w:rsid w:val="00FF4F8F"/>
    <w:rsid w:val="00FF4FF2"/>
    <w:rsid w:val="00FF58DE"/>
    <w:rsid w:val="00FF5F37"/>
    <w:rsid w:val="00FF6BDF"/>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link w:val="BezodstpwZnak"/>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8"/>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2"/>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numbering" w:customStyle="1" w:styleId="WW8Num33">
    <w:name w:val="WW8Num33"/>
    <w:rsid w:val="007D1A16"/>
    <w:pPr>
      <w:numPr>
        <w:numId w:val="43"/>
      </w:numPr>
    </w:pPr>
  </w:style>
  <w:style w:type="character" w:customStyle="1" w:styleId="t286pc">
    <w:name w:val="t286pc"/>
    <w:basedOn w:val="Domylnaczcionkaakapitu"/>
    <w:rsid w:val="00557BFA"/>
  </w:style>
  <w:style w:type="paragraph" w:customStyle="1" w:styleId="paragraph">
    <w:name w:val="paragraph"/>
    <w:basedOn w:val="Normalny"/>
    <w:rsid w:val="00DD35C2"/>
    <w:pPr>
      <w:spacing w:before="100" w:beforeAutospacing="1" w:after="100" w:afterAutospacing="1"/>
    </w:pPr>
  </w:style>
  <w:style w:type="character" w:customStyle="1" w:styleId="ng-star-inserted">
    <w:name w:val="ng-star-inserted"/>
    <w:basedOn w:val="Domylnaczcionkaakapitu"/>
    <w:rsid w:val="00DD35C2"/>
  </w:style>
  <w:style w:type="paragraph" w:customStyle="1" w:styleId="df3vjf">
    <w:name w:val="df3vjf"/>
    <w:basedOn w:val="Normalny"/>
    <w:rsid w:val="003A5B3B"/>
    <w:pPr>
      <w:spacing w:before="100" w:beforeAutospacing="1" w:after="100" w:afterAutospacing="1"/>
    </w:pPr>
  </w:style>
  <w:style w:type="character" w:customStyle="1" w:styleId="BezodstpwZnak">
    <w:name w:val="Bez odstępów Znak"/>
    <w:basedOn w:val="Domylnaczcionkaakapitu"/>
    <w:link w:val="Bezodstpw"/>
    <w:uiPriority w:val="1"/>
    <w:rsid w:val="0088557B"/>
    <w:rPr>
      <w:rFonts w:ascii="Calibri" w:eastAsia="Times New Roman" w:hAnsi="Calibri" w:cs="Times New Roman"/>
    </w:rPr>
  </w:style>
  <w:style w:type="paragraph" w:styleId="Poprawka">
    <w:name w:val="Revision"/>
    <w:hidden/>
    <w:uiPriority w:val="99"/>
    <w:semiHidden/>
    <w:rsid w:val="00C61030"/>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831">
      <w:bodyDiv w:val="1"/>
      <w:marLeft w:val="0"/>
      <w:marRight w:val="0"/>
      <w:marTop w:val="0"/>
      <w:marBottom w:val="0"/>
      <w:divBdr>
        <w:top w:val="none" w:sz="0" w:space="0" w:color="auto"/>
        <w:left w:val="none" w:sz="0" w:space="0" w:color="auto"/>
        <w:bottom w:val="none" w:sz="0" w:space="0" w:color="auto"/>
        <w:right w:val="none" w:sz="0" w:space="0" w:color="auto"/>
      </w:divBdr>
    </w:div>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173613403">
      <w:bodyDiv w:val="1"/>
      <w:marLeft w:val="0"/>
      <w:marRight w:val="0"/>
      <w:marTop w:val="0"/>
      <w:marBottom w:val="0"/>
      <w:divBdr>
        <w:top w:val="none" w:sz="0" w:space="0" w:color="auto"/>
        <w:left w:val="none" w:sz="0" w:space="0" w:color="auto"/>
        <w:bottom w:val="none" w:sz="0" w:space="0" w:color="auto"/>
        <w:right w:val="none" w:sz="0" w:space="0" w:color="auto"/>
      </w:divBdr>
    </w:div>
    <w:div w:id="187530687">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28407178">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59756241">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1441318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684983906">
      <w:bodyDiv w:val="1"/>
      <w:marLeft w:val="0"/>
      <w:marRight w:val="0"/>
      <w:marTop w:val="0"/>
      <w:marBottom w:val="0"/>
      <w:divBdr>
        <w:top w:val="none" w:sz="0" w:space="0" w:color="auto"/>
        <w:left w:val="none" w:sz="0" w:space="0" w:color="auto"/>
        <w:bottom w:val="none" w:sz="0" w:space="0" w:color="auto"/>
        <w:right w:val="none" w:sz="0" w:space="0" w:color="auto"/>
      </w:divBdr>
    </w:div>
    <w:div w:id="693726130">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59318616">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203295913">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34105486">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320841361">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498888392">
      <w:bodyDiv w:val="1"/>
      <w:marLeft w:val="0"/>
      <w:marRight w:val="0"/>
      <w:marTop w:val="0"/>
      <w:marBottom w:val="0"/>
      <w:divBdr>
        <w:top w:val="none" w:sz="0" w:space="0" w:color="auto"/>
        <w:left w:val="none" w:sz="0" w:space="0" w:color="auto"/>
        <w:bottom w:val="none" w:sz="0" w:space="0" w:color="auto"/>
        <w:right w:val="none" w:sz="0" w:space="0" w:color="auto"/>
      </w:divBdr>
    </w:div>
    <w:div w:id="1520238796">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591740327">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641156786">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03109189">
      <w:bodyDiv w:val="1"/>
      <w:marLeft w:val="0"/>
      <w:marRight w:val="0"/>
      <w:marTop w:val="0"/>
      <w:marBottom w:val="0"/>
      <w:divBdr>
        <w:top w:val="none" w:sz="0" w:space="0" w:color="auto"/>
        <w:left w:val="none" w:sz="0" w:space="0" w:color="auto"/>
        <w:bottom w:val="none" w:sz="0" w:space="0" w:color="auto"/>
        <w:right w:val="none" w:sz="0" w:space="0" w:color="auto"/>
      </w:divBdr>
    </w:div>
    <w:div w:id="1824658370">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47482065">
      <w:bodyDiv w:val="1"/>
      <w:marLeft w:val="0"/>
      <w:marRight w:val="0"/>
      <w:marTop w:val="0"/>
      <w:marBottom w:val="0"/>
      <w:divBdr>
        <w:top w:val="none" w:sz="0" w:space="0" w:color="auto"/>
        <w:left w:val="none" w:sz="0" w:space="0" w:color="auto"/>
        <w:bottom w:val="none" w:sz="0" w:space="0" w:color="auto"/>
        <w:right w:val="none" w:sz="0" w:space="0" w:color="auto"/>
      </w:divBdr>
    </w:div>
    <w:div w:id="2085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m@nowasol.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13273</Words>
  <Characters>79642</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Wojciech Babiarczuk</cp:lastModifiedBy>
  <cp:revision>9</cp:revision>
  <cp:lastPrinted>2026-07-29T05:36:00Z</cp:lastPrinted>
  <dcterms:created xsi:type="dcterms:W3CDTF">2026-07-29T09:01:00Z</dcterms:created>
  <dcterms:modified xsi:type="dcterms:W3CDTF">2026-07-29T10:44:00Z</dcterms:modified>
</cp:coreProperties>
</file>